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charts/chart7.xml" ContentType="application/vnd.openxmlformats-officedocument.drawingml.chart+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5AD9" w:rsidRPr="009921E6" w:rsidRDefault="00505AD9" w:rsidP="001444C7">
      <w:pPr>
        <w:spacing w:line="276" w:lineRule="auto"/>
        <w:jc w:val="both"/>
        <w:rPr>
          <w:rFonts w:ascii="Calibri" w:hAnsi="Calibri"/>
          <w:sz w:val="24"/>
          <w:szCs w:val="24"/>
        </w:rPr>
      </w:pPr>
      <w:bookmarkStart w:id="0" w:name="_GoBack"/>
      <w:bookmarkEnd w:id="0"/>
    </w:p>
    <w:p w:rsidR="00505AD9" w:rsidRPr="001214A2" w:rsidRDefault="00505AD9" w:rsidP="001444C7">
      <w:pPr>
        <w:spacing w:line="276" w:lineRule="auto"/>
        <w:jc w:val="both"/>
        <w:rPr>
          <w:rFonts w:ascii="Calibri" w:hAnsi="Calibri"/>
          <w:sz w:val="24"/>
          <w:szCs w:val="24"/>
        </w:rPr>
      </w:pPr>
    </w:p>
    <w:p w:rsidR="00505AD9" w:rsidRDefault="00505AD9" w:rsidP="001444C7">
      <w:pPr>
        <w:spacing w:line="276" w:lineRule="auto"/>
        <w:jc w:val="both"/>
        <w:rPr>
          <w:rFonts w:ascii="Calibri" w:hAnsi="Calibri"/>
          <w:sz w:val="24"/>
          <w:szCs w:val="24"/>
        </w:rPr>
      </w:pPr>
    </w:p>
    <w:p w:rsidR="00D4444F" w:rsidRPr="001214A2" w:rsidRDefault="00D4444F" w:rsidP="001444C7">
      <w:pPr>
        <w:spacing w:line="276" w:lineRule="auto"/>
        <w:jc w:val="both"/>
        <w:rPr>
          <w:rFonts w:ascii="Calibri" w:hAnsi="Calibri"/>
          <w:sz w:val="24"/>
          <w:szCs w:val="24"/>
        </w:rPr>
      </w:pPr>
    </w:p>
    <w:p w:rsidR="00505AD9" w:rsidRPr="001214A2" w:rsidRDefault="00505AD9" w:rsidP="001444C7">
      <w:pPr>
        <w:spacing w:line="276" w:lineRule="auto"/>
        <w:jc w:val="both"/>
        <w:rPr>
          <w:rFonts w:ascii="Calibri" w:hAnsi="Calibri"/>
          <w:sz w:val="24"/>
          <w:szCs w:val="24"/>
        </w:rPr>
      </w:pPr>
    </w:p>
    <w:p w:rsidR="00505AD9" w:rsidRPr="001214A2" w:rsidRDefault="00505AD9" w:rsidP="001444C7">
      <w:pPr>
        <w:spacing w:line="276" w:lineRule="auto"/>
        <w:jc w:val="both"/>
        <w:rPr>
          <w:rFonts w:ascii="Calibri" w:hAnsi="Calibri"/>
          <w:sz w:val="24"/>
          <w:szCs w:val="24"/>
        </w:rPr>
      </w:pPr>
    </w:p>
    <w:p w:rsidR="00505AD9" w:rsidRPr="001214A2" w:rsidRDefault="00505AD9" w:rsidP="001444C7">
      <w:pPr>
        <w:spacing w:line="276" w:lineRule="auto"/>
        <w:jc w:val="both"/>
        <w:rPr>
          <w:rFonts w:ascii="Calibri" w:hAnsi="Calibri"/>
          <w:sz w:val="24"/>
          <w:szCs w:val="24"/>
        </w:rPr>
      </w:pPr>
    </w:p>
    <w:p w:rsidR="00505AD9" w:rsidRPr="001214A2" w:rsidRDefault="002758C4" w:rsidP="002758C4">
      <w:pPr>
        <w:spacing w:line="276" w:lineRule="auto"/>
        <w:jc w:val="center"/>
        <w:rPr>
          <w:rFonts w:ascii="Calibri" w:hAnsi="Calibri"/>
          <w:sz w:val="24"/>
          <w:szCs w:val="24"/>
        </w:rPr>
      </w:pPr>
      <w:r>
        <w:rPr>
          <w:noProof/>
          <w:lang w:val="ru-RU" w:eastAsia="ru-RU"/>
        </w:rPr>
        <w:drawing>
          <wp:inline distT="0" distB="0" distL="0" distR="0" wp14:anchorId="62330D39" wp14:editId="5B8F2590">
            <wp:extent cx="1957261" cy="2445488"/>
            <wp:effectExtent l="0" t="0" r="5080" b="0"/>
            <wp:docPr id="2" name="Рисунок 2" descr="https://www.stihi.ru/pics/2016/08/07/4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ihi.ru/pics/2016/08/07/481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1958622" cy="2447189"/>
                    </a:xfrm>
                    <a:prstGeom prst="rect">
                      <a:avLst/>
                    </a:prstGeom>
                    <a:noFill/>
                    <a:ln>
                      <a:noFill/>
                    </a:ln>
                  </pic:spPr>
                </pic:pic>
              </a:graphicData>
            </a:graphic>
          </wp:inline>
        </w:drawing>
      </w:r>
    </w:p>
    <w:p w:rsidR="00505AD9" w:rsidRPr="001214A2" w:rsidRDefault="00505AD9" w:rsidP="001444C7">
      <w:pPr>
        <w:spacing w:line="276" w:lineRule="auto"/>
        <w:jc w:val="both"/>
        <w:rPr>
          <w:rFonts w:ascii="Calibri" w:hAnsi="Calibri"/>
          <w:sz w:val="24"/>
          <w:szCs w:val="24"/>
        </w:rPr>
      </w:pPr>
    </w:p>
    <w:p w:rsidR="002758C4" w:rsidRDefault="002758C4" w:rsidP="00AD0B69">
      <w:pPr>
        <w:spacing w:line="276" w:lineRule="auto"/>
        <w:jc w:val="center"/>
        <w:rPr>
          <w:rFonts w:ascii="Calibri" w:hAnsi="Calibri" w:cstheme="minorHAnsi"/>
          <w:b/>
          <w:sz w:val="28"/>
          <w:szCs w:val="28"/>
          <w:lang w:val="ru-RU"/>
        </w:rPr>
      </w:pPr>
    </w:p>
    <w:p w:rsidR="00EE3189" w:rsidRPr="00884D74" w:rsidRDefault="00505AD9" w:rsidP="00AD0B69">
      <w:pPr>
        <w:spacing w:line="276" w:lineRule="auto"/>
        <w:jc w:val="center"/>
        <w:rPr>
          <w:rFonts w:ascii="Calibri" w:hAnsi="Calibri" w:cstheme="minorHAnsi"/>
          <w:b/>
          <w:sz w:val="32"/>
          <w:szCs w:val="32"/>
          <w:lang w:val="ru-RU"/>
        </w:rPr>
      </w:pPr>
      <w:r w:rsidRPr="00884D74">
        <w:rPr>
          <w:rFonts w:ascii="Calibri" w:hAnsi="Calibri" w:cstheme="minorHAnsi"/>
          <w:b/>
          <w:sz w:val="32"/>
          <w:szCs w:val="32"/>
          <w:lang w:val="ru-RU"/>
        </w:rPr>
        <w:t xml:space="preserve">СХЕМА </w:t>
      </w:r>
      <w:r w:rsidR="00383BB5" w:rsidRPr="00884D74">
        <w:rPr>
          <w:rFonts w:ascii="Calibri" w:hAnsi="Calibri" w:cstheme="minorHAnsi"/>
          <w:b/>
          <w:sz w:val="32"/>
          <w:szCs w:val="32"/>
          <w:lang w:val="ru-RU"/>
        </w:rPr>
        <w:t>ВОДО</w:t>
      </w:r>
      <w:r w:rsidR="00AF2D80" w:rsidRPr="00884D74">
        <w:rPr>
          <w:rFonts w:ascii="Calibri" w:hAnsi="Calibri" w:cstheme="minorHAnsi"/>
          <w:b/>
          <w:sz w:val="32"/>
          <w:szCs w:val="32"/>
          <w:lang w:val="ru-RU"/>
        </w:rPr>
        <w:t>СНАБЖЕНИЯ</w:t>
      </w:r>
      <w:r w:rsidR="00CA6D98" w:rsidRPr="00884D74">
        <w:rPr>
          <w:rFonts w:ascii="Calibri" w:hAnsi="Calibri" w:cstheme="minorHAnsi"/>
          <w:b/>
          <w:sz w:val="32"/>
          <w:szCs w:val="32"/>
          <w:lang w:val="ru-RU"/>
        </w:rPr>
        <w:t xml:space="preserve"> И ВОДООТВЕДЕНИЯ</w:t>
      </w:r>
      <w:r w:rsidRPr="00884D74">
        <w:rPr>
          <w:rFonts w:ascii="Calibri" w:hAnsi="Calibri" w:cstheme="minorHAnsi"/>
          <w:b/>
          <w:sz w:val="32"/>
          <w:szCs w:val="32"/>
          <w:lang w:val="ru-RU"/>
        </w:rPr>
        <w:t xml:space="preserve"> МУНИЦИПАЛЬНОГО ОБРАЗОВАНИЯ</w:t>
      </w:r>
      <w:r w:rsidR="00631662" w:rsidRPr="00884D74">
        <w:rPr>
          <w:rFonts w:ascii="Calibri" w:hAnsi="Calibri" w:cstheme="minorHAnsi"/>
          <w:b/>
          <w:sz w:val="32"/>
          <w:szCs w:val="32"/>
          <w:lang w:val="ru-RU"/>
        </w:rPr>
        <w:t xml:space="preserve"> </w:t>
      </w:r>
      <w:r w:rsidR="00164077" w:rsidRPr="00884D74">
        <w:rPr>
          <w:rFonts w:ascii="Calibri" w:hAnsi="Calibri" w:cstheme="minorHAnsi"/>
          <w:b/>
          <w:sz w:val="32"/>
          <w:szCs w:val="32"/>
          <w:lang w:val="ru-RU"/>
        </w:rPr>
        <w:t>ПОС</w:t>
      </w:r>
      <w:r w:rsidR="002A6597" w:rsidRPr="00884D74">
        <w:rPr>
          <w:rFonts w:ascii="Calibri" w:hAnsi="Calibri" w:cstheme="minorHAnsi"/>
          <w:b/>
          <w:sz w:val="32"/>
          <w:szCs w:val="32"/>
          <w:lang w:val="ru-RU"/>
        </w:rPr>
        <w:t>.</w:t>
      </w:r>
      <w:r w:rsidRPr="00884D74">
        <w:rPr>
          <w:rFonts w:ascii="Calibri" w:hAnsi="Calibri" w:cstheme="minorHAnsi"/>
          <w:b/>
          <w:sz w:val="32"/>
          <w:szCs w:val="32"/>
          <w:lang w:val="ru-RU"/>
        </w:rPr>
        <w:t xml:space="preserve"> </w:t>
      </w:r>
      <w:r w:rsidR="004C3490" w:rsidRPr="00884D74">
        <w:rPr>
          <w:rFonts w:ascii="Calibri" w:hAnsi="Calibri" w:cstheme="minorHAnsi"/>
          <w:b/>
          <w:sz w:val="32"/>
          <w:szCs w:val="32"/>
          <w:lang w:val="ru-RU"/>
        </w:rPr>
        <w:t>УРШЕЛЬСКИЙ</w:t>
      </w:r>
      <w:r w:rsidR="002A6597" w:rsidRPr="00884D74">
        <w:rPr>
          <w:rFonts w:ascii="Calibri" w:hAnsi="Calibri" w:cstheme="minorHAnsi"/>
          <w:b/>
          <w:sz w:val="32"/>
          <w:szCs w:val="32"/>
          <w:lang w:val="ru-RU"/>
        </w:rPr>
        <w:t xml:space="preserve"> (СЕЛЬСКОЕ ПОСЕЛЕНИЕ)</w:t>
      </w:r>
      <w:r w:rsidRPr="00884D74">
        <w:rPr>
          <w:rFonts w:ascii="Calibri" w:hAnsi="Calibri" w:cstheme="minorHAnsi"/>
          <w:b/>
          <w:sz w:val="32"/>
          <w:szCs w:val="32"/>
          <w:lang w:val="ru-RU"/>
        </w:rPr>
        <w:t xml:space="preserve"> </w:t>
      </w:r>
    </w:p>
    <w:p w:rsidR="00505AD9" w:rsidRPr="00884D74" w:rsidRDefault="002A6597" w:rsidP="00AD0B69">
      <w:pPr>
        <w:spacing w:line="276" w:lineRule="auto"/>
        <w:jc w:val="center"/>
        <w:rPr>
          <w:rFonts w:ascii="Calibri" w:hAnsi="Calibri" w:cstheme="minorHAnsi"/>
          <w:b/>
          <w:sz w:val="32"/>
          <w:szCs w:val="32"/>
          <w:lang w:val="ru-RU"/>
        </w:rPr>
      </w:pPr>
      <w:r w:rsidRPr="00884D74">
        <w:rPr>
          <w:rFonts w:ascii="Calibri" w:hAnsi="Calibri" w:cstheme="minorHAnsi"/>
          <w:b/>
          <w:sz w:val="32"/>
          <w:szCs w:val="32"/>
          <w:lang w:val="ru-RU"/>
        </w:rPr>
        <w:t>ГУСЬ-ХРУСТАЛЬНОГО РАЙОНА</w:t>
      </w:r>
      <w:r w:rsidR="00505AD9" w:rsidRPr="00884D74">
        <w:rPr>
          <w:rFonts w:ascii="Calibri" w:hAnsi="Calibri" w:cstheme="minorHAnsi"/>
          <w:b/>
          <w:sz w:val="32"/>
          <w:szCs w:val="32"/>
          <w:lang w:val="ru-RU"/>
        </w:rPr>
        <w:t xml:space="preserve"> ДО 20</w:t>
      </w:r>
      <w:r w:rsidRPr="00884D74">
        <w:rPr>
          <w:rFonts w:ascii="Calibri" w:hAnsi="Calibri" w:cstheme="minorHAnsi"/>
          <w:b/>
          <w:sz w:val="32"/>
          <w:szCs w:val="32"/>
          <w:lang w:val="ru-RU"/>
        </w:rPr>
        <w:t>27</w:t>
      </w:r>
      <w:r w:rsidR="00505AD9" w:rsidRPr="00884D74">
        <w:rPr>
          <w:rFonts w:ascii="Calibri" w:hAnsi="Calibri" w:cstheme="minorHAnsi"/>
          <w:b/>
          <w:sz w:val="32"/>
          <w:szCs w:val="32"/>
          <w:lang w:val="ru-RU"/>
        </w:rPr>
        <w:t xml:space="preserve"> ГОДА</w:t>
      </w:r>
    </w:p>
    <w:p w:rsidR="00505AD9" w:rsidRPr="00884D74" w:rsidRDefault="00505AD9" w:rsidP="00AD0B69">
      <w:pPr>
        <w:spacing w:line="276" w:lineRule="auto"/>
        <w:jc w:val="center"/>
        <w:rPr>
          <w:rFonts w:ascii="Calibri" w:hAnsi="Calibri" w:cstheme="minorHAnsi"/>
          <w:b/>
          <w:sz w:val="32"/>
          <w:szCs w:val="32"/>
          <w:lang w:val="ru-RU"/>
        </w:rPr>
      </w:pPr>
      <w:r w:rsidRPr="00884D74">
        <w:rPr>
          <w:rFonts w:ascii="Calibri" w:hAnsi="Calibri" w:cstheme="minorHAnsi"/>
          <w:b/>
          <w:sz w:val="32"/>
          <w:szCs w:val="32"/>
          <w:lang w:val="ru-RU"/>
        </w:rPr>
        <w:t xml:space="preserve">(АКТУАЛИЗАЦИЯ ПО СОСТОЯНИЮ НА </w:t>
      </w:r>
      <w:r w:rsidR="0011140A" w:rsidRPr="00884D74">
        <w:rPr>
          <w:rFonts w:ascii="Calibri" w:hAnsi="Calibri" w:cstheme="minorHAnsi"/>
          <w:b/>
          <w:sz w:val="32"/>
          <w:szCs w:val="32"/>
          <w:lang w:val="ru-RU"/>
        </w:rPr>
        <w:t>2020</w:t>
      </w:r>
      <w:r w:rsidRPr="00884D74">
        <w:rPr>
          <w:rFonts w:ascii="Calibri" w:hAnsi="Calibri" w:cstheme="minorHAnsi"/>
          <w:b/>
          <w:sz w:val="32"/>
          <w:szCs w:val="32"/>
          <w:lang w:val="ru-RU"/>
        </w:rPr>
        <w:t xml:space="preserve"> Г</w:t>
      </w:r>
      <w:r w:rsidR="002A6597" w:rsidRPr="00884D74">
        <w:rPr>
          <w:rFonts w:ascii="Calibri" w:hAnsi="Calibri" w:cstheme="minorHAnsi"/>
          <w:b/>
          <w:sz w:val="32"/>
          <w:szCs w:val="32"/>
          <w:lang w:val="ru-RU"/>
        </w:rPr>
        <w:t>ОД</w:t>
      </w:r>
      <w:r w:rsidRPr="00884D74">
        <w:rPr>
          <w:rFonts w:ascii="Calibri" w:hAnsi="Calibri" w:cstheme="minorHAnsi"/>
          <w:b/>
          <w:sz w:val="32"/>
          <w:szCs w:val="32"/>
          <w:lang w:val="ru-RU"/>
        </w:rPr>
        <w:t>)</w:t>
      </w:r>
    </w:p>
    <w:p w:rsidR="00505AD9" w:rsidRDefault="00505AD9" w:rsidP="001444C7">
      <w:pPr>
        <w:spacing w:line="276" w:lineRule="auto"/>
        <w:jc w:val="both"/>
        <w:rPr>
          <w:rFonts w:ascii="Calibri" w:hAnsi="Calibri" w:cstheme="minorHAnsi"/>
          <w:b/>
          <w:sz w:val="24"/>
          <w:szCs w:val="24"/>
          <w:lang w:val="ru-RU"/>
        </w:rPr>
      </w:pPr>
    </w:p>
    <w:p w:rsidR="00386802" w:rsidRPr="001214A2" w:rsidRDefault="00386802" w:rsidP="001444C7">
      <w:pPr>
        <w:spacing w:line="276" w:lineRule="auto"/>
        <w:jc w:val="both"/>
        <w:rPr>
          <w:rFonts w:ascii="Calibri" w:hAnsi="Calibri" w:cstheme="minorHAnsi"/>
          <w:b/>
          <w:sz w:val="24"/>
          <w:szCs w:val="24"/>
          <w:lang w:val="ru-RU"/>
        </w:rPr>
      </w:pPr>
    </w:p>
    <w:p w:rsidR="00505AD9" w:rsidRPr="001214A2" w:rsidRDefault="00505AD9"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884D74" w:rsidP="00884D74">
      <w:pPr>
        <w:spacing w:line="276" w:lineRule="auto"/>
        <w:jc w:val="center"/>
        <w:rPr>
          <w:rFonts w:ascii="Calibri" w:hAnsi="Calibri" w:cstheme="minorHAnsi"/>
          <w:sz w:val="24"/>
          <w:szCs w:val="24"/>
          <w:lang w:val="ru-RU"/>
        </w:rPr>
      </w:pPr>
      <w:r>
        <w:rPr>
          <w:rFonts w:ascii="Calibri" w:hAnsi="Calibri" w:cstheme="minorHAnsi"/>
          <w:b/>
          <w:sz w:val="32"/>
          <w:szCs w:val="32"/>
          <w:lang w:val="ru-RU"/>
        </w:rPr>
        <w:t>КНИГА 8</w:t>
      </w:r>
    </w:p>
    <w:p w:rsidR="00BE5A84" w:rsidRPr="001214A2" w:rsidRDefault="00BE5A84"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Default="00995B26" w:rsidP="001444C7">
      <w:pPr>
        <w:spacing w:line="276" w:lineRule="auto"/>
        <w:jc w:val="both"/>
        <w:rPr>
          <w:rFonts w:ascii="Calibri" w:hAnsi="Calibri" w:cstheme="minorHAnsi"/>
          <w:sz w:val="24"/>
          <w:szCs w:val="24"/>
          <w:lang w:val="ru-RU"/>
        </w:rPr>
      </w:pPr>
    </w:p>
    <w:p w:rsidR="00826E49" w:rsidRPr="001214A2" w:rsidRDefault="00826E49"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995B26" w:rsidRPr="001214A2" w:rsidRDefault="00995B26" w:rsidP="001444C7">
      <w:pPr>
        <w:spacing w:line="276" w:lineRule="auto"/>
        <w:jc w:val="both"/>
        <w:rPr>
          <w:rFonts w:ascii="Calibri" w:hAnsi="Calibri" w:cstheme="minorHAnsi"/>
          <w:sz w:val="24"/>
          <w:szCs w:val="24"/>
          <w:lang w:val="ru-RU"/>
        </w:rPr>
      </w:pPr>
    </w:p>
    <w:p w:rsidR="00505AD9" w:rsidRPr="001214A2" w:rsidRDefault="00505AD9" w:rsidP="001444C7">
      <w:pPr>
        <w:spacing w:line="276" w:lineRule="auto"/>
        <w:jc w:val="both"/>
        <w:rPr>
          <w:rFonts w:ascii="Calibri" w:hAnsi="Calibri" w:cstheme="minorHAnsi"/>
          <w:sz w:val="24"/>
          <w:szCs w:val="24"/>
          <w:lang w:val="ru-RU"/>
        </w:rPr>
      </w:pPr>
    </w:p>
    <w:p w:rsidR="00505AD9" w:rsidRDefault="002758C4" w:rsidP="00AD0B69">
      <w:pPr>
        <w:spacing w:line="276" w:lineRule="auto"/>
        <w:jc w:val="center"/>
        <w:rPr>
          <w:rFonts w:ascii="Calibri" w:hAnsi="Calibri" w:cstheme="minorHAnsi"/>
          <w:sz w:val="24"/>
          <w:szCs w:val="24"/>
          <w:lang w:val="ru-RU"/>
        </w:rPr>
      </w:pPr>
      <w:r>
        <w:rPr>
          <w:rFonts w:ascii="Calibri" w:hAnsi="Calibri" w:cstheme="minorHAnsi"/>
          <w:sz w:val="24"/>
          <w:szCs w:val="24"/>
          <w:lang w:val="ru-RU"/>
        </w:rPr>
        <w:t>г. Гусь-Хрустальный</w:t>
      </w:r>
      <w:r w:rsidR="00505AD9" w:rsidRPr="001214A2">
        <w:rPr>
          <w:rFonts w:ascii="Calibri" w:hAnsi="Calibri" w:cstheme="minorHAnsi"/>
          <w:sz w:val="24"/>
          <w:szCs w:val="24"/>
          <w:lang w:val="ru-RU"/>
        </w:rPr>
        <w:t>, 201</w:t>
      </w:r>
      <w:r w:rsidR="00F1426E">
        <w:rPr>
          <w:rFonts w:ascii="Calibri" w:hAnsi="Calibri" w:cstheme="minorHAnsi"/>
          <w:sz w:val="24"/>
          <w:szCs w:val="24"/>
          <w:lang w:val="ru-RU"/>
        </w:rPr>
        <w:t>9</w:t>
      </w:r>
    </w:p>
    <w:p w:rsidR="00FA37F1" w:rsidRPr="00D4444F" w:rsidRDefault="00FA37F1" w:rsidP="00AD0B69">
      <w:pPr>
        <w:pStyle w:val="a3"/>
        <w:spacing w:before="65" w:line="276" w:lineRule="auto"/>
        <w:ind w:left="7"/>
        <w:jc w:val="center"/>
        <w:rPr>
          <w:rFonts w:ascii="Calibri" w:hAnsi="Calibri"/>
          <w:b/>
          <w:sz w:val="24"/>
          <w:szCs w:val="24"/>
          <w:lang w:val="ru-RU"/>
        </w:rPr>
      </w:pPr>
      <w:r w:rsidRPr="00D4444F">
        <w:rPr>
          <w:rFonts w:ascii="Calibri" w:hAnsi="Calibri"/>
          <w:b/>
          <w:sz w:val="24"/>
          <w:szCs w:val="24"/>
          <w:lang w:val="ru-RU"/>
        </w:rPr>
        <w:lastRenderedPageBreak/>
        <w:t>СОДЕРЖАНИЕ</w:t>
      </w:r>
    </w:p>
    <w:bookmarkStart w:id="1" w:name="_bookmark0" w:displacedByCustomXml="next"/>
    <w:bookmarkEnd w:id="1" w:displacedByCustomXml="next"/>
    <w:bookmarkStart w:id="2" w:name="_Toc462835069" w:displacedByCustomXml="next"/>
    <w:sdt>
      <w:sdtPr>
        <w:rPr>
          <w:rFonts w:asciiTheme="minorHAnsi" w:eastAsia="Times New Roman" w:hAnsiTheme="minorHAnsi" w:cstheme="minorHAnsi"/>
          <w:color w:val="auto"/>
          <w:sz w:val="24"/>
          <w:szCs w:val="24"/>
          <w:lang w:val="en-US" w:eastAsia="en-US"/>
        </w:rPr>
        <w:id w:val="1490981650"/>
        <w:docPartObj>
          <w:docPartGallery w:val="Table of Contents"/>
          <w:docPartUnique/>
        </w:docPartObj>
      </w:sdtPr>
      <w:sdtEndPr>
        <w:rPr>
          <w:bCs/>
          <w:sz w:val="22"/>
          <w:szCs w:val="22"/>
        </w:rPr>
      </w:sdtEndPr>
      <w:sdtContent>
        <w:p w:rsidR="00F205A8" w:rsidRPr="00D4444F" w:rsidRDefault="00F205A8">
          <w:pPr>
            <w:pStyle w:val="af4"/>
            <w:rPr>
              <w:rFonts w:asciiTheme="minorHAnsi" w:hAnsiTheme="minorHAnsi" w:cstheme="minorHAnsi"/>
              <w:sz w:val="12"/>
              <w:szCs w:val="12"/>
            </w:rPr>
          </w:pPr>
        </w:p>
        <w:p w:rsidR="00C62BDE" w:rsidRPr="00C62BDE" w:rsidRDefault="00F205A8" w:rsidP="00C62BDE">
          <w:pPr>
            <w:pStyle w:val="11"/>
            <w:tabs>
              <w:tab w:val="right" w:leader="dot" w:pos="9915"/>
            </w:tabs>
            <w:ind w:left="0" w:firstLine="254"/>
            <w:jc w:val="both"/>
            <w:rPr>
              <w:rFonts w:asciiTheme="minorHAnsi" w:eastAsiaTheme="minorEastAsia" w:hAnsiTheme="minorHAnsi" w:cstheme="minorHAnsi"/>
              <w:b/>
              <w:noProof/>
              <w:sz w:val="22"/>
              <w:szCs w:val="22"/>
              <w:lang w:val="ru-RU" w:eastAsia="ru-RU"/>
            </w:rPr>
          </w:pPr>
          <w:r w:rsidRPr="00C62BDE">
            <w:rPr>
              <w:rFonts w:asciiTheme="minorHAnsi" w:hAnsiTheme="minorHAnsi" w:cstheme="minorHAnsi"/>
            </w:rPr>
            <w:fldChar w:fldCharType="begin"/>
          </w:r>
          <w:r w:rsidRPr="00C62BDE">
            <w:rPr>
              <w:rFonts w:asciiTheme="minorHAnsi" w:hAnsiTheme="minorHAnsi" w:cstheme="minorHAnsi"/>
            </w:rPr>
            <w:instrText xml:space="preserve"> TOC \o "1-3" \h \z \u </w:instrText>
          </w:r>
          <w:r w:rsidRPr="00C62BDE">
            <w:rPr>
              <w:rFonts w:asciiTheme="minorHAnsi" w:hAnsiTheme="minorHAnsi" w:cstheme="minorHAnsi"/>
            </w:rPr>
            <w:fldChar w:fldCharType="separate"/>
          </w:r>
          <w:hyperlink w:anchor="_Toc24797006" w:history="1">
            <w:r w:rsidR="00C62BDE" w:rsidRPr="00C62BDE">
              <w:rPr>
                <w:rStyle w:val="ac"/>
                <w:rFonts w:asciiTheme="minorHAnsi" w:hAnsiTheme="minorHAnsi" w:cstheme="minorHAnsi"/>
                <w:b/>
                <w:noProof/>
                <w:lang w:val="ru-RU"/>
              </w:rPr>
              <w:t xml:space="preserve">ГЛАВА </w:t>
            </w:r>
            <w:r w:rsidR="00C62BDE" w:rsidRPr="00C62BDE">
              <w:rPr>
                <w:rStyle w:val="ac"/>
                <w:rFonts w:asciiTheme="minorHAnsi" w:hAnsiTheme="minorHAnsi" w:cstheme="minorHAnsi"/>
                <w:b/>
                <w:noProof/>
              </w:rPr>
              <w:t>I</w:t>
            </w:r>
            <w:r w:rsidR="00C62BDE" w:rsidRPr="00C62BDE">
              <w:rPr>
                <w:rStyle w:val="ac"/>
                <w:rFonts w:asciiTheme="minorHAnsi" w:hAnsiTheme="minorHAnsi" w:cstheme="minorHAnsi"/>
                <w:b/>
                <w:noProof/>
                <w:lang w:val="ru-RU"/>
              </w:rPr>
              <w:t>. СХЕМА ВОДОСНАБЖЕНИЯ</w:t>
            </w:r>
            <w:r w:rsidR="00C62BDE" w:rsidRPr="00C62BDE">
              <w:rPr>
                <w:rFonts w:asciiTheme="minorHAnsi" w:hAnsiTheme="minorHAnsi" w:cstheme="minorHAnsi"/>
                <w:b/>
                <w:noProof/>
                <w:webHidden/>
              </w:rPr>
              <w:tab/>
            </w:r>
            <w:r w:rsidR="00C62BDE" w:rsidRPr="00C62BDE">
              <w:rPr>
                <w:rFonts w:asciiTheme="minorHAnsi" w:hAnsiTheme="minorHAnsi" w:cstheme="minorHAnsi"/>
                <w:b/>
                <w:noProof/>
                <w:webHidden/>
              </w:rPr>
              <w:fldChar w:fldCharType="begin"/>
            </w:r>
            <w:r w:rsidR="00C62BDE" w:rsidRPr="00C62BDE">
              <w:rPr>
                <w:rFonts w:asciiTheme="minorHAnsi" w:hAnsiTheme="minorHAnsi" w:cstheme="minorHAnsi"/>
                <w:b/>
                <w:noProof/>
                <w:webHidden/>
              </w:rPr>
              <w:instrText xml:space="preserve"> PAGEREF _Toc24797006 \h </w:instrText>
            </w:r>
            <w:r w:rsidR="00C62BDE" w:rsidRPr="00C62BDE">
              <w:rPr>
                <w:rFonts w:asciiTheme="minorHAnsi" w:hAnsiTheme="minorHAnsi" w:cstheme="minorHAnsi"/>
                <w:b/>
                <w:noProof/>
                <w:webHidden/>
              </w:rPr>
            </w:r>
            <w:r w:rsidR="00C62BDE" w:rsidRPr="00C62BDE">
              <w:rPr>
                <w:rFonts w:asciiTheme="minorHAnsi" w:hAnsiTheme="minorHAnsi" w:cstheme="minorHAnsi"/>
                <w:b/>
                <w:noProof/>
                <w:webHidden/>
              </w:rPr>
              <w:fldChar w:fldCharType="separate"/>
            </w:r>
            <w:r w:rsidR="00583B65">
              <w:rPr>
                <w:rFonts w:asciiTheme="minorHAnsi" w:hAnsiTheme="minorHAnsi" w:cstheme="minorHAnsi"/>
                <w:b/>
                <w:noProof/>
                <w:webHidden/>
              </w:rPr>
              <w:t>6</w:t>
            </w:r>
            <w:r w:rsidR="00C62BDE" w:rsidRPr="00C62BDE">
              <w:rPr>
                <w:rFonts w:asciiTheme="minorHAnsi" w:hAnsiTheme="minorHAnsi" w:cstheme="minorHAnsi"/>
                <w:b/>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07" w:history="1">
            <w:r w:rsidR="00C62BDE" w:rsidRPr="00C62BDE">
              <w:rPr>
                <w:rStyle w:val="ac"/>
                <w:rFonts w:asciiTheme="minorHAnsi" w:hAnsiTheme="minorHAnsi" w:cstheme="minorHAnsi"/>
                <w:noProof/>
                <w:spacing w:val="-12"/>
                <w:lang w:val="ru-RU"/>
              </w:rPr>
              <w:t>ОБЩАЯ ЧАСТЬ</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_Toc24797007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08" w:history="1">
            <w:r w:rsidR="00C62BDE" w:rsidRPr="00C62BDE">
              <w:rPr>
                <w:rStyle w:val="ac"/>
                <w:rFonts w:asciiTheme="minorHAnsi" w:hAnsiTheme="minorHAnsi" w:cstheme="minorHAnsi"/>
                <w:noProof/>
                <w:spacing w:val="-12"/>
                <w:lang w:val="ru-RU"/>
              </w:rPr>
              <w:t>РАЗДЕЛ 1. ТЕХНИКО-ЭКОНОМИЧЕСКОЕ СОСТОЯНИЕ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_Toc24797008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09" w:history="1">
            <w:r w:rsidR="00C62BDE" w:rsidRPr="00C62BDE">
              <w:rPr>
                <w:rStyle w:val="ac"/>
                <w:rFonts w:asciiTheme="minorHAnsi" w:hAnsiTheme="minorHAnsi" w:cstheme="minorHAnsi"/>
                <w:bCs/>
                <w:noProof/>
                <w:lang w:val="ru-RU"/>
              </w:rPr>
              <w:t>1.1.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системы и структуры водоснабжения и деление территории муниципального образования на эксплуатационные зоны</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_Toc24797009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0" w:history="1">
            <w:r w:rsidR="00C62BDE" w:rsidRPr="00C62BDE">
              <w:rPr>
                <w:rStyle w:val="ac"/>
                <w:rFonts w:asciiTheme="minorHAnsi" w:hAnsiTheme="minorHAnsi" w:cstheme="minorHAnsi"/>
                <w:bCs/>
                <w:noProof/>
                <w:lang w:val="ru-RU"/>
              </w:rPr>
              <w:t>1.2.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территорий, не охваченных централизованными системами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10</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1" w:history="1">
            <w:r w:rsidR="00C62BDE" w:rsidRPr="00C62BDE">
              <w:rPr>
                <w:rStyle w:val="ac"/>
                <w:rFonts w:asciiTheme="minorHAnsi" w:hAnsiTheme="minorHAnsi" w:cstheme="minorHAnsi"/>
                <w:bCs/>
                <w:noProof/>
                <w:lang w:val="ru-RU"/>
              </w:rPr>
              <w:t>1.3.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10</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2" w:history="1">
            <w:r w:rsidR="00C62BDE" w:rsidRPr="00C62BDE">
              <w:rPr>
                <w:rStyle w:val="ac"/>
                <w:rFonts w:asciiTheme="minorHAnsi" w:hAnsiTheme="minorHAnsi" w:cstheme="minorHAnsi"/>
                <w:noProof/>
                <w:lang w:val="ru-RU"/>
              </w:rPr>
              <w:t>1.4.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результатов технического обследования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12</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3" w:history="1">
            <w:r w:rsidR="00C62BDE" w:rsidRPr="00C62BDE">
              <w:rPr>
                <w:rStyle w:val="ac"/>
                <w:rFonts w:asciiTheme="minorHAnsi" w:hAnsiTheme="minorHAnsi" w:cstheme="minorHAnsi"/>
                <w:noProof/>
                <w:lang w:val="ru-RU"/>
              </w:rPr>
              <w:t>1.4.1.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состояния существующих источников водоснабжения и водозаборных сооружений</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12</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4" w:history="1">
            <w:r w:rsidR="00C62BDE" w:rsidRPr="00C62BDE">
              <w:rPr>
                <w:rStyle w:val="ac"/>
                <w:rFonts w:asciiTheme="minorHAnsi" w:hAnsiTheme="minorHAnsi" w:cstheme="minorHAnsi"/>
                <w:noProof/>
                <w:lang w:val="ru-RU"/>
              </w:rPr>
              <w:t>1.4.2.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существующих сооружений очистки и подготовки воды</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18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5" w:history="1">
            <w:r w:rsidR="00C62BDE" w:rsidRPr="00C62BDE">
              <w:rPr>
                <w:rStyle w:val="ac"/>
                <w:rFonts w:asciiTheme="minorHAnsi" w:hAnsiTheme="minorHAnsi" w:cstheme="minorHAnsi"/>
                <w:noProof/>
                <w:lang w:val="ru-RU"/>
              </w:rPr>
              <w:t>1.4.3.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состояния и функционирования существующих насосных централизованных станций</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20</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6" w:history="1">
            <w:r w:rsidR="00C62BDE" w:rsidRPr="00C62BDE">
              <w:rPr>
                <w:rStyle w:val="ac"/>
                <w:rFonts w:asciiTheme="minorHAnsi" w:hAnsiTheme="minorHAnsi" w:cstheme="minorHAnsi"/>
                <w:noProof/>
                <w:lang w:val="ru-RU"/>
              </w:rPr>
              <w:t>1.4.4.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состояния и функционирования водопроводных сетей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21</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7" w:history="1">
            <w:r w:rsidR="00C62BDE" w:rsidRPr="00C62BDE">
              <w:rPr>
                <w:rStyle w:val="ac"/>
                <w:rFonts w:asciiTheme="minorHAnsi" w:hAnsiTheme="minorHAnsi" w:cstheme="minorHAnsi"/>
                <w:noProof/>
                <w:lang w:val="ru-RU"/>
              </w:rPr>
              <w:t>1.4.5.</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существующих технических и технологических проблем, возникающих при водоснабжении муниципального образования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23</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8" w:history="1">
            <w:r w:rsidR="00C62BDE" w:rsidRPr="00C62BDE">
              <w:rPr>
                <w:rStyle w:val="ac"/>
                <w:rFonts w:asciiTheme="minorHAnsi" w:hAnsiTheme="minorHAnsi" w:cstheme="minorHAnsi"/>
                <w:noProof/>
                <w:lang w:val="ru-RU"/>
              </w:rPr>
              <w:t>1.4.6.</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централизованной системы горячего водоснабжения с использованием закрытых систем горячего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_Toc24797018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24</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19" w:history="1">
            <w:r w:rsidR="00C62BDE" w:rsidRPr="00C62BDE">
              <w:rPr>
                <w:rStyle w:val="ac"/>
                <w:rFonts w:asciiTheme="minorHAnsi" w:hAnsiTheme="minorHAnsi" w:cstheme="minorHAnsi"/>
                <w:noProof/>
                <w:lang w:val="ru-RU"/>
              </w:rPr>
              <w:t>1.5.</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_Toc24797019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24</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0" w:history="1">
            <w:r w:rsidR="00C62BDE" w:rsidRPr="00C62BDE">
              <w:rPr>
                <w:rStyle w:val="ac"/>
                <w:rFonts w:asciiTheme="minorHAnsi" w:hAnsiTheme="minorHAnsi" w:cstheme="minorHAnsi"/>
                <w:noProof/>
                <w:spacing w:val="-12"/>
                <w:lang w:val="ru-RU"/>
              </w:rPr>
              <w:t>РАЗДЕЛ 2. НАПРАВЛЕНИЯ РАЗВИТИЯ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25</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1" w:history="1">
            <w:r w:rsidR="00C62BDE" w:rsidRPr="00C62BDE">
              <w:rPr>
                <w:rStyle w:val="ac"/>
                <w:rFonts w:asciiTheme="minorHAnsi" w:hAnsiTheme="minorHAnsi" w:cstheme="minorHAnsi"/>
                <w:noProof/>
                <w:lang w:val="ru-RU"/>
              </w:rPr>
              <w:t>2.1.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Основные направления, принципы, задачи и целевые показатели развития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25</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2" w:history="1">
            <w:r w:rsidR="00C62BDE" w:rsidRPr="00C62BDE">
              <w:rPr>
                <w:rStyle w:val="ac"/>
                <w:rFonts w:asciiTheme="minorHAnsi" w:hAnsiTheme="minorHAnsi" w:cstheme="minorHAnsi"/>
                <w:noProof/>
                <w:lang w:val="ru-RU"/>
              </w:rPr>
              <w:t>2.2.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Сценарии развития централизованных систем водоснабжения в зависимости от различных сценариев развития поселка</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26</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3" w:history="1">
            <w:r w:rsidR="00C62BDE" w:rsidRPr="00C62BDE">
              <w:rPr>
                <w:rStyle w:val="ac"/>
                <w:rFonts w:asciiTheme="minorHAnsi" w:hAnsiTheme="minorHAnsi" w:cstheme="minorHAnsi"/>
                <w:noProof/>
                <w:spacing w:val="-12"/>
                <w:lang w:val="ru-RU"/>
              </w:rPr>
              <w:t>РАЗДЕЛ 3. БАЛАНС ВОДОСНАБЖЕНИЯ И ПОТРЕБЛЕНИЯ ГОРЯЧЕЙ, ПИТЬЕВОЙ, ТЕХНИЧЕСКОЙ ВОДЫ</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4" w:history="1">
            <w:r w:rsidR="00C62BDE" w:rsidRPr="00C62BDE">
              <w:rPr>
                <w:rStyle w:val="ac"/>
                <w:rFonts w:asciiTheme="minorHAnsi" w:hAnsiTheme="minorHAnsi" w:cstheme="minorHAnsi"/>
                <w:noProof/>
                <w:lang w:val="ru-RU"/>
              </w:rPr>
              <w:t>3.1.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Общий баланс подачи и реализации воды</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5" w:history="1">
            <w:r w:rsidR="00C62BDE" w:rsidRPr="00C62BDE">
              <w:rPr>
                <w:rStyle w:val="ac"/>
                <w:rFonts w:asciiTheme="minorHAnsi" w:hAnsiTheme="minorHAnsi" w:cstheme="minorHAnsi"/>
                <w:noProof/>
                <w:lang w:val="ru-RU"/>
              </w:rPr>
              <w:t>3.2.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Территориальный баланс подачи воды по технологическим зонам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28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6" w:history="1">
            <w:r w:rsidR="00C62BDE" w:rsidRPr="00C62BDE">
              <w:rPr>
                <w:rStyle w:val="ac"/>
                <w:rFonts w:asciiTheme="minorHAnsi" w:hAnsiTheme="minorHAnsi" w:cstheme="minorHAnsi"/>
                <w:noProof/>
                <w:lang w:val="ru-RU"/>
              </w:rPr>
              <w:t>3.3.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Структурный баланс реализации воды по группам абонентов с разбивкой на хозяйственно-питьевые нужды населения, производственные нужды юридических лиц и другие нужды города</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30</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7" w:history="1">
            <w:r w:rsidR="00C62BDE" w:rsidRPr="00C62BDE">
              <w:rPr>
                <w:rStyle w:val="ac"/>
                <w:rFonts w:asciiTheme="minorHAnsi" w:hAnsiTheme="minorHAnsi" w:cstheme="minorHAnsi"/>
                <w:noProof/>
                <w:lang w:val="ru-RU"/>
              </w:rPr>
              <w:t>3.4.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30</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8" w:history="1">
            <w:r w:rsidR="00C62BDE" w:rsidRPr="00C62BDE">
              <w:rPr>
                <w:rStyle w:val="ac"/>
                <w:rFonts w:asciiTheme="minorHAnsi" w:hAnsiTheme="minorHAnsi" w:cstheme="minorHAnsi"/>
                <w:noProof/>
                <w:lang w:val="ru-RU"/>
              </w:rPr>
              <w:t>3.5.</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существующей системы коммерческого учета горячей, питьевой, технической воды и планов по установке приборов учета</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_Toc24797028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35</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29" w:history="1">
            <w:r w:rsidR="00C62BDE" w:rsidRPr="00C62BDE">
              <w:rPr>
                <w:rStyle w:val="ac"/>
                <w:rFonts w:asciiTheme="minorHAnsi" w:hAnsiTheme="minorHAnsi" w:cstheme="minorHAnsi"/>
                <w:noProof/>
                <w:lang w:val="ru-RU"/>
              </w:rPr>
              <w:t>3.6.</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Анализ резервов и дефицитов производственных мощностей системы водоснабжения муниципального образования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_Toc24797029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35</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0" w:history="1">
            <w:r w:rsidR="00C62BDE" w:rsidRPr="00C62BDE">
              <w:rPr>
                <w:rStyle w:val="ac"/>
                <w:rFonts w:asciiTheme="minorHAnsi" w:hAnsiTheme="minorHAnsi" w:cstheme="minorHAnsi"/>
                <w:noProof/>
                <w:lang w:val="ru-RU"/>
              </w:rPr>
              <w:t>3.7.</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Прогнозные балансы потребления воды муниципального образования на срок до 2027 года</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1" w:history="1">
            <w:r w:rsidR="00C62BDE" w:rsidRPr="00C62BDE">
              <w:rPr>
                <w:rStyle w:val="ac"/>
                <w:rFonts w:asciiTheme="minorHAnsi" w:hAnsiTheme="minorHAnsi" w:cstheme="minorHAnsi"/>
                <w:noProof/>
                <w:lang w:val="ru-RU"/>
              </w:rPr>
              <w:t>3.8.</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централизованной системы горячего водоснабжения с использованием закрытых систем горячего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2" w:history="1">
            <w:r w:rsidR="00C62BDE" w:rsidRPr="00C62BDE">
              <w:rPr>
                <w:rStyle w:val="ac"/>
                <w:rFonts w:asciiTheme="minorHAnsi" w:hAnsiTheme="minorHAnsi" w:cstheme="minorHAnsi"/>
                <w:noProof/>
                <w:lang w:val="ru-RU"/>
              </w:rPr>
              <w:t>3.9.</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 фактическом и ожидаемом потреблении воды</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3" w:history="1">
            <w:r w:rsidR="00C62BDE" w:rsidRPr="00C62BDE">
              <w:rPr>
                <w:rStyle w:val="ac"/>
                <w:rFonts w:asciiTheme="minorHAnsi" w:hAnsiTheme="minorHAnsi" w:cstheme="minorHAnsi"/>
                <w:noProof/>
                <w:lang w:val="ru-RU"/>
              </w:rPr>
              <w:t>3.10.</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территориальной структуры потребления горячей, питьевой, технической воды</w:t>
            </w:r>
            <w:r w:rsidR="00C62BDE" w:rsidRPr="00C62BDE">
              <w:rPr>
                <w:rFonts w:asciiTheme="minorHAnsi" w:hAnsiTheme="minorHAnsi" w:cstheme="minorHAnsi"/>
                <w:noProof/>
                <w:webHidden/>
              </w:rPr>
              <w:tab/>
            </w:r>
            <w:r w:rsid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4" w:history="1">
            <w:r w:rsidR="00C62BDE" w:rsidRPr="00C62BDE">
              <w:rPr>
                <w:rStyle w:val="ac"/>
                <w:rFonts w:asciiTheme="minorHAnsi" w:hAnsiTheme="minorHAnsi" w:cstheme="minorHAnsi"/>
                <w:noProof/>
                <w:lang w:val="ru-RU"/>
              </w:rPr>
              <w:t>3.11.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и промышленных объектов</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39</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5" w:history="1">
            <w:r w:rsidR="00C62BDE" w:rsidRPr="00C62BDE">
              <w:rPr>
                <w:rStyle w:val="ac"/>
                <w:rFonts w:asciiTheme="minorHAnsi" w:hAnsiTheme="minorHAnsi" w:cstheme="minorHAnsi"/>
                <w:noProof/>
                <w:lang w:val="ru-RU"/>
              </w:rPr>
              <w:t>3.12.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 фактических и планируемых потерях воды при ее транспортировке</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39</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6" w:history="1">
            <w:r w:rsidR="00C62BDE" w:rsidRPr="00C62BDE">
              <w:rPr>
                <w:rStyle w:val="ac"/>
                <w:rFonts w:asciiTheme="minorHAnsi" w:hAnsiTheme="minorHAnsi" w:cstheme="minorHAnsi"/>
                <w:noProof/>
                <w:lang w:val="ru-RU"/>
              </w:rPr>
              <w:t>3.13.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Перспективные балансы водоснабжения и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42</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7" w:history="1">
            <w:r w:rsidR="00C62BDE" w:rsidRPr="00C62BDE">
              <w:rPr>
                <w:rStyle w:val="ac"/>
                <w:rFonts w:asciiTheme="minorHAnsi" w:hAnsiTheme="minorHAnsi" w:cstheme="minorHAnsi"/>
                <w:noProof/>
                <w:lang w:val="ru-RU"/>
              </w:rPr>
              <w:t>3.14.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Расчет требуемой мощности водозаборных и очистных сооружений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44</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8" w:history="1">
            <w:r w:rsidR="00C62BDE" w:rsidRPr="00C62BDE">
              <w:rPr>
                <w:rStyle w:val="ac"/>
                <w:rFonts w:asciiTheme="minorHAnsi" w:hAnsiTheme="minorHAnsi" w:cstheme="minorHAnsi"/>
                <w:noProof/>
                <w:lang w:val="ru-RU"/>
              </w:rPr>
              <w:t>3.15.</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Организация, которая наделена статусом гарантирующей организации</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_Toc24797038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46</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39" w:history="1">
            <w:r w:rsidR="00C62BDE" w:rsidRPr="00C62BDE">
              <w:rPr>
                <w:rStyle w:val="ac"/>
                <w:rFonts w:asciiTheme="minorHAnsi" w:hAnsiTheme="minorHAnsi" w:cstheme="minorHAnsi"/>
                <w:noProof/>
                <w:spacing w:val="-12"/>
                <w:lang w:val="ru-RU"/>
              </w:rPr>
              <w:t>РАЗДЕЛ 4. ПРЕДЛОЖЕНИЯ ПО СТРОИТЕЛЬСТВУ, РЕКОНСТРУКЦИИ И МОДЕРНИЗАЦИИ ОБЪЕКТОВ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_Toc24797039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48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0" w:history="1">
            <w:r w:rsidR="00C62BDE" w:rsidRPr="00C62BDE">
              <w:rPr>
                <w:rStyle w:val="ac"/>
                <w:rFonts w:asciiTheme="minorHAnsi" w:hAnsiTheme="minorHAnsi" w:cstheme="minorHAnsi"/>
                <w:noProof/>
                <w:lang w:val="ru-RU"/>
              </w:rPr>
              <w:t>4.1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Технические обоснования основных мероприятий по реализации схем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48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1" w:history="1">
            <w:r w:rsidR="00C62BDE" w:rsidRPr="00C62BDE">
              <w:rPr>
                <w:rStyle w:val="ac"/>
                <w:rFonts w:asciiTheme="minorHAnsi" w:hAnsiTheme="minorHAnsi" w:cstheme="minorHAnsi"/>
                <w:noProof/>
                <w:lang w:val="ru-RU"/>
              </w:rPr>
              <w:t>4.2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Перечень основных мероприятий по реализации схем водоснабжения с разбивкой по годам</w:t>
            </w:r>
            <w:r w:rsidR="00C62BDE" w:rsidRPr="00C62BDE">
              <w:rPr>
                <w:rFonts w:asciiTheme="minorHAnsi" w:hAnsiTheme="minorHAnsi" w:cstheme="minorHAnsi"/>
                <w:noProof/>
                <w:webHidden/>
              </w:rPr>
              <w:tab/>
            </w:r>
            <w:r w:rsid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48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2" w:history="1">
            <w:r w:rsidR="00C62BDE" w:rsidRPr="00C62BDE">
              <w:rPr>
                <w:rStyle w:val="ac"/>
                <w:rFonts w:asciiTheme="minorHAnsi" w:hAnsiTheme="minorHAnsi" w:cstheme="minorHAnsi"/>
                <w:noProof/>
                <w:lang w:val="ru-RU"/>
              </w:rPr>
              <w:t>4.3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 вновь строящихся, реконструируемых и предлагаемых к выводу из эксплуатации объектах системы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51</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3" w:history="1">
            <w:r w:rsidR="00C62BDE" w:rsidRPr="00C62BDE">
              <w:rPr>
                <w:rStyle w:val="ac"/>
                <w:rFonts w:asciiTheme="minorHAnsi" w:hAnsiTheme="minorHAnsi" w:cstheme="minorHAnsi"/>
                <w:noProof/>
              </w:rPr>
              <w:t>Наименование материалов и оборудования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51</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4" w:history="1">
            <w:r w:rsidR="00C62BDE" w:rsidRPr="00C62BDE">
              <w:rPr>
                <w:rStyle w:val="ac"/>
                <w:rFonts w:asciiTheme="minorHAnsi" w:hAnsiTheme="minorHAnsi" w:cstheme="minorHAnsi"/>
                <w:noProof/>
                <w:lang w:val="ru-RU"/>
              </w:rPr>
              <w:t>4.4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53</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5" w:history="1">
            <w:r w:rsidR="00C62BDE" w:rsidRPr="00C62BDE">
              <w:rPr>
                <w:rStyle w:val="ac"/>
                <w:rFonts w:asciiTheme="minorHAnsi" w:hAnsiTheme="minorHAnsi" w:cstheme="minorHAnsi"/>
                <w:noProof/>
                <w:lang w:val="ru-RU"/>
              </w:rPr>
              <w:t>4.5</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53</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6" w:history="1">
            <w:r w:rsidR="00C62BDE" w:rsidRPr="00C62BDE">
              <w:rPr>
                <w:rStyle w:val="ac"/>
                <w:rFonts w:asciiTheme="minorHAnsi" w:hAnsiTheme="minorHAnsi" w:cstheme="minorHAnsi"/>
                <w:noProof/>
                <w:lang w:val="ru-RU"/>
              </w:rPr>
              <w:t>4.6</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вариантов маршрутов прохождения трубопроводов (трасс) по территории поселения, городского округа и их обоснование</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53</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7" w:history="1">
            <w:r w:rsidR="00C62BDE" w:rsidRPr="00C62BDE">
              <w:rPr>
                <w:rStyle w:val="ac"/>
                <w:rFonts w:asciiTheme="minorHAnsi" w:hAnsiTheme="minorHAnsi" w:cstheme="minorHAnsi"/>
                <w:noProof/>
                <w:lang w:val="ru-RU"/>
              </w:rPr>
              <w:t>4.7</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Рекомендации о месте размещения насосных станций, резервуаров, водонапорных башен</w:t>
            </w:r>
            <w:r w:rsidR="00C62BDE" w:rsidRPr="00C62BDE">
              <w:rPr>
                <w:rFonts w:asciiTheme="minorHAnsi" w:hAnsiTheme="minorHAnsi" w:cstheme="minorHAnsi"/>
                <w:noProof/>
                <w:webHidden/>
              </w:rPr>
              <w:tab/>
            </w:r>
            <w:r w:rsid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54</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8" w:history="1">
            <w:r w:rsidR="00C62BDE" w:rsidRPr="00C62BDE">
              <w:rPr>
                <w:rStyle w:val="ac"/>
                <w:rFonts w:asciiTheme="minorHAnsi" w:hAnsiTheme="minorHAnsi" w:cstheme="minorHAnsi"/>
                <w:noProof/>
                <w:lang w:val="ru-RU"/>
              </w:rPr>
              <w:t>4.8</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Границы планируемых зон размещения объектов централизованных систем горячего водоснабжения, холодного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_Toc24797048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54</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49" w:history="1">
            <w:r w:rsidR="00C62BDE" w:rsidRPr="00C62BDE">
              <w:rPr>
                <w:rStyle w:val="ac"/>
                <w:rFonts w:asciiTheme="minorHAnsi" w:hAnsiTheme="minorHAnsi" w:cstheme="minorHAnsi"/>
                <w:noProof/>
                <w:lang w:val="ru-RU"/>
              </w:rPr>
              <w:t>4.9</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Карты (схемы) существующего и планируемого размещения объектов централизованных систем горячего водоснабжения, холодного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_Toc24797049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54</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0" w:history="1">
            <w:r w:rsidR="00C62BDE" w:rsidRPr="00C62BDE">
              <w:rPr>
                <w:rStyle w:val="ac"/>
                <w:rFonts w:asciiTheme="minorHAnsi" w:hAnsiTheme="minorHAnsi" w:cstheme="minorHAnsi"/>
                <w:noProof/>
                <w:spacing w:val="-12"/>
                <w:lang w:val="ru-RU"/>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1" w:history="1">
            <w:r w:rsidR="00C62BDE" w:rsidRPr="00C62BDE">
              <w:rPr>
                <w:rStyle w:val="ac"/>
                <w:rFonts w:asciiTheme="minorHAnsi" w:hAnsiTheme="minorHAnsi" w:cstheme="minorHAnsi"/>
                <w:noProof/>
                <w:lang w:val="ru-RU"/>
              </w:rPr>
              <w:t>5.1.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Меры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2" w:history="1">
            <w:r w:rsidR="00C62BDE" w:rsidRPr="00C62BDE">
              <w:rPr>
                <w:rStyle w:val="ac"/>
                <w:rFonts w:asciiTheme="minorHAnsi" w:hAnsiTheme="minorHAnsi" w:cstheme="minorHAnsi"/>
                <w:noProof/>
                <w:lang w:val="ru-RU"/>
              </w:rPr>
              <w:t>5.2.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3" w:history="1">
            <w:r w:rsidR="00C62BDE" w:rsidRPr="00C62BDE">
              <w:rPr>
                <w:rStyle w:val="ac"/>
                <w:rFonts w:asciiTheme="minorHAnsi" w:hAnsiTheme="minorHAnsi" w:cstheme="minorHAnsi"/>
                <w:noProof/>
                <w:spacing w:val="-12"/>
                <w:lang w:val="ru-RU"/>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4" w:history="1">
            <w:r w:rsidR="00C62BDE" w:rsidRPr="00C62BDE">
              <w:rPr>
                <w:rStyle w:val="ac"/>
                <w:rFonts w:asciiTheme="minorHAnsi" w:hAnsiTheme="minorHAnsi" w:cstheme="minorHAnsi"/>
                <w:noProof/>
                <w:lang w:val="ru-RU"/>
              </w:rPr>
              <w:t>6.1.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Оценка стоимости основных мероприятий по реализации схем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58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left" w:pos="88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5" w:history="1">
            <w:r w:rsidR="00C62BDE" w:rsidRPr="00C62BDE">
              <w:rPr>
                <w:rStyle w:val="ac"/>
                <w:rFonts w:asciiTheme="minorHAnsi" w:hAnsiTheme="minorHAnsi" w:cstheme="minorHAnsi"/>
                <w:noProof/>
                <w:lang w:val="ru-RU"/>
              </w:rPr>
              <w:t>6.2.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Оценка величины необходимых капитальных вложений в строительство и реконструкцию объектов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60</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6" w:history="1">
            <w:r w:rsidR="00C62BDE" w:rsidRPr="00C62BDE">
              <w:rPr>
                <w:rStyle w:val="ac"/>
                <w:rFonts w:asciiTheme="minorHAnsi" w:hAnsiTheme="minorHAnsi" w:cstheme="minorHAnsi"/>
                <w:noProof/>
                <w:spacing w:val="-12"/>
                <w:lang w:val="ru-RU"/>
              </w:rPr>
              <w:t>РАЗДЕЛ 7. ПЛАНОВЫЕ ЗНАЧЕНИЯ ПОКАЗАТЕЛЕЙ РАЗВИТИЯ ЦЕНТРАЛИЗОВАННЫХ СИСТЕМ ВОДОСНАБЖЕНИЯ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63</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7" w:history="1">
            <w:r w:rsidR="00C62BDE" w:rsidRPr="00C62BDE">
              <w:rPr>
                <w:rStyle w:val="ac"/>
                <w:rFonts w:asciiTheme="minorHAnsi" w:hAnsiTheme="minorHAnsi" w:cstheme="minorHAnsi"/>
                <w:noProof/>
                <w:spacing w:val="-12"/>
                <w:lang w:val="ru-RU"/>
              </w:rPr>
              <w:t>РАЗДЕЛ 8. ПЕРЕЧЕНЬ ВЫЯВЛЕННЫХ БЕСХОЗЯЙНЫХ ОБЪЕКТОВ ЦЕНТРАЛИЗОВАННЫХ СИСТЕМ ВОДОСНАБЖЕНИЯ И ПЕРЕЧЕНЬ ОРГАНИЗАЦИЙ, УПОЛНОМОЧЕННЫХ НА ИХ ЭКСПЛУАТАЦИЮ</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66</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b/>
              <w:noProof/>
              <w:sz w:val="22"/>
              <w:szCs w:val="22"/>
              <w:lang w:val="ru-RU" w:eastAsia="ru-RU"/>
            </w:rPr>
          </w:pPr>
          <w:hyperlink w:anchor="_Toc24797058" w:history="1">
            <w:r w:rsidR="00C62BDE" w:rsidRPr="00C62BDE">
              <w:rPr>
                <w:rStyle w:val="ac"/>
                <w:rFonts w:asciiTheme="minorHAnsi" w:hAnsiTheme="minorHAnsi" w:cstheme="minorHAnsi"/>
                <w:b/>
                <w:noProof/>
                <w:lang w:val="ru-RU"/>
              </w:rPr>
              <w:t xml:space="preserve">ГЛАВА </w:t>
            </w:r>
            <w:r w:rsidR="00C62BDE" w:rsidRPr="00C62BDE">
              <w:rPr>
                <w:rStyle w:val="ac"/>
                <w:rFonts w:asciiTheme="minorHAnsi" w:hAnsiTheme="minorHAnsi" w:cstheme="minorHAnsi"/>
                <w:b/>
                <w:noProof/>
              </w:rPr>
              <w:t>II</w:t>
            </w:r>
            <w:r w:rsidR="00C62BDE" w:rsidRPr="00C62BDE">
              <w:rPr>
                <w:rStyle w:val="ac"/>
                <w:rFonts w:asciiTheme="minorHAnsi" w:hAnsiTheme="minorHAnsi" w:cstheme="minorHAnsi"/>
                <w:b/>
                <w:noProof/>
                <w:lang w:val="ru-RU"/>
              </w:rPr>
              <w:t>. СХЕМА ВОДООТВЕДЕНИЯ</w:t>
            </w:r>
            <w:r w:rsidR="00C62BDE" w:rsidRPr="00C62BDE">
              <w:rPr>
                <w:rFonts w:asciiTheme="minorHAnsi" w:hAnsiTheme="minorHAnsi" w:cstheme="minorHAnsi"/>
                <w:b/>
                <w:noProof/>
                <w:webHidden/>
              </w:rPr>
              <w:tab/>
            </w:r>
            <w:r w:rsidR="00C62BDE" w:rsidRPr="00C62BDE">
              <w:rPr>
                <w:rFonts w:asciiTheme="minorHAnsi" w:hAnsiTheme="minorHAnsi" w:cstheme="minorHAnsi"/>
                <w:b/>
                <w:noProof/>
                <w:webHidden/>
              </w:rPr>
              <w:fldChar w:fldCharType="begin"/>
            </w:r>
            <w:r w:rsidR="00C62BDE" w:rsidRPr="00C62BDE">
              <w:rPr>
                <w:rFonts w:asciiTheme="minorHAnsi" w:hAnsiTheme="minorHAnsi" w:cstheme="minorHAnsi"/>
                <w:b/>
                <w:noProof/>
                <w:webHidden/>
              </w:rPr>
              <w:instrText xml:space="preserve"> PAGEREF _Toc24797058 \h </w:instrText>
            </w:r>
            <w:r w:rsidR="00C62BDE" w:rsidRPr="00C62BDE">
              <w:rPr>
                <w:rFonts w:asciiTheme="minorHAnsi" w:hAnsiTheme="minorHAnsi" w:cstheme="minorHAnsi"/>
                <w:b/>
                <w:noProof/>
                <w:webHidden/>
              </w:rPr>
            </w:r>
            <w:r w:rsidR="00C62BDE" w:rsidRPr="00C62BDE">
              <w:rPr>
                <w:rFonts w:asciiTheme="minorHAnsi" w:hAnsiTheme="minorHAnsi" w:cstheme="minorHAnsi"/>
                <w:b/>
                <w:noProof/>
                <w:webHidden/>
              </w:rPr>
              <w:fldChar w:fldCharType="separate"/>
            </w:r>
            <w:r w:rsidR="00583B65">
              <w:rPr>
                <w:rFonts w:asciiTheme="minorHAnsi" w:hAnsiTheme="minorHAnsi" w:cstheme="minorHAnsi"/>
                <w:b/>
                <w:noProof/>
                <w:webHidden/>
              </w:rPr>
              <w:t>67</w:t>
            </w:r>
            <w:r w:rsidR="00C62BDE" w:rsidRPr="00C62BDE">
              <w:rPr>
                <w:rFonts w:asciiTheme="minorHAnsi" w:hAnsiTheme="minorHAnsi" w:cstheme="minorHAnsi"/>
                <w:b/>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59" w:history="1">
            <w:r w:rsidR="00C62BDE" w:rsidRPr="00C62BDE">
              <w:rPr>
                <w:rStyle w:val="ac"/>
                <w:rFonts w:asciiTheme="minorHAnsi" w:hAnsiTheme="minorHAnsi" w:cstheme="minorHAnsi"/>
                <w:noProof/>
                <w:spacing w:val="-12"/>
                <w:lang w:val="ru-RU"/>
              </w:rPr>
              <w:t xml:space="preserve">РАЗДЕЛ </w:t>
            </w:r>
            <w:r w:rsidR="00C62BDE" w:rsidRPr="00C62BDE">
              <w:rPr>
                <w:rStyle w:val="ac"/>
                <w:rFonts w:asciiTheme="minorHAnsi" w:hAnsiTheme="minorHAnsi" w:cstheme="minorHAnsi"/>
                <w:noProof/>
                <w:lang w:val="ru-RU"/>
              </w:rPr>
              <w:t xml:space="preserve">1. </w:t>
            </w:r>
            <w:r w:rsidR="00C62BDE" w:rsidRPr="00C62BDE">
              <w:rPr>
                <w:rStyle w:val="ac"/>
                <w:rFonts w:asciiTheme="minorHAnsi" w:hAnsiTheme="minorHAnsi" w:cstheme="minorHAnsi"/>
                <w:noProof/>
                <w:spacing w:val="-3"/>
                <w:lang w:val="ru-RU"/>
              </w:rPr>
              <w:t xml:space="preserve">СУЩЕСТВУЮЩЕЕ </w:t>
            </w:r>
            <w:r w:rsidR="00C62BDE" w:rsidRPr="00C62BDE">
              <w:rPr>
                <w:rStyle w:val="ac"/>
                <w:rFonts w:asciiTheme="minorHAnsi" w:hAnsiTheme="minorHAnsi" w:cstheme="minorHAnsi"/>
                <w:noProof/>
                <w:spacing w:val="-4"/>
                <w:lang w:val="ru-RU"/>
              </w:rPr>
              <w:t xml:space="preserve">ПОЛОЖЕНИЕ </w:t>
            </w:r>
            <w:r w:rsidR="00C62BDE" w:rsidRPr="00C62BDE">
              <w:rPr>
                <w:rStyle w:val="ac"/>
                <w:rFonts w:asciiTheme="minorHAnsi" w:hAnsiTheme="minorHAnsi" w:cstheme="minorHAnsi"/>
                <w:noProof/>
                <w:lang w:val="ru-RU"/>
              </w:rPr>
              <w:t>В СФЕРЕ ВОДООТВЕДЕНИЯ МУНИЦИПАЛЬНОГО ОБРАЗОВАНИЯ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_Toc24797059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68</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0" w:history="1">
            <w:r w:rsidR="00C62BDE" w:rsidRPr="00C62BDE">
              <w:rPr>
                <w:rStyle w:val="ac"/>
                <w:rFonts w:asciiTheme="minorHAnsi" w:hAnsiTheme="minorHAnsi" w:cstheme="minorHAnsi"/>
                <w:bCs/>
                <w:noProof/>
                <w:lang w:val="ru-RU"/>
              </w:rPr>
              <w:t>1.1.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структуры системы сбора, очистки и отведения сточных вод на территории муниципального образования и деление территории поселка на эксплуатационные зоны</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68</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1" w:history="1">
            <w:r w:rsidR="00C62BDE" w:rsidRPr="00C62BDE">
              <w:rPr>
                <w:rStyle w:val="ac"/>
                <w:rFonts w:asciiTheme="minorHAnsi" w:hAnsiTheme="minorHAnsi" w:cstheme="minorHAnsi"/>
                <w:bCs/>
                <w:noProof/>
                <w:lang w:val="ru-RU"/>
              </w:rPr>
              <w:t>1.2.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результатов технического обследования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69</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2" w:history="1">
            <w:r w:rsidR="00C62BDE" w:rsidRPr="00C62BDE">
              <w:rPr>
                <w:rStyle w:val="ac"/>
                <w:rFonts w:asciiTheme="minorHAnsi" w:hAnsiTheme="minorHAnsi" w:cstheme="minorHAnsi"/>
                <w:bCs/>
                <w:noProof/>
                <w:lang w:val="ru-RU"/>
              </w:rPr>
              <w:t>1.3.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70</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3" w:history="1">
            <w:r w:rsidR="00C62BDE" w:rsidRPr="00C62BDE">
              <w:rPr>
                <w:rStyle w:val="ac"/>
                <w:rFonts w:asciiTheme="minorHAnsi" w:hAnsiTheme="minorHAnsi" w:cstheme="minorHAnsi"/>
                <w:bCs/>
                <w:noProof/>
                <w:lang w:val="ru-RU"/>
              </w:rPr>
              <w:t>1.4.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71</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4" w:history="1">
            <w:r w:rsidR="00C62BDE" w:rsidRPr="00C62BDE">
              <w:rPr>
                <w:rStyle w:val="ac"/>
                <w:rFonts w:asciiTheme="minorHAnsi" w:hAnsiTheme="minorHAnsi" w:cstheme="minorHAnsi"/>
                <w:bCs/>
                <w:noProof/>
                <w:lang w:val="ru-RU"/>
              </w:rPr>
              <w:t>1.5.</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состояния и функционирования канализационных коллекторов и сетей, сооружений на них</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71</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5" w:history="1">
            <w:r w:rsidR="00C62BDE" w:rsidRPr="00C62BDE">
              <w:rPr>
                <w:rStyle w:val="ac"/>
                <w:rFonts w:asciiTheme="minorHAnsi" w:hAnsiTheme="minorHAnsi" w:cstheme="minorHAnsi"/>
                <w:bCs/>
                <w:noProof/>
                <w:lang w:val="ru-RU"/>
              </w:rPr>
              <w:t>1.6.</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Оценка безопасности и надежности объектов централизованной системы водоотведения и их управляемости</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72</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6" w:history="1">
            <w:r w:rsidR="00C62BDE" w:rsidRPr="00C62BDE">
              <w:rPr>
                <w:rStyle w:val="ac"/>
                <w:rFonts w:asciiTheme="minorHAnsi" w:hAnsiTheme="minorHAnsi" w:cstheme="minorHAnsi"/>
                <w:bCs/>
                <w:noProof/>
                <w:lang w:val="ru-RU"/>
              </w:rPr>
              <w:t>1.7.</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Оценка воздействия сбросов сточных вод через централизованную систему водоотведения на окружающую среду</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73</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7" w:history="1">
            <w:r w:rsidR="00C62BDE" w:rsidRPr="00C62BDE">
              <w:rPr>
                <w:rStyle w:val="ac"/>
                <w:rFonts w:asciiTheme="minorHAnsi" w:hAnsiTheme="minorHAnsi" w:cstheme="minorHAnsi"/>
                <w:bCs/>
                <w:noProof/>
                <w:lang w:val="ru-RU"/>
              </w:rPr>
              <w:t>1.8.</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территорий муниципального образования, не охваченных централизованной системой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74</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8" w:history="1">
            <w:r w:rsidR="00C62BDE" w:rsidRPr="00C62BDE">
              <w:rPr>
                <w:rStyle w:val="ac"/>
                <w:rFonts w:asciiTheme="minorHAnsi" w:hAnsiTheme="minorHAnsi" w:cstheme="minorHAnsi"/>
                <w:bCs/>
                <w:noProof/>
                <w:lang w:val="ru-RU"/>
              </w:rPr>
              <w:t>1.9.</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существующих технических и технологических проблем системы водоотведения муниципального образования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_Toc24797068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74</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69" w:history="1">
            <w:r w:rsidR="00C62BDE" w:rsidRPr="00C62BDE">
              <w:rPr>
                <w:rStyle w:val="ac"/>
                <w:rFonts w:asciiTheme="minorHAnsi" w:hAnsiTheme="minorHAnsi" w:cstheme="minorHAnsi"/>
                <w:bCs/>
                <w:noProof/>
                <w:lang w:val="ru-RU"/>
              </w:rPr>
              <w:t>1.10.</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rPr>
              <w:t>C</w:t>
            </w:r>
            <w:r w:rsidR="00C62BDE" w:rsidRPr="00C62BDE">
              <w:rPr>
                <w:rStyle w:val="ac"/>
                <w:rFonts w:asciiTheme="minorHAnsi" w:hAnsiTheme="minorHAnsi" w:cstheme="minorHAnsi"/>
                <w:noProof/>
                <w:lang w:val="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_Toc24797069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75</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0" w:history="1">
            <w:r w:rsidR="00C62BDE" w:rsidRPr="00C62BDE">
              <w:rPr>
                <w:rStyle w:val="ac"/>
                <w:rFonts w:asciiTheme="minorHAnsi" w:hAnsiTheme="minorHAnsi" w:cstheme="minorHAnsi"/>
                <w:noProof/>
                <w:lang w:val="ru-RU"/>
              </w:rPr>
              <w:t>РАЗДЕЛ 2. БАЛАНСЫ СТОЧНЫХ ВОД В СИСТЕМЕ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76</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1" w:history="1">
            <w:r w:rsidR="00C62BDE" w:rsidRPr="00C62BDE">
              <w:rPr>
                <w:rStyle w:val="ac"/>
                <w:rFonts w:asciiTheme="minorHAnsi" w:hAnsiTheme="minorHAnsi" w:cstheme="minorHAnsi"/>
                <w:noProof/>
                <w:lang w:val="ru-RU"/>
              </w:rPr>
              <w:t>2.1.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Баланс поступления сточных вод в централизованную систему водоотведения и отведения стоков по технологическим зонам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76</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2" w:history="1">
            <w:r w:rsidR="00C62BDE" w:rsidRPr="00C62BDE">
              <w:rPr>
                <w:rStyle w:val="ac"/>
                <w:rFonts w:asciiTheme="minorHAnsi" w:hAnsiTheme="minorHAnsi" w:cstheme="minorHAnsi"/>
                <w:noProof/>
                <w:lang w:val="ru-RU"/>
              </w:rPr>
              <w:t>2.2.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Оценка фактического притока неорганизованного стока по технологическим зонам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77</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3" w:history="1">
            <w:r w:rsidR="00C62BDE" w:rsidRPr="00C62BDE">
              <w:rPr>
                <w:rStyle w:val="ac"/>
                <w:rFonts w:asciiTheme="minorHAnsi" w:hAnsiTheme="minorHAnsi" w:cstheme="minorHAnsi"/>
                <w:noProof/>
                <w:lang w:val="ru-RU"/>
              </w:rPr>
              <w:t>2.3.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77</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4" w:history="1">
            <w:r w:rsidR="00C62BDE" w:rsidRPr="00C62BDE">
              <w:rPr>
                <w:rStyle w:val="ac"/>
                <w:rFonts w:asciiTheme="minorHAnsi" w:hAnsiTheme="minorHAnsi" w:cstheme="minorHAnsi"/>
                <w:noProof/>
                <w:lang w:val="ru-RU"/>
              </w:rPr>
              <w:t>2.4.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Результаты ретроспективного анализа за последние 5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77</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5" w:history="1">
            <w:r w:rsidR="00C62BDE" w:rsidRPr="00C62BDE">
              <w:rPr>
                <w:rStyle w:val="ac"/>
                <w:rFonts w:asciiTheme="minorHAnsi" w:hAnsiTheme="minorHAnsi" w:cstheme="minorHAnsi"/>
                <w:noProof/>
                <w:lang w:val="ru-RU"/>
              </w:rPr>
              <w:t>2.5.</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Прогнозные балансы поступления сточных вод в централизованную систему водоотведения на срок до 2027 года</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78</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6" w:history="1">
            <w:r w:rsidR="00C62BDE" w:rsidRPr="00C62BDE">
              <w:rPr>
                <w:rStyle w:val="ac"/>
                <w:rFonts w:asciiTheme="minorHAnsi" w:hAnsiTheme="minorHAnsi" w:cstheme="minorHAnsi"/>
                <w:noProof/>
                <w:lang w:val="ru-RU"/>
              </w:rPr>
              <w:t>РАЗДЕЛ 3. ПРОГНОЗ ОБЪЕМА СТОЧНЫХ ВОД</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79</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7" w:history="1">
            <w:r w:rsidR="00C62BDE" w:rsidRPr="00C62BDE">
              <w:rPr>
                <w:rStyle w:val="ac"/>
                <w:rFonts w:asciiTheme="minorHAnsi" w:hAnsiTheme="minorHAnsi" w:cstheme="minorHAnsi"/>
                <w:noProof/>
                <w:lang w:val="ru-RU"/>
              </w:rPr>
              <w:t>3.1.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 фактическом и ожидаемом поступлении сточных вод в централизованную систему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79</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8" w:history="1">
            <w:r w:rsidR="00C62BDE" w:rsidRPr="00C62BDE">
              <w:rPr>
                <w:rStyle w:val="ac"/>
                <w:rFonts w:asciiTheme="minorHAnsi" w:hAnsiTheme="minorHAnsi" w:cstheme="minorHAnsi"/>
                <w:noProof/>
                <w:lang w:val="ru-RU"/>
              </w:rPr>
              <w:t>3.2.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структуры централизованной системы водоотведения (эксплуатационные и технологические зоны)</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_Toc24797078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79</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79" w:history="1">
            <w:r w:rsidR="00C62BDE" w:rsidRPr="00C62BDE">
              <w:rPr>
                <w:rStyle w:val="ac"/>
                <w:rFonts w:asciiTheme="minorHAnsi" w:hAnsiTheme="minorHAnsi" w:cstheme="minorHAnsi"/>
                <w:noProof/>
                <w:lang w:val="ru-RU"/>
              </w:rPr>
              <w:t>3.3.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_Toc24797079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80</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0" w:history="1">
            <w:r w:rsidR="00C62BDE" w:rsidRPr="00C62BDE">
              <w:rPr>
                <w:rStyle w:val="ac"/>
                <w:rFonts w:asciiTheme="minorHAnsi" w:hAnsiTheme="minorHAnsi" w:cstheme="minorHAnsi"/>
                <w:noProof/>
                <w:lang w:val="ru-RU"/>
              </w:rPr>
              <w:t>3.4.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Анализ резервов производственных мощностей очистных сооружений системы водоотведения и возможности расширения зоны их действия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81</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1" w:history="1">
            <w:r w:rsidR="00C62BDE" w:rsidRPr="00C62BDE">
              <w:rPr>
                <w:rStyle w:val="ac"/>
                <w:rFonts w:asciiTheme="minorHAnsi" w:hAnsiTheme="minorHAnsi" w:cstheme="minorHAnsi"/>
                <w:noProof/>
                <w:lang w:val="ru-RU"/>
              </w:rPr>
              <w:t xml:space="preserve">РАЗДЕЛ 4. ПРЕДЛОЖЕНИЯ ПО СТРОИТЕЛЬСТВУ, РЕКОНСТРУКЦИИ И МОДЕРНИЗАЦИИ </w:t>
            </w:r>
            <w:r w:rsidR="00C62BDE" w:rsidRPr="00C62BDE">
              <w:rPr>
                <w:rStyle w:val="ac"/>
                <w:rFonts w:asciiTheme="minorHAnsi" w:hAnsiTheme="minorHAnsi" w:cstheme="minorHAnsi"/>
                <w:noProof/>
                <w:lang w:val="ru-RU"/>
              </w:rPr>
              <w:lastRenderedPageBreak/>
              <w:t>ОБЪЕКТОВ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82</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2" w:history="1">
            <w:r w:rsidR="00C62BDE" w:rsidRPr="00C62BDE">
              <w:rPr>
                <w:rStyle w:val="ac"/>
                <w:rFonts w:asciiTheme="minorHAnsi" w:hAnsiTheme="minorHAnsi" w:cstheme="minorHAnsi"/>
                <w:noProof/>
                <w:lang w:val="ru-RU"/>
              </w:rPr>
              <w:t>4.1.</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Основные направления, принципы, задачи и целевые показатели развития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82</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3" w:history="1">
            <w:r w:rsidR="00C62BDE" w:rsidRPr="00C62BDE">
              <w:rPr>
                <w:rStyle w:val="ac"/>
                <w:rFonts w:asciiTheme="minorHAnsi" w:hAnsiTheme="minorHAnsi" w:cstheme="minorHAnsi"/>
                <w:noProof/>
                <w:lang w:val="ru-RU"/>
              </w:rPr>
              <w:t>4.2.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Перечень основных мероприятий по реализации схем водоотведения с разбивкой по годам, включая техническое обоснование этих мероприятий</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83</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4" w:history="1">
            <w:r w:rsidR="00C62BDE" w:rsidRPr="00C62BDE">
              <w:rPr>
                <w:rStyle w:val="ac"/>
                <w:rFonts w:asciiTheme="minorHAnsi" w:hAnsiTheme="minorHAnsi" w:cstheme="minorHAnsi"/>
                <w:noProof/>
                <w:lang w:val="ru-RU"/>
              </w:rPr>
              <w:t>4.3.</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Технические обоснования основных мероприятий по реализации схем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84</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5" w:history="1">
            <w:r w:rsidR="00C62BDE" w:rsidRPr="00C62BDE">
              <w:rPr>
                <w:rStyle w:val="ac"/>
                <w:rFonts w:asciiTheme="minorHAnsi" w:hAnsiTheme="minorHAnsi" w:cstheme="minorHAnsi"/>
                <w:noProof/>
                <w:lang w:val="ru-RU"/>
              </w:rPr>
              <w:t>4.4.</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 вновь строящихся, реконструируемых и предлагаемых к выводу из эксплуатации объектов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84</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6" w:history="1">
            <w:r w:rsidR="00C62BDE" w:rsidRPr="00C62BDE">
              <w:rPr>
                <w:rStyle w:val="ac"/>
                <w:rFonts w:asciiTheme="minorHAnsi" w:hAnsiTheme="minorHAnsi" w:cstheme="minorHAnsi"/>
                <w:noProof/>
              </w:rPr>
              <w:t>Наименование материалов и оборудования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87</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7" w:history="1">
            <w:r w:rsidR="00C62BDE" w:rsidRPr="00C62BDE">
              <w:rPr>
                <w:rStyle w:val="ac"/>
                <w:rFonts w:asciiTheme="minorHAnsi" w:hAnsiTheme="minorHAnsi" w:cstheme="minorHAnsi"/>
                <w:noProof/>
                <w:lang w:val="ru-RU"/>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_Toc24797087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89</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8" w:history="1">
            <w:r w:rsidR="00C62BDE" w:rsidRPr="00C62BDE">
              <w:rPr>
                <w:rStyle w:val="ac"/>
                <w:rFonts w:asciiTheme="minorHAnsi" w:hAnsiTheme="minorHAnsi" w:cstheme="minorHAnsi"/>
                <w:noProof/>
                <w:lang w:val="ru-RU"/>
              </w:rPr>
              <w:t>4.6</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Описание вариантов маршрутов прохождения трубопроводов (трасс) по территории муниципального образования, расположения намечаемых площадок под строительство сооружений водоотведения и их обоснование</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_Toc24797088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89</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89" w:history="1">
            <w:r w:rsidR="00C62BDE" w:rsidRPr="00C62BDE">
              <w:rPr>
                <w:rStyle w:val="ac"/>
                <w:rFonts w:asciiTheme="minorHAnsi" w:hAnsiTheme="minorHAnsi" w:cstheme="minorHAnsi"/>
                <w:noProof/>
                <w:lang w:val="ru-RU"/>
              </w:rPr>
              <w:t>4.7</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Границы и характеристики охранных зон сетей и сооружений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_Toc24797089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90</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90" w:history="1">
            <w:r w:rsidR="00C62BDE" w:rsidRPr="00C62BDE">
              <w:rPr>
                <w:rStyle w:val="ac"/>
                <w:rFonts w:asciiTheme="minorHAnsi" w:hAnsiTheme="minorHAnsi" w:cstheme="minorHAnsi"/>
                <w:noProof/>
                <w:lang w:val="ru-RU"/>
              </w:rPr>
              <w:t>4.8</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Границы планируемых зон размещения объектов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_Toc24797090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90</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91" w:history="1">
            <w:r w:rsidR="00C62BDE" w:rsidRPr="00C62BDE">
              <w:rPr>
                <w:rStyle w:val="ac"/>
                <w:rFonts w:asciiTheme="minorHAnsi" w:hAnsiTheme="minorHAnsi" w:cstheme="minorHAnsi"/>
                <w:noProof/>
                <w:lang w:val="ru-RU"/>
              </w:rPr>
              <w:t>РАЗДЕЛ 5. ЭКОЛОГИЧЕСКИЕ АСПЕКТЫ МЕРОПРИЯТИЙ ПО СТРОИТЕЛЬСТВУ И РЕКОНСТРУКЦИИ ОБЪЕКТОВ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_Toc24797091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91</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92" w:history="1">
            <w:r w:rsidR="00C62BDE" w:rsidRPr="00C62BDE">
              <w:rPr>
                <w:rStyle w:val="ac"/>
                <w:rFonts w:asciiTheme="minorHAnsi" w:hAnsiTheme="minorHAnsi" w:cstheme="minorHAnsi"/>
                <w:noProof/>
                <w:lang w:val="ru-RU"/>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_Toc24797092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91</w:t>
            </w:r>
            <w:r w:rsidR="00C62BDE" w:rsidRPr="00C62BDE">
              <w:rPr>
                <w:rFonts w:asciiTheme="minorHAnsi" w:hAnsiTheme="minorHAnsi" w:cstheme="minorHAnsi"/>
                <w:noProof/>
                <w:webHidden/>
              </w:rPr>
              <w:fldChar w:fldCharType="end"/>
            </w:r>
          </w:hyperlink>
        </w:p>
        <w:p w:rsidR="00C62BDE" w:rsidRPr="00C62BDE" w:rsidRDefault="00053EEA" w:rsidP="00C62BDE">
          <w:pPr>
            <w:pStyle w:val="21"/>
            <w:tabs>
              <w:tab w:val="left" w:pos="1100"/>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93" w:history="1">
            <w:r w:rsidR="00C62BDE" w:rsidRPr="00C62BDE">
              <w:rPr>
                <w:rStyle w:val="ac"/>
                <w:rFonts w:asciiTheme="minorHAnsi" w:hAnsiTheme="minorHAnsi" w:cstheme="minorHAnsi"/>
                <w:noProof/>
                <w:lang w:val="ru-RU"/>
              </w:rPr>
              <w:t>5.2</w:t>
            </w:r>
            <w:r w:rsidR="00C62BDE" w:rsidRPr="00C62BDE">
              <w:rPr>
                <w:rFonts w:asciiTheme="minorHAnsi" w:eastAsiaTheme="minorEastAsia" w:hAnsiTheme="minorHAnsi" w:cstheme="minorHAnsi"/>
                <w:noProof/>
                <w:sz w:val="22"/>
                <w:szCs w:val="22"/>
                <w:lang w:val="ru-RU" w:eastAsia="ru-RU"/>
              </w:rPr>
              <w:tab/>
            </w:r>
            <w:r w:rsidR="00C62BDE" w:rsidRPr="00C62BDE">
              <w:rPr>
                <w:rStyle w:val="ac"/>
                <w:rFonts w:asciiTheme="minorHAnsi" w:hAnsiTheme="minorHAnsi" w:cstheme="minorHAnsi"/>
                <w:noProof/>
                <w:lang w:val="ru-RU"/>
              </w:rPr>
              <w:t>Сведения о применении методов, безопасных для окружающей среды, при утилизации осадков сточных вод</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_Toc24797093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91</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94" w:history="1">
            <w:r w:rsidR="00C62BDE" w:rsidRPr="00C62BDE">
              <w:rPr>
                <w:rStyle w:val="ac"/>
                <w:rFonts w:asciiTheme="minorHAnsi" w:hAnsiTheme="minorHAnsi" w:cstheme="minorHAnsi"/>
                <w:noProof/>
                <w:lang w:val="ru-RU"/>
              </w:rPr>
              <w:t>РАЗДЕЛ 6. ОЦЕНКА ПОТРЕБНОСТИ В КАПИТАЛЬНЫХ ВЛОЖЕНИЯХ В СТРОИТЕЛЬСТВО, РЕКОНСТРУКЦИЮ И МОДЕРНИЗАЦИЮ ОБЪЕКТОВ ЦЕНТРАЛИЗОВАННОЙ СИСТЕМЫ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_Toc24797094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92</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95" w:history="1">
            <w:r w:rsidR="00C62BDE" w:rsidRPr="00C62BDE">
              <w:rPr>
                <w:rStyle w:val="ac"/>
                <w:rFonts w:asciiTheme="minorHAnsi" w:hAnsiTheme="minorHAnsi" w:cstheme="minorHAnsi"/>
                <w:noProof/>
                <w:lang w:val="ru-RU"/>
              </w:rPr>
              <w:t>РАЗДЕЛ 7. ПЛАНОВЫЕ ЗНАЧЕНИЯ ПОКАЗАТЕЛЕЦ РАЗВИТИЯ ЦЕНТРАЛИЗОВАННЫХ СИСТЕМ ВОДООТВЕДЕНИЯ</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_Toc24797095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94</w:t>
            </w:r>
            <w:r w:rsidR="00C62BDE" w:rsidRPr="00C62BDE">
              <w:rPr>
                <w:rFonts w:asciiTheme="minorHAnsi" w:hAnsiTheme="minorHAnsi" w:cstheme="minorHAnsi"/>
                <w:noProof/>
                <w:webHidden/>
              </w:rPr>
              <w:fldChar w:fldCharType="end"/>
            </w:r>
          </w:hyperlink>
        </w:p>
        <w:p w:rsidR="00C62BDE" w:rsidRPr="00C62BDE" w:rsidRDefault="00053EEA" w:rsidP="00C62BDE">
          <w:pPr>
            <w:pStyle w:val="11"/>
            <w:tabs>
              <w:tab w:val="right" w:leader="dot" w:pos="9915"/>
            </w:tabs>
            <w:ind w:left="0" w:firstLine="254"/>
            <w:jc w:val="both"/>
            <w:rPr>
              <w:rFonts w:asciiTheme="minorHAnsi" w:eastAsiaTheme="minorEastAsia" w:hAnsiTheme="minorHAnsi" w:cstheme="minorHAnsi"/>
              <w:noProof/>
              <w:sz w:val="22"/>
              <w:szCs w:val="22"/>
              <w:lang w:val="ru-RU" w:eastAsia="ru-RU"/>
            </w:rPr>
          </w:pPr>
          <w:hyperlink w:anchor="_Toc24797096" w:history="1">
            <w:r w:rsidR="00C62BDE" w:rsidRPr="00C62BDE">
              <w:rPr>
                <w:rStyle w:val="ac"/>
                <w:rFonts w:asciiTheme="minorHAnsi" w:hAnsiTheme="minorHAnsi" w:cstheme="minorHAnsi"/>
                <w:noProof/>
                <w:lang w:val="ru-RU"/>
              </w:rPr>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r w:rsidR="00C62BDE" w:rsidRPr="00C62BDE">
              <w:rPr>
                <w:rFonts w:asciiTheme="minorHAnsi" w:hAnsiTheme="minorHAnsi" w:cstheme="minorHAnsi"/>
                <w:noProof/>
                <w:webHidden/>
              </w:rPr>
              <w:tab/>
            </w:r>
            <w:r w:rsidR="00C62BDE" w:rsidRPr="00C62BDE">
              <w:rPr>
                <w:rFonts w:asciiTheme="minorHAnsi" w:hAnsiTheme="minorHAnsi" w:cstheme="minorHAnsi"/>
                <w:noProof/>
                <w:webHidden/>
              </w:rPr>
              <w:fldChar w:fldCharType="begin"/>
            </w:r>
            <w:r w:rsidR="00C62BDE" w:rsidRPr="00C62BDE">
              <w:rPr>
                <w:rFonts w:asciiTheme="minorHAnsi" w:hAnsiTheme="minorHAnsi" w:cstheme="minorHAnsi"/>
                <w:noProof/>
                <w:webHidden/>
              </w:rPr>
              <w:instrText xml:space="preserve"> PAGEREF _Toc24797096 \h </w:instrText>
            </w:r>
            <w:r w:rsidR="00C62BDE" w:rsidRPr="00C62BDE">
              <w:rPr>
                <w:rFonts w:asciiTheme="minorHAnsi" w:hAnsiTheme="minorHAnsi" w:cstheme="minorHAnsi"/>
                <w:noProof/>
                <w:webHidden/>
              </w:rPr>
            </w:r>
            <w:r w:rsidR="00C62BDE" w:rsidRPr="00C62BDE">
              <w:rPr>
                <w:rFonts w:asciiTheme="minorHAnsi" w:hAnsiTheme="minorHAnsi" w:cstheme="minorHAnsi"/>
                <w:noProof/>
                <w:webHidden/>
              </w:rPr>
              <w:fldChar w:fldCharType="separate"/>
            </w:r>
            <w:r w:rsidR="00583B65">
              <w:rPr>
                <w:rFonts w:asciiTheme="minorHAnsi" w:hAnsiTheme="minorHAnsi" w:cstheme="minorHAnsi"/>
                <w:noProof/>
                <w:webHidden/>
              </w:rPr>
              <w:t>96</w:t>
            </w:r>
            <w:r w:rsidR="00C62BDE" w:rsidRPr="00C62BDE">
              <w:rPr>
                <w:rFonts w:asciiTheme="minorHAnsi" w:hAnsiTheme="minorHAnsi" w:cstheme="minorHAnsi"/>
                <w:noProof/>
                <w:webHidden/>
              </w:rPr>
              <w:fldChar w:fldCharType="end"/>
            </w:r>
          </w:hyperlink>
        </w:p>
        <w:p w:rsidR="00F205A8" w:rsidRDefault="00F205A8" w:rsidP="00C62BDE">
          <w:pPr>
            <w:tabs>
              <w:tab w:val="right" w:leader="dot" w:pos="9923"/>
            </w:tabs>
            <w:ind w:right="2" w:firstLine="254"/>
            <w:jc w:val="both"/>
            <w:rPr>
              <w:rFonts w:asciiTheme="minorHAnsi" w:hAnsiTheme="minorHAnsi" w:cstheme="minorHAnsi"/>
              <w:bCs/>
            </w:rPr>
          </w:pPr>
          <w:r w:rsidRPr="00C62BDE">
            <w:rPr>
              <w:rFonts w:asciiTheme="minorHAnsi" w:hAnsiTheme="minorHAnsi" w:cstheme="minorHAnsi"/>
              <w:bCs/>
              <w:sz w:val="24"/>
              <w:szCs w:val="24"/>
            </w:rPr>
            <w:fldChar w:fldCharType="end"/>
          </w:r>
        </w:p>
      </w:sdtContent>
    </w:sdt>
    <w:p w:rsidR="00CA6D98" w:rsidRDefault="00CA6D98" w:rsidP="00CA6D98">
      <w:pPr>
        <w:pStyle w:val="a3"/>
        <w:spacing w:before="46" w:line="276" w:lineRule="auto"/>
        <w:ind w:left="112" w:right="100" w:firstLine="540"/>
        <w:jc w:val="both"/>
        <w:rPr>
          <w:rFonts w:ascii="Calibri" w:hAnsi="Calibri"/>
          <w:sz w:val="24"/>
          <w:szCs w:val="24"/>
          <w:lang w:val="ru-RU"/>
        </w:rPr>
      </w:pPr>
      <w:bookmarkStart w:id="3" w:name="_bookmark2"/>
      <w:bookmarkStart w:id="4" w:name="_Toc462835071"/>
      <w:bookmarkEnd w:id="2"/>
      <w:bookmarkEnd w:id="3"/>
    </w:p>
    <w:p w:rsidR="00BB7ACC" w:rsidRPr="00826E49" w:rsidRDefault="00BB7ACC"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CA6D98" w:rsidRDefault="00CA6D98" w:rsidP="00CA6D98">
      <w:pPr>
        <w:pStyle w:val="a3"/>
        <w:spacing w:before="46" w:line="276" w:lineRule="auto"/>
        <w:ind w:left="112" w:right="100" w:firstLine="540"/>
        <w:jc w:val="both"/>
        <w:rPr>
          <w:rFonts w:ascii="Calibri" w:hAnsi="Calibri"/>
          <w:sz w:val="24"/>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386802" w:rsidRDefault="0038680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631662" w:rsidRDefault="00631662"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CA2586" w:rsidRDefault="00CA2586" w:rsidP="00631662">
      <w:pPr>
        <w:jc w:val="center"/>
        <w:rPr>
          <w:rFonts w:ascii="Calibri" w:hAnsi="Calibri"/>
          <w:szCs w:val="24"/>
          <w:lang w:val="ru-RU"/>
        </w:rPr>
      </w:pPr>
    </w:p>
    <w:p w:rsidR="00631662" w:rsidRDefault="00631662" w:rsidP="00631662">
      <w:pPr>
        <w:rPr>
          <w:rFonts w:ascii="Calibri" w:hAnsi="Calibri"/>
          <w:szCs w:val="24"/>
          <w:lang w:val="ru-RU"/>
        </w:rPr>
      </w:pPr>
    </w:p>
    <w:p w:rsidR="00631662" w:rsidRPr="00F17EFA" w:rsidRDefault="00631662" w:rsidP="00631662">
      <w:pPr>
        <w:pStyle w:val="1"/>
        <w:jc w:val="center"/>
        <w:rPr>
          <w:rFonts w:ascii="Calibri" w:hAnsi="Calibri" w:cs="Calibri"/>
          <w:sz w:val="50"/>
          <w:szCs w:val="50"/>
          <w:lang w:val="ru-RU"/>
        </w:rPr>
      </w:pPr>
      <w:bookmarkStart w:id="5" w:name="_Toc381887283"/>
      <w:bookmarkStart w:id="6" w:name="_Toc503434281"/>
      <w:bookmarkStart w:id="7" w:name="_Toc24797006"/>
      <w:r w:rsidRPr="00C850A2">
        <w:rPr>
          <w:rFonts w:ascii="Calibri" w:hAnsi="Calibri" w:cs="Calibri"/>
          <w:sz w:val="50"/>
          <w:szCs w:val="50"/>
          <w:lang w:val="ru-RU"/>
        </w:rPr>
        <w:t xml:space="preserve">ГЛАВА </w:t>
      </w:r>
      <w:r w:rsidRPr="00C850A2">
        <w:rPr>
          <w:rFonts w:ascii="Calibri" w:hAnsi="Calibri" w:cs="Calibri"/>
          <w:sz w:val="50"/>
          <w:szCs w:val="50"/>
        </w:rPr>
        <w:t>I</w:t>
      </w:r>
      <w:r w:rsidRPr="00C850A2">
        <w:rPr>
          <w:rFonts w:ascii="Calibri" w:hAnsi="Calibri" w:cs="Calibri"/>
          <w:sz w:val="50"/>
          <w:szCs w:val="50"/>
          <w:lang w:val="ru-RU"/>
        </w:rPr>
        <w:t>. СХЕМА ВОДОСНАБЖЕНИЯ</w:t>
      </w:r>
      <w:bookmarkEnd w:id="5"/>
      <w:bookmarkEnd w:id="6"/>
      <w:bookmarkEnd w:id="7"/>
    </w:p>
    <w:p w:rsidR="00631662" w:rsidRPr="00C850A2" w:rsidRDefault="00631662" w:rsidP="00631662">
      <w:pPr>
        <w:rPr>
          <w:rFonts w:ascii="Calibri" w:hAnsi="Calibri"/>
          <w:szCs w:val="24"/>
          <w:lang w:val="ru-RU"/>
        </w:rPr>
      </w:pPr>
      <w:r w:rsidRPr="00C850A2">
        <w:rPr>
          <w:rFonts w:ascii="Calibri" w:hAnsi="Calibri"/>
          <w:szCs w:val="24"/>
          <w:lang w:val="ru-RU"/>
        </w:rPr>
        <w:br w:type="page"/>
      </w:r>
    </w:p>
    <w:p w:rsidR="00FA37F1" w:rsidRPr="001444C7" w:rsidRDefault="00FA37F1" w:rsidP="00A274E2">
      <w:pPr>
        <w:pStyle w:val="1"/>
        <w:spacing w:line="276" w:lineRule="auto"/>
        <w:ind w:left="2" w:firstLine="565"/>
        <w:jc w:val="center"/>
        <w:rPr>
          <w:rFonts w:ascii="Calibri" w:hAnsi="Calibri"/>
          <w:spacing w:val="-12"/>
          <w:sz w:val="24"/>
          <w:szCs w:val="24"/>
          <w:lang w:val="ru-RU"/>
        </w:rPr>
      </w:pPr>
      <w:bookmarkStart w:id="8" w:name="_Toc24797007"/>
      <w:r w:rsidRPr="001444C7">
        <w:rPr>
          <w:rFonts w:ascii="Calibri" w:hAnsi="Calibri"/>
          <w:spacing w:val="-12"/>
          <w:sz w:val="24"/>
          <w:szCs w:val="24"/>
          <w:lang w:val="ru-RU"/>
        </w:rPr>
        <w:lastRenderedPageBreak/>
        <w:t>ОБЩАЯ ЧАСТЬ</w:t>
      </w:r>
      <w:bookmarkEnd w:id="4"/>
      <w:bookmarkEnd w:id="8"/>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 xml:space="preserve">Муниципальное образование поселок Уршельский (сельское поселение) с административным центром п. Уршельский образовано в 2005 году на основании Закона Владимирской области </w:t>
      </w:r>
      <w:r w:rsidRPr="00C72598">
        <w:rPr>
          <w:rFonts w:ascii="Calibri" w:hAnsi="Calibri"/>
          <w:sz w:val="24"/>
          <w:szCs w:val="24"/>
        </w:rPr>
        <w:t>N</w:t>
      </w:r>
      <w:r w:rsidRPr="00C72598">
        <w:rPr>
          <w:rFonts w:ascii="Calibri" w:hAnsi="Calibri"/>
          <w:sz w:val="24"/>
          <w:szCs w:val="24"/>
          <w:lang w:val="ru-RU"/>
        </w:rPr>
        <w:t xml:space="preserve"> 69-ОЗ от 25.05.2005г. Муниципальное образование поселок Уршельский расположено на западе Гусь-Хрустального района.</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Климат Мещерской низменности, где расположена территория МО поселок Уршельский (сельское поселение), умеренно-континентальный. Погода в течение года и одного сезона может резко изменяться. Благодаря проникающим с циклонами влажным воздушным массами с Атлантики зимой, наряду с умеренными и сильными морозами, почти ежегодно наблюдаются оттепели, летом довольно жаркая сухая погода сменяется дождливой и относительно холодной.</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Среднегодовая температура воздуха на территории низменности колеблется в пределах от +3,4° до +4,1°С. Среднегодовое количество осадков составляет 528 мм. Около 70% осадков приходится на теплый период года (апрель-октябрь) и 30% - на холодный (ноябрь-март). По многолетним данным максимальное количество осадков приходится на июль, а минимальное – на февраль.</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Баланс влаги в атмосфере над территорией Мещерской низменности является положительным (испарение с поверхности суши составляет 340-440 мм, с водоемов – 570-660 мм). Это служит причиной избыточного увлажнения и, наряду с другими факторами, способствует заболачиванию местности. Имеющиеся многочисленные болота и озера оказывают смягчающее влияние на климат.</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В геоморфологическом отношении проектируемая территория расположена в пределах Мещерской низменности – края обширных болотистых пространств, невысоких междуречий и медленно текущих речек, часто теряющихся среди болот. Территория поселения представляет собой местами всхолмленную равнину, расположенную по водоразделам рек Бужа и Поль.</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Поверхность территории слабоволнистая с незначительными уклонами в стороны рек, местами заболочена. Отметки поверхности земли изменяются от 145-147,5 м до 114-125 м в поймах рек и на западной границе поселения.</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Гидрогеологические условия характеризуются наличием безнапорного водоносного горизонта, приуроченного к аллювиальным и верхнемеловым пескам. Водоупором являются верхнемеловые и нижнемеловые глины. Грунтовые воды вскрыты на глубине 0,7-4,0 м. Питание подземных вод происходит за счет инфильтрации атмосферных осадков. В весенние периоды уровень грунтовых вод поднимается до уровня поверхности земли.</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По данным химических анализов грунтовые воды относятся к гидрокарбонатно-сульфатно-натриево-калиево-кальциевым. По отношению к бетону нормальной плотности грунтовые воды являются слабоагрессивной средой по содержанию агрессивной углекислоты.</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Уровень грунтовых вод в районе расположения национального парка колеблется от 5 до 25 метров.</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t>Основным источником водоснабжения являются подземные воды Ассельско-Клязьменского водоносного комплекса. Воды, как правило, напорные. Ориентировочный модуль эксплутационных запасов подземных вод этого комплекса в пределах Гусь-Хрустального района определяется от 0,5 до 5,0 л/сек на 1 кв.км.</w:t>
      </w:r>
    </w:p>
    <w:p w:rsidR="00C72598" w:rsidRDefault="00C72598" w:rsidP="00C72598">
      <w:pPr>
        <w:pStyle w:val="a3"/>
        <w:spacing w:before="46" w:line="276" w:lineRule="auto"/>
        <w:ind w:left="2" w:right="100" w:firstLine="565"/>
        <w:jc w:val="both"/>
        <w:rPr>
          <w:rFonts w:ascii="Calibri" w:hAnsi="Calibri"/>
          <w:sz w:val="24"/>
          <w:szCs w:val="24"/>
          <w:lang w:val="ru-RU"/>
        </w:rPr>
      </w:pPr>
      <w:r w:rsidRPr="00C72598">
        <w:rPr>
          <w:rFonts w:ascii="Calibri" w:hAnsi="Calibri"/>
          <w:sz w:val="24"/>
          <w:szCs w:val="24"/>
          <w:lang w:val="ru-RU"/>
        </w:rPr>
        <w:lastRenderedPageBreak/>
        <w:t>Основным эксплутационным водоносным горизонтом в Гусь-Хрустальном районе является касимовский карбонатный водоносный комплекс, имеющий пресную воду по типу карбо-натной кальциево-магниевой с общей жесткостью 6-10 мг-экв/л и минерализацией 0,6-0,9 г/л.</w:t>
      </w:r>
    </w:p>
    <w:p w:rsidR="00C72598" w:rsidRPr="00C72598" w:rsidRDefault="00C72598" w:rsidP="00C72598">
      <w:pPr>
        <w:pStyle w:val="a3"/>
        <w:spacing w:before="46" w:line="276" w:lineRule="auto"/>
        <w:ind w:left="2" w:right="100" w:firstLine="565"/>
        <w:jc w:val="both"/>
        <w:rPr>
          <w:rFonts w:ascii="Calibri" w:hAnsi="Calibri"/>
          <w:sz w:val="24"/>
          <w:szCs w:val="24"/>
          <w:lang w:val="ru-RU"/>
        </w:rPr>
      </w:pPr>
    </w:p>
    <w:p w:rsidR="00C72598" w:rsidRDefault="00C26F07" w:rsidP="00C26F07">
      <w:pPr>
        <w:pStyle w:val="a3"/>
        <w:spacing w:before="46" w:line="276" w:lineRule="auto"/>
        <w:ind w:left="2" w:right="100" w:firstLine="565"/>
        <w:jc w:val="both"/>
        <w:rPr>
          <w:rFonts w:ascii="Calibri" w:hAnsi="Calibri"/>
          <w:bCs/>
          <w:iCs/>
          <w:sz w:val="24"/>
          <w:szCs w:val="24"/>
          <w:lang w:val="ru-RU"/>
        </w:rPr>
      </w:pPr>
      <w:r w:rsidRPr="00C26F07">
        <w:rPr>
          <w:rFonts w:ascii="Calibri" w:hAnsi="Calibri"/>
          <w:sz w:val="24"/>
          <w:szCs w:val="24"/>
          <w:lang w:val="ru-RU"/>
        </w:rPr>
        <w:t xml:space="preserve">В соответствии с </w:t>
      </w:r>
      <w:r>
        <w:rPr>
          <w:rFonts w:ascii="Calibri" w:hAnsi="Calibri"/>
          <w:sz w:val="24"/>
          <w:szCs w:val="24"/>
          <w:lang w:val="ru-RU"/>
        </w:rPr>
        <w:t xml:space="preserve">техническим </w:t>
      </w:r>
      <w:r w:rsidRPr="00C26F07">
        <w:rPr>
          <w:rFonts w:ascii="Calibri" w:hAnsi="Calibri"/>
          <w:sz w:val="24"/>
          <w:szCs w:val="24"/>
          <w:lang w:val="ru-RU"/>
        </w:rPr>
        <w:t xml:space="preserve">заданием на </w:t>
      </w:r>
      <w:r>
        <w:rPr>
          <w:rFonts w:ascii="Calibri" w:hAnsi="Calibri"/>
          <w:sz w:val="24"/>
          <w:szCs w:val="24"/>
          <w:lang w:val="ru-RU"/>
        </w:rPr>
        <w:t>актуализацию схемы водоснабжения работы проводятся</w:t>
      </w:r>
      <w:r w:rsidRPr="00C26F07">
        <w:rPr>
          <w:rFonts w:ascii="Calibri" w:hAnsi="Calibri"/>
          <w:sz w:val="24"/>
          <w:szCs w:val="24"/>
          <w:lang w:val="ru-RU"/>
        </w:rPr>
        <w:t xml:space="preserve"> для населенных пунктов, имеющих централизованное водоснабжение: </w:t>
      </w:r>
      <w:r w:rsidRPr="00C26F07">
        <w:rPr>
          <w:rFonts w:ascii="Calibri" w:hAnsi="Calibri"/>
          <w:bCs/>
          <w:iCs/>
          <w:sz w:val="24"/>
          <w:szCs w:val="24"/>
          <w:lang w:val="ru-RU"/>
        </w:rPr>
        <w:t xml:space="preserve">пос. </w:t>
      </w:r>
      <w:r w:rsidR="004C3490">
        <w:rPr>
          <w:rFonts w:ascii="Calibri" w:hAnsi="Calibri"/>
          <w:bCs/>
          <w:iCs/>
          <w:sz w:val="24"/>
          <w:szCs w:val="24"/>
          <w:lang w:val="ru-RU"/>
        </w:rPr>
        <w:t>Уршельский</w:t>
      </w:r>
      <w:r w:rsidRPr="00C26F07">
        <w:rPr>
          <w:rFonts w:ascii="Calibri" w:hAnsi="Calibri"/>
          <w:bCs/>
          <w:iCs/>
          <w:sz w:val="24"/>
          <w:szCs w:val="24"/>
          <w:lang w:val="ru-RU"/>
        </w:rPr>
        <w:t xml:space="preserve">, </w:t>
      </w:r>
      <w:r w:rsidR="00C72598">
        <w:rPr>
          <w:rFonts w:ascii="Calibri" w:hAnsi="Calibri"/>
          <w:bCs/>
          <w:iCs/>
          <w:sz w:val="24"/>
          <w:szCs w:val="24"/>
          <w:lang w:val="ru-RU"/>
        </w:rPr>
        <w:t>пос. Тасинский Бор, пос. Тасинский, дер. Нармуч, дер. Тихоново, дер. Аббакумово.</w:t>
      </w:r>
    </w:p>
    <w:p w:rsidR="00C72598" w:rsidRPr="00C72598" w:rsidRDefault="00C72598" w:rsidP="00C72598">
      <w:pPr>
        <w:pStyle w:val="a3"/>
        <w:spacing w:before="46" w:line="276" w:lineRule="auto"/>
        <w:ind w:left="2" w:right="100" w:firstLine="565"/>
        <w:jc w:val="both"/>
        <w:rPr>
          <w:rFonts w:ascii="Calibri" w:hAnsi="Calibri"/>
          <w:bCs/>
          <w:sz w:val="24"/>
          <w:szCs w:val="24"/>
          <w:lang w:val="ru-RU"/>
        </w:rPr>
      </w:pPr>
      <w:r w:rsidRPr="00C72598">
        <w:rPr>
          <w:rFonts w:ascii="Calibri" w:hAnsi="Calibri"/>
          <w:bCs/>
          <w:sz w:val="24"/>
          <w:szCs w:val="24"/>
          <w:lang w:val="ru-RU"/>
        </w:rPr>
        <w:t>В рассматриваемых населённых пунктах муниципального образования имеются сооружения водопровода, состоящие, как правило, из 1÷4 артскважин, водонапорных башен и тупиково-кольцевых водопроводных сетей.</w:t>
      </w:r>
    </w:p>
    <w:p w:rsidR="00C72598" w:rsidRPr="00C72598" w:rsidRDefault="00C72598" w:rsidP="00C72598">
      <w:pPr>
        <w:pStyle w:val="a3"/>
        <w:spacing w:before="46" w:line="276" w:lineRule="auto"/>
        <w:ind w:left="2" w:right="100" w:firstLine="565"/>
        <w:jc w:val="both"/>
        <w:rPr>
          <w:rFonts w:ascii="Calibri" w:hAnsi="Calibri"/>
          <w:bCs/>
          <w:sz w:val="24"/>
          <w:szCs w:val="24"/>
          <w:lang w:val="ru-RU"/>
        </w:rPr>
      </w:pPr>
      <w:r w:rsidRPr="00C72598">
        <w:rPr>
          <w:rFonts w:ascii="Calibri" w:hAnsi="Calibri"/>
          <w:bCs/>
          <w:sz w:val="24"/>
          <w:szCs w:val="24"/>
          <w:lang w:val="ru-RU"/>
        </w:rPr>
        <w:t>Вода из артскважин подается в водонапорные башни и далее в водопроводные сети населённых пунктов.</w:t>
      </w:r>
    </w:p>
    <w:p w:rsidR="00C72598" w:rsidRPr="00C72598" w:rsidRDefault="00C72598" w:rsidP="00C72598">
      <w:pPr>
        <w:pStyle w:val="a3"/>
        <w:spacing w:before="46" w:line="276" w:lineRule="auto"/>
        <w:ind w:left="2" w:right="100" w:firstLine="565"/>
        <w:jc w:val="both"/>
        <w:rPr>
          <w:rFonts w:ascii="Calibri" w:hAnsi="Calibri"/>
          <w:bCs/>
          <w:sz w:val="24"/>
          <w:szCs w:val="24"/>
          <w:lang w:val="ru-RU"/>
        </w:rPr>
      </w:pPr>
      <w:r w:rsidRPr="00C72598">
        <w:rPr>
          <w:rFonts w:ascii="Calibri" w:hAnsi="Calibri"/>
          <w:bCs/>
          <w:sz w:val="24"/>
          <w:szCs w:val="24"/>
          <w:lang w:val="ru-RU"/>
        </w:rPr>
        <w:t>Отдельные скважины оборудованы погружными насосами с частотными преобразователями и подают воду непосредственно в водопроводную сеть.</w:t>
      </w:r>
    </w:p>
    <w:p w:rsidR="00C72598" w:rsidRPr="00C72598" w:rsidRDefault="00C72598" w:rsidP="00C72598">
      <w:pPr>
        <w:pStyle w:val="a3"/>
        <w:spacing w:before="46" w:line="276" w:lineRule="auto"/>
        <w:ind w:left="2" w:right="100" w:firstLine="565"/>
        <w:jc w:val="both"/>
        <w:rPr>
          <w:rFonts w:ascii="Calibri" w:hAnsi="Calibri"/>
          <w:bCs/>
          <w:sz w:val="24"/>
          <w:szCs w:val="24"/>
          <w:lang w:val="ru-RU"/>
        </w:rPr>
      </w:pPr>
      <w:r w:rsidRPr="00C72598">
        <w:rPr>
          <w:rFonts w:ascii="Calibri" w:hAnsi="Calibri"/>
          <w:bCs/>
          <w:sz w:val="24"/>
          <w:szCs w:val="24"/>
          <w:lang w:val="ru-RU"/>
        </w:rPr>
        <w:t>Водопотребление осуществляется как из водоразборных колонок, так и посредством ввода водопровода в дома оборудованные внутренними системами водопровода и канализации.</w:t>
      </w:r>
    </w:p>
    <w:p w:rsidR="00C72598" w:rsidRPr="00C72598" w:rsidRDefault="00C72598" w:rsidP="00C72598">
      <w:pPr>
        <w:pStyle w:val="a3"/>
        <w:spacing w:before="46" w:line="276" w:lineRule="auto"/>
        <w:ind w:left="2" w:right="100" w:firstLine="565"/>
        <w:jc w:val="both"/>
        <w:rPr>
          <w:rFonts w:ascii="Calibri" w:hAnsi="Calibri"/>
          <w:bCs/>
          <w:sz w:val="24"/>
          <w:szCs w:val="24"/>
          <w:lang w:val="ru-RU"/>
        </w:rPr>
      </w:pPr>
      <w:r w:rsidRPr="00C72598">
        <w:rPr>
          <w:rFonts w:ascii="Calibri" w:hAnsi="Calibri"/>
          <w:bCs/>
          <w:sz w:val="24"/>
          <w:szCs w:val="24"/>
          <w:lang w:val="ru-RU"/>
        </w:rPr>
        <w:t>Часть населения для питьевых нужд и полива зеленых насаждений использует шахтные колодцы.</w:t>
      </w:r>
    </w:p>
    <w:p w:rsidR="00C72598" w:rsidRPr="00C72598" w:rsidRDefault="00C72598" w:rsidP="00C72598">
      <w:pPr>
        <w:pStyle w:val="a3"/>
        <w:spacing w:before="46" w:line="276" w:lineRule="auto"/>
        <w:ind w:left="2" w:right="100" w:firstLine="565"/>
        <w:jc w:val="both"/>
        <w:rPr>
          <w:rFonts w:ascii="Calibri" w:hAnsi="Calibri"/>
          <w:bCs/>
          <w:sz w:val="24"/>
          <w:szCs w:val="24"/>
          <w:lang w:val="ru-RU"/>
        </w:rPr>
      </w:pPr>
      <w:r w:rsidRPr="00C72598">
        <w:rPr>
          <w:rFonts w:ascii="Calibri" w:hAnsi="Calibri"/>
          <w:bCs/>
          <w:sz w:val="24"/>
          <w:szCs w:val="24"/>
          <w:lang w:val="ru-RU"/>
        </w:rPr>
        <w:t>Системы водоснабжения применяются низкого давления и обеспечивают подачу воды на хозяйственно-питьевые нужды населения, противопожарные нужды, полив приусадебных участков и производственные нужды предприятий.</w:t>
      </w:r>
    </w:p>
    <w:p w:rsidR="00C72598" w:rsidRPr="00C72598" w:rsidRDefault="00C72598" w:rsidP="00C72598">
      <w:pPr>
        <w:pStyle w:val="a3"/>
        <w:spacing w:before="46" w:line="276" w:lineRule="auto"/>
        <w:ind w:left="2" w:right="100" w:firstLine="565"/>
        <w:jc w:val="both"/>
        <w:rPr>
          <w:rFonts w:ascii="Calibri" w:hAnsi="Calibri"/>
          <w:bCs/>
          <w:sz w:val="24"/>
          <w:szCs w:val="24"/>
          <w:lang w:val="ru-RU"/>
        </w:rPr>
      </w:pPr>
      <w:r w:rsidRPr="00C72598">
        <w:rPr>
          <w:rFonts w:ascii="Calibri" w:hAnsi="Calibri"/>
          <w:bCs/>
          <w:sz w:val="24"/>
          <w:szCs w:val="24"/>
          <w:lang w:val="ru-RU"/>
        </w:rPr>
        <w:t>Для наружного пожаротушения жилой застройки населённых пунктов, не имеющих централизованных объединенных систем хозяйственно-питьевого и противопожарного водоснабжения низкого давления, используются пожарные водоёмы.</w:t>
      </w:r>
    </w:p>
    <w:p w:rsidR="007E09D9" w:rsidRDefault="007E09D9" w:rsidP="00A274E2">
      <w:pPr>
        <w:pStyle w:val="a3"/>
        <w:spacing w:before="46" w:line="276" w:lineRule="auto"/>
        <w:ind w:left="2" w:right="100" w:firstLine="565"/>
        <w:jc w:val="both"/>
        <w:rPr>
          <w:rFonts w:ascii="Calibri" w:hAnsi="Calibri"/>
          <w:sz w:val="24"/>
          <w:szCs w:val="24"/>
          <w:lang w:val="ru-RU"/>
        </w:rPr>
      </w:pPr>
    </w:p>
    <w:p w:rsidR="007E09D9" w:rsidRPr="00A274E2" w:rsidRDefault="007E09D9" w:rsidP="00A274E2">
      <w:pPr>
        <w:pStyle w:val="a3"/>
        <w:spacing w:before="46" w:line="276" w:lineRule="auto"/>
        <w:ind w:left="2" w:right="100" w:firstLine="565"/>
        <w:jc w:val="both"/>
        <w:rPr>
          <w:rFonts w:ascii="Calibri" w:hAnsi="Calibri"/>
          <w:sz w:val="24"/>
          <w:szCs w:val="24"/>
          <w:lang w:val="ru-RU"/>
        </w:rPr>
      </w:pPr>
    </w:p>
    <w:p w:rsidR="0026111F" w:rsidRDefault="0026111F" w:rsidP="0080713B">
      <w:pPr>
        <w:pStyle w:val="a3"/>
        <w:spacing w:before="46" w:line="276" w:lineRule="auto"/>
        <w:ind w:left="112" w:right="100" w:firstLine="540"/>
        <w:jc w:val="both"/>
        <w:rPr>
          <w:rFonts w:ascii="Calibri" w:hAnsi="Calibri"/>
          <w:sz w:val="24"/>
          <w:szCs w:val="24"/>
          <w:lang w:val="ru-RU"/>
        </w:rPr>
      </w:pPr>
    </w:p>
    <w:p w:rsidR="0080713B" w:rsidRPr="001214A2" w:rsidRDefault="0080713B" w:rsidP="0080713B">
      <w:pPr>
        <w:pStyle w:val="a3"/>
        <w:spacing w:before="65" w:line="276" w:lineRule="auto"/>
        <w:ind w:left="112" w:right="98" w:firstLine="540"/>
        <w:jc w:val="both"/>
        <w:rPr>
          <w:rFonts w:ascii="Calibri" w:hAnsi="Calibri"/>
          <w:sz w:val="24"/>
          <w:szCs w:val="24"/>
          <w:lang w:val="ru-RU"/>
        </w:rPr>
      </w:pPr>
    </w:p>
    <w:p w:rsidR="0080713B" w:rsidRPr="001214A2" w:rsidRDefault="0080713B" w:rsidP="0080713B">
      <w:pPr>
        <w:spacing w:line="276" w:lineRule="auto"/>
        <w:jc w:val="both"/>
        <w:rPr>
          <w:rFonts w:ascii="Calibri" w:hAnsi="Calibri"/>
          <w:sz w:val="24"/>
          <w:szCs w:val="24"/>
          <w:lang w:val="ru-RU"/>
        </w:rPr>
        <w:sectPr w:rsidR="0080713B" w:rsidRPr="001214A2" w:rsidSect="00826E49">
          <w:headerReference w:type="default" r:id="rId10"/>
          <w:footerReference w:type="default" r:id="rId11"/>
          <w:pgSz w:w="11910" w:h="16840"/>
          <w:pgMar w:top="959" w:right="851" w:bottom="1134" w:left="1134" w:header="284" w:footer="277" w:gutter="0"/>
          <w:cols w:space="720"/>
          <w:titlePg/>
          <w:docGrid w:linePitch="299"/>
        </w:sectPr>
      </w:pPr>
    </w:p>
    <w:p w:rsidR="0080713B" w:rsidRPr="001444C7" w:rsidRDefault="0080713B" w:rsidP="0080713B">
      <w:pPr>
        <w:pStyle w:val="1"/>
        <w:spacing w:line="276" w:lineRule="auto"/>
        <w:ind w:left="612" w:right="116" w:hanging="219"/>
        <w:jc w:val="center"/>
        <w:rPr>
          <w:rFonts w:ascii="Calibri" w:hAnsi="Calibri"/>
          <w:spacing w:val="-12"/>
          <w:sz w:val="24"/>
          <w:szCs w:val="24"/>
          <w:lang w:val="ru-RU"/>
        </w:rPr>
      </w:pPr>
      <w:bookmarkStart w:id="9" w:name="_Toc14945830"/>
      <w:bookmarkStart w:id="10" w:name="_Toc24797008"/>
      <w:r w:rsidRPr="001214A2">
        <w:rPr>
          <w:rFonts w:ascii="Calibri" w:hAnsi="Calibri"/>
          <w:spacing w:val="-12"/>
          <w:sz w:val="24"/>
          <w:szCs w:val="24"/>
          <w:lang w:val="ru-RU"/>
        </w:rPr>
        <w:lastRenderedPageBreak/>
        <w:t xml:space="preserve">РАЗДЕЛ </w:t>
      </w:r>
      <w:r w:rsidRPr="001444C7">
        <w:rPr>
          <w:rFonts w:ascii="Calibri" w:hAnsi="Calibri"/>
          <w:spacing w:val="-12"/>
          <w:sz w:val="24"/>
          <w:szCs w:val="24"/>
          <w:lang w:val="ru-RU"/>
        </w:rPr>
        <w:t>1. ТЕХНИКО-ЭКОНОМИЧЕСКОЕ СОСТОЯНИЕ ЦЕНТРАЛИЗОВАННЫХ СИСТЕМ ВОДОСНАБЖЕНИЯ</w:t>
      </w:r>
      <w:bookmarkEnd w:id="9"/>
      <w:bookmarkEnd w:id="10"/>
    </w:p>
    <w:p w:rsidR="0080713B" w:rsidRPr="001444C7" w:rsidRDefault="0080713B" w:rsidP="00892B71">
      <w:pPr>
        <w:pStyle w:val="a5"/>
        <w:numPr>
          <w:ilvl w:val="1"/>
          <w:numId w:val="4"/>
        </w:numPr>
        <w:tabs>
          <w:tab w:val="left" w:pos="788"/>
        </w:tabs>
        <w:spacing w:before="3" w:line="276" w:lineRule="auto"/>
        <w:ind w:right="116"/>
        <w:jc w:val="center"/>
        <w:outlineLvl w:val="1"/>
        <w:rPr>
          <w:rFonts w:asciiTheme="minorHAnsi" w:hAnsiTheme="minorHAnsi"/>
          <w:b/>
          <w:sz w:val="24"/>
          <w:szCs w:val="24"/>
          <w:lang w:val="ru-RU"/>
        </w:rPr>
      </w:pPr>
      <w:bookmarkStart w:id="11" w:name="_Toc14945831"/>
      <w:bookmarkStart w:id="12" w:name="_Toc24797009"/>
      <w:r w:rsidRPr="001444C7">
        <w:rPr>
          <w:rFonts w:asciiTheme="minorHAnsi" w:hAnsiTheme="minorHAnsi"/>
          <w:b/>
          <w:sz w:val="24"/>
          <w:szCs w:val="24"/>
          <w:lang w:val="ru-RU"/>
        </w:rPr>
        <w:t xml:space="preserve">Описание системы и структуры водоснабжения и деление территории </w:t>
      </w:r>
      <w:r w:rsidR="003A0D98">
        <w:rPr>
          <w:rFonts w:asciiTheme="minorHAnsi" w:hAnsiTheme="minorHAnsi"/>
          <w:b/>
          <w:sz w:val="24"/>
          <w:szCs w:val="24"/>
          <w:lang w:val="ru-RU"/>
        </w:rPr>
        <w:t>муниципального образования</w:t>
      </w:r>
      <w:r w:rsidRPr="001444C7">
        <w:rPr>
          <w:rFonts w:asciiTheme="minorHAnsi" w:hAnsiTheme="minorHAnsi"/>
          <w:b/>
          <w:sz w:val="24"/>
          <w:szCs w:val="24"/>
          <w:lang w:val="ru-RU"/>
        </w:rPr>
        <w:t xml:space="preserve"> на эксплуатационные зоны</w:t>
      </w:r>
      <w:bookmarkEnd w:id="11"/>
      <w:bookmarkEnd w:id="12"/>
    </w:p>
    <w:p w:rsidR="00FA37F1" w:rsidRPr="001214A2" w:rsidRDefault="00FA37F1" w:rsidP="001444C7">
      <w:pPr>
        <w:pStyle w:val="a3"/>
        <w:spacing w:line="276" w:lineRule="auto"/>
        <w:ind w:left="112" w:right="104" w:firstLine="566"/>
        <w:jc w:val="both"/>
        <w:rPr>
          <w:rFonts w:ascii="Calibri" w:hAnsi="Calibri"/>
          <w:sz w:val="24"/>
          <w:szCs w:val="24"/>
          <w:lang w:val="ru-RU"/>
        </w:rPr>
      </w:pPr>
      <w:r w:rsidRPr="001214A2">
        <w:rPr>
          <w:rFonts w:ascii="Calibri" w:hAnsi="Calibri"/>
          <w:sz w:val="24"/>
          <w:szCs w:val="24"/>
          <w:lang w:val="ru-RU"/>
        </w:rPr>
        <w:t>Системой водоснабжения называют комплекс сооружений и устройств, обеспечивающий снабжение водой всех потребителей в любое время суток в необходимом количестве и с требуемым качеством.</w:t>
      </w:r>
    </w:p>
    <w:p w:rsidR="00FA37F1" w:rsidRPr="00CF533A" w:rsidRDefault="00FA37F1" w:rsidP="001444C7">
      <w:pPr>
        <w:pStyle w:val="a3"/>
        <w:spacing w:before="4" w:line="276" w:lineRule="auto"/>
        <w:ind w:left="679" w:right="116"/>
        <w:jc w:val="both"/>
        <w:rPr>
          <w:rFonts w:ascii="Calibri" w:hAnsi="Calibri"/>
          <w:sz w:val="24"/>
          <w:szCs w:val="24"/>
          <w:lang w:val="ru-RU"/>
        </w:rPr>
      </w:pPr>
      <w:r w:rsidRPr="00CF533A">
        <w:rPr>
          <w:rFonts w:ascii="Calibri" w:hAnsi="Calibri"/>
          <w:sz w:val="24"/>
          <w:szCs w:val="24"/>
          <w:lang w:val="ru-RU"/>
        </w:rPr>
        <w:t>Задачами систем водоснабжения являются:</w:t>
      </w:r>
    </w:p>
    <w:p w:rsidR="00FA37F1" w:rsidRPr="00CF533A" w:rsidRDefault="00FA37F1" w:rsidP="00892B71">
      <w:pPr>
        <w:pStyle w:val="a5"/>
        <w:numPr>
          <w:ilvl w:val="2"/>
          <w:numId w:val="4"/>
        </w:numPr>
        <w:tabs>
          <w:tab w:val="left" w:pos="680"/>
        </w:tabs>
        <w:spacing w:before="46" w:line="276" w:lineRule="auto"/>
        <w:ind w:firstLine="284"/>
        <w:jc w:val="both"/>
        <w:rPr>
          <w:rFonts w:ascii="Calibri" w:hAnsi="Calibri"/>
          <w:sz w:val="24"/>
          <w:szCs w:val="24"/>
          <w:lang w:val="ru-RU"/>
        </w:rPr>
      </w:pPr>
      <w:r w:rsidRPr="00CF533A">
        <w:rPr>
          <w:rFonts w:ascii="Calibri" w:hAnsi="Calibri"/>
          <w:sz w:val="24"/>
          <w:szCs w:val="24"/>
          <w:lang w:val="ru-RU"/>
        </w:rPr>
        <w:t>добыча воды;</w:t>
      </w:r>
    </w:p>
    <w:p w:rsidR="00FA37F1" w:rsidRPr="001214A2" w:rsidRDefault="00FA37F1" w:rsidP="00892B71">
      <w:pPr>
        <w:pStyle w:val="a5"/>
        <w:numPr>
          <w:ilvl w:val="2"/>
          <w:numId w:val="4"/>
        </w:numPr>
        <w:tabs>
          <w:tab w:val="left" w:pos="680"/>
        </w:tabs>
        <w:spacing w:before="45" w:line="276" w:lineRule="auto"/>
        <w:ind w:left="679" w:hanging="283"/>
        <w:jc w:val="both"/>
        <w:rPr>
          <w:rFonts w:ascii="Calibri" w:hAnsi="Calibri"/>
          <w:sz w:val="24"/>
          <w:szCs w:val="24"/>
          <w:lang w:val="ru-RU"/>
        </w:rPr>
      </w:pPr>
      <w:r w:rsidRPr="001214A2">
        <w:rPr>
          <w:rFonts w:ascii="Calibri" w:hAnsi="Calibri"/>
          <w:sz w:val="24"/>
          <w:szCs w:val="24"/>
          <w:lang w:val="ru-RU"/>
        </w:rPr>
        <w:t>при необходимости подача ее к местам обработки и</w:t>
      </w:r>
      <w:r w:rsidR="00C75C89">
        <w:rPr>
          <w:rFonts w:ascii="Calibri" w:hAnsi="Calibri"/>
          <w:sz w:val="24"/>
          <w:szCs w:val="24"/>
          <w:lang w:val="ru-RU"/>
        </w:rPr>
        <w:t xml:space="preserve"> </w:t>
      </w:r>
      <w:r w:rsidRPr="001214A2">
        <w:rPr>
          <w:rFonts w:ascii="Calibri" w:hAnsi="Calibri"/>
          <w:sz w:val="24"/>
          <w:szCs w:val="24"/>
          <w:lang w:val="ru-RU"/>
        </w:rPr>
        <w:t>очистки;</w:t>
      </w:r>
    </w:p>
    <w:p w:rsidR="00FA37F1" w:rsidRPr="001214A2" w:rsidRDefault="00FA37F1" w:rsidP="00892B71">
      <w:pPr>
        <w:pStyle w:val="a5"/>
        <w:numPr>
          <w:ilvl w:val="2"/>
          <w:numId w:val="4"/>
        </w:numPr>
        <w:tabs>
          <w:tab w:val="left" w:pos="680"/>
        </w:tabs>
        <w:spacing w:before="48" w:line="276" w:lineRule="auto"/>
        <w:ind w:left="679" w:hanging="283"/>
        <w:jc w:val="both"/>
        <w:rPr>
          <w:rFonts w:ascii="Calibri" w:hAnsi="Calibri"/>
          <w:sz w:val="24"/>
          <w:szCs w:val="24"/>
          <w:lang w:val="ru-RU"/>
        </w:rPr>
      </w:pPr>
      <w:r w:rsidRPr="001214A2">
        <w:rPr>
          <w:rFonts w:ascii="Calibri" w:hAnsi="Calibri"/>
          <w:sz w:val="24"/>
          <w:szCs w:val="24"/>
          <w:lang w:val="ru-RU"/>
        </w:rPr>
        <w:t>подача воды в водопроводную сеть к</w:t>
      </w:r>
      <w:r w:rsidR="00C75C89">
        <w:rPr>
          <w:rFonts w:ascii="Calibri" w:hAnsi="Calibri"/>
          <w:sz w:val="24"/>
          <w:szCs w:val="24"/>
          <w:lang w:val="ru-RU"/>
        </w:rPr>
        <w:t xml:space="preserve"> </w:t>
      </w:r>
      <w:r w:rsidRPr="001214A2">
        <w:rPr>
          <w:rFonts w:ascii="Calibri" w:hAnsi="Calibri"/>
          <w:sz w:val="24"/>
          <w:szCs w:val="24"/>
          <w:lang w:val="ru-RU"/>
        </w:rPr>
        <w:t>потребителям.</w:t>
      </w:r>
    </w:p>
    <w:p w:rsidR="009A248C" w:rsidRDefault="00FA37F1" w:rsidP="001444C7">
      <w:pPr>
        <w:pStyle w:val="a3"/>
        <w:spacing w:before="49" w:line="276" w:lineRule="auto"/>
        <w:ind w:left="112" w:right="99" w:firstLine="566"/>
        <w:jc w:val="both"/>
        <w:rPr>
          <w:rFonts w:ascii="Calibri" w:hAnsi="Calibri"/>
          <w:sz w:val="24"/>
          <w:szCs w:val="24"/>
          <w:lang w:val="ru-RU"/>
        </w:rPr>
      </w:pPr>
      <w:r w:rsidRPr="001214A2">
        <w:rPr>
          <w:rFonts w:ascii="Calibri" w:hAnsi="Calibri"/>
          <w:sz w:val="24"/>
          <w:szCs w:val="24"/>
          <w:lang w:val="ru-RU"/>
        </w:rPr>
        <w:t xml:space="preserve">Организация системы водоснабжения </w:t>
      </w:r>
      <w:r w:rsidR="0080713B">
        <w:rPr>
          <w:rFonts w:ascii="Calibri" w:hAnsi="Calibri"/>
          <w:sz w:val="24"/>
          <w:szCs w:val="24"/>
          <w:lang w:val="ru-RU"/>
        </w:rPr>
        <w:t xml:space="preserve">муниципального образования </w:t>
      </w:r>
      <w:r w:rsidRPr="001214A2">
        <w:rPr>
          <w:rFonts w:ascii="Calibri" w:hAnsi="Calibri"/>
          <w:sz w:val="24"/>
          <w:szCs w:val="24"/>
          <w:lang w:val="ru-RU"/>
        </w:rPr>
        <w:t>пос</w:t>
      </w:r>
      <w:r w:rsidR="0080713B">
        <w:rPr>
          <w:rFonts w:ascii="Calibri" w:hAnsi="Calibri"/>
          <w:sz w:val="24"/>
          <w:szCs w:val="24"/>
          <w:lang w:val="ru-RU"/>
        </w:rPr>
        <w:t>.</w:t>
      </w:r>
      <w:r w:rsidRPr="001214A2">
        <w:rPr>
          <w:rFonts w:ascii="Calibri" w:hAnsi="Calibri"/>
          <w:sz w:val="24"/>
          <w:szCs w:val="24"/>
          <w:lang w:val="ru-RU"/>
        </w:rPr>
        <w:t xml:space="preserve"> </w:t>
      </w:r>
      <w:r w:rsidR="004C3490">
        <w:rPr>
          <w:rFonts w:ascii="Calibri" w:hAnsi="Calibri"/>
          <w:sz w:val="24"/>
          <w:szCs w:val="24"/>
          <w:lang w:val="ru-RU"/>
        </w:rPr>
        <w:t>Уршельский</w:t>
      </w:r>
      <w:r w:rsidRPr="001214A2">
        <w:rPr>
          <w:rFonts w:ascii="Calibri" w:hAnsi="Calibri"/>
          <w:sz w:val="24"/>
          <w:szCs w:val="24"/>
          <w:lang w:val="ru-RU"/>
        </w:rPr>
        <w:t xml:space="preserve"> происходит на основании сопоставления возможных вариантов с учетом особенностей территории, требуемых расходов воды на разных этапах развития муниципального образования, возможных источников водоснабжения, требований к напорам, качеству воды и гарантированности ее подачи. </w:t>
      </w:r>
    </w:p>
    <w:p w:rsidR="00CF4F08" w:rsidRP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 xml:space="preserve">Административный центр МО </w:t>
      </w:r>
      <w:r>
        <w:rPr>
          <w:rFonts w:ascii="Calibri" w:hAnsi="Calibri"/>
          <w:sz w:val="24"/>
          <w:szCs w:val="24"/>
          <w:lang w:val="ru-RU"/>
        </w:rPr>
        <w:t xml:space="preserve">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w:t>
      </w:r>
      <w:r w:rsidRPr="00CF4F08">
        <w:rPr>
          <w:rFonts w:ascii="Calibri" w:hAnsi="Calibri"/>
          <w:sz w:val="24"/>
          <w:szCs w:val="24"/>
          <w:lang w:val="ru-RU"/>
        </w:rPr>
        <w:t xml:space="preserve"> – п. </w:t>
      </w:r>
      <w:r w:rsidR="004C3490">
        <w:rPr>
          <w:rFonts w:ascii="Calibri" w:hAnsi="Calibri"/>
          <w:sz w:val="24"/>
          <w:szCs w:val="24"/>
          <w:lang w:val="ru-RU"/>
        </w:rPr>
        <w:t>Уршельский</w:t>
      </w:r>
      <w:r w:rsidRPr="00CF4F08">
        <w:rPr>
          <w:rFonts w:ascii="Calibri" w:hAnsi="Calibri"/>
          <w:sz w:val="24"/>
          <w:szCs w:val="24"/>
          <w:lang w:val="ru-RU"/>
        </w:rPr>
        <w:t>.</w:t>
      </w:r>
    </w:p>
    <w:p w:rsidR="00CF4F08" w:rsidRP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 xml:space="preserve">В состав муниципального образования МО </w:t>
      </w:r>
      <w:r>
        <w:rPr>
          <w:rFonts w:ascii="Calibri" w:hAnsi="Calibri"/>
          <w:sz w:val="24"/>
          <w:szCs w:val="24"/>
          <w:lang w:val="ru-RU"/>
        </w:rPr>
        <w:t xml:space="preserve">пос. </w:t>
      </w:r>
      <w:r w:rsidR="004C3490">
        <w:rPr>
          <w:rFonts w:ascii="Calibri" w:hAnsi="Calibri"/>
          <w:sz w:val="24"/>
          <w:szCs w:val="24"/>
          <w:lang w:val="ru-RU"/>
        </w:rPr>
        <w:t>Уршельский</w:t>
      </w:r>
      <w:r w:rsidR="003240A6">
        <w:rPr>
          <w:rFonts w:ascii="Calibri" w:hAnsi="Calibri"/>
          <w:sz w:val="24"/>
          <w:szCs w:val="24"/>
          <w:lang w:val="ru-RU"/>
        </w:rPr>
        <w:t xml:space="preserve"> (сельское поселение) </w:t>
      </w:r>
      <w:r w:rsidR="00C26F07">
        <w:rPr>
          <w:rFonts w:ascii="Calibri" w:hAnsi="Calibri"/>
          <w:sz w:val="24"/>
          <w:szCs w:val="24"/>
          <w:lang w:val="ru-RU"/>
        </w:rPr>
        <w:t xml:space="preserve"> входи</w:t>
      </w:r>
      <w:r w:rsidRPr="00CF4F08">
        <w:rPr>
          <w:rFonts w:ascii="Calibri" w:hAnsi="Calibri"/>
          <w:sz w:val="24"/>
          <w:szCs w:val="24"/>
          <w:lang w:val="ru-RU"/>
        </w:rPr>
        <w:t xml:space="preserve">т </w:t>
      </w:r>
      <w:r w:rsidR="003240A6">
        <w:rPr>
          <w:rFonts w:ascii="Calibri" w:hAnsi="Calibri"/>
          <w:sz w:val="24"/>
          <w:szCs w:val="24"/>
          <w:lang w:val="ru-RU"/>
        </w:rPr>
        <w:t>1</w:t>
      </w:r>
      <w:r w:rsidR="00A6537E">
        <w:rPr>
          <w:rFonts w:ascii="Calibri" w:hAnsi="Calibri"/>
          <w:sz w:val="24"/>
          <w:szCs w:val="24"/>
          <w:lang w:val="ru-RU"/>
        </w:rPr>
        <w:t>8</w:t>
      </w:r>
      <w:r w:rsidRPr="00CF4F08">
        <w:rPr>
          <w:rFonts w:ascii="Calibri" w:hAnsi="Calibri"/>
          <w:sz w:val="24"/>
          <w:szCs w:val="24"/>
          <w:lang w:val="ru-RU"/>
        </w:rPr>
        <w:t xml:space="preserve"> населенных пунктов. В настоящее время на территории МО </w:t>
      </w:r>
      <w:r>
        <w:rPr>
          <w:rFonts w:ascii="Calibri" w:hAnsi="Calibri"/>
          <w:sz w:val="24"/>
          <w:szCs w:val="24"/>
          <w:lang w:val="ru-RU"/>
        </w:rPr>
        <w:t xml:space="preserve">пос. </w:t>
      </w:r>
      <w:r w:rsidR="004C3490">
        <w:rPr>
          <w:rFonts w:ascii="Calibri" w:hAnsi="Calibri"/>
          <w:sz w:val="24"/>
          <w:szCs w:val="24"/>
          <w:lang w:val="ru-RU"/>
        </w:rPr>
        <w:t>Уршельский</w:t>
      </w:r>
      <w:r w:rsidR="003240A6">
        <w:rPr>
          <w:rFonts w:ascii="Calibri" w:hAnsi="Calibri"/>
          <w:sz w:val="24"/>
          <w:szCs w:val="24"/>
          <w:lang w:val="ru-RU"/>
        </w:rPr>
        <w:t xml:space="preserve"> (сельское поселение)</w:t>
      </w:r>
      <w:r w:rsidR="00C26F07">
        <w:rPr>
          <w:rFonts w:ascii="Calibri" w:hAnsi="Calibri"/>
          <w:sz w:val="24"/>
          <w:szCs w:val="24"/>
          <w:lang w:val="ru-RU"/>
        </w:rPr>
        <w:t xml:space="preserve"> </w:t>
      </w:r>
      <w:r w:rsidRPr="00CF4F08">
        <w:rPr>
          <w:rFonts w:ascii="Calibri" w:hAnsi="Calibri"/>
          <w:sz w:val="24"/>
          <w:szCs w:val="24"/>
          <w:lang w:val="ru-RU"/>
        </w:rPr>
        <w:t xml:space="preserve">в </w:t>
      </w:r>
      <w:r w:rsidR="003240A6">
        <w:rPr>
          <w:rFonts w:ascii="Calibri" w:hAnsi="Calibri"/>
          <w:sz w:val="24"/>
          <w:szCs w:val="24"/>
          <w:lang w:val="ru-RU"/>
        </w:rPr>
        <w:t>6</w:t>
      </w:r>
      <w:r w:rsidRPr="00CF4F08">
        <w:rPr>
          <w:rFonts w:ascii="Calibri" w:hAnsi="Calibri"/>
          <w:sz w:val="24"/>
          <w:szCs w:val="24"/>
          <w:lang w:val="ru-RU"/>
        </w:rPr>
        <w:t xml:space="preserve"> населенных пунктах имеются централизованные системы</w:t>
      </w:r>
      <w:r w:rsidR="00C26F07">
        <w:rPr>
          <w:rFonts w:ascii="Calibri" w:hAnsi="Calibri"/>
          <w:sz w:val="24"/>
          <w:szCs w:val="24"/>
          <w:lang w:val="ru-RU"/>
        </w:rPr>
        <w:t xml:space="preserve"> холодного</w:t>
      </w:r>
      <w:r w:rsidRPr="00CF4F08">
        <w:rPr>
          <w:rFonts w:ascii="Calibri" w:hAnsi="Calibri"/>
          <w:sz w:val="24"/>
          <w:szCs w:val="24"/>
          <w:lang w:val="ru-RU"/>
        </w:rPr>
        <w:t xml:space="preserve"> водоснабжения.</w:t>
      </w:r>
    </w:p>
    <w:p w:rsid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В таблице 1.1 приведен перечень населенных пунктов, в которых имеется централизованное водоснабжение и численность их населения.</w:t>
      </w:r>
    </w:p>
    <w:p w:rsidR="00CF4F08" w:rsidRPr="00CF4F08" w:rsidRDefault="00CF4F08" w:rsidP="00CF4F08">
      <w:pPr>
        <w:pStyle w:val="a3"/>
        <w:spacing w:before="49"/>
        <w:ind w:right="99"/>
        <w:jc w:val="both"/>
        <w:rPr>
          <w:rFonts w:ascii="Calibri" w:hAnsi="Calibri"/>
          <w:b/>
          <w:sz w:val="24"/>
          <w:szCs w:val="24"/>
          <w:lang w:val="ru-RU"/>
        </w:rPr>
      </w:pPr>
      <w:r w:rsidRPr="00CF4F08">
        <w:rPr>
          <w:rFonts w:ascii="Calibri" w:hAnsi="Calibri"/>
          <w:b/>
          <w:sz w:val="24"/>
          <w:szCs w:val="24"/>
          <w:lang w:val="ru-RU"/>
        </w:rPr>
        <w:t>Таблица 1.1 – Перечень населенных пунктов с системами централизованного водоснабжения</w:t>
      </w:r>
    </w:p>
    <w:tbl>
      <w:tblPr>
        <w:tblW w:w="10141" w:type="dxa"/>
        <w:jc w:val="center"/>
        <w:tblLook w:val="04A0" w:firstRow="1" w:lastRow="0" w:firstColumn="1" w:lastColumn="0" w:noHBand="0" w:noVBand="1"/>
      </w:tblPr>
      <w:tblGrid>
        <w:gridCol w:w="4069"/>
        <w:gridCol w:w="2418"/>
        <w:gridCol w:w="1718"/>
        <w:gridCol w:w="1936"/>
      </w:tblGrid>
      <w:tr w:rsidR="00311702" w:rsidRPr="00CF4F08" w:rsidTr="00C26F07">
        <w:trPr>
          <w:trHeight w:val="900"/>
          <w:tblHeader/>
          <w:jc w:val="center"/>
        </w:trPr>
        <w:tc>
          <w:tcPr>
            <w:tcW w:w="4069"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311702" w:rsidRPr="00CF4F08" w:rsidRDefault="00311702" w:rsidP="00311702">
            <w:pPr>
              <w:pStyle w:val="a3"/>
              <w:ind w:right="96"/>
              <w:jc w:val="center"/>
              <w:rPr>
                <w:rFonts w:ascii="Calibri" w:hAnsi="Calibri"/>
                <w:b/>
                <w:bCs/>
                <w:sz w:val="24"/>
                <w:szCs w:val="24"/>
                <w:lang w:val="ru-RU"/>
              </w:rPr>
            </w:pPr>
            <w:r w:rsidRPr="00CF4F08">
              <w:rPr>
                <w:rFonts w:ascii="Calibri" w:hAnsi="Calibri"/>
                <w:b/>
                <w:bCs/>
                <w:sz w:val="24"/>
                <w:szCs w:val="24"/>
                <w:lang w:val="ru-RU"/>
              </w:rPr>
              <w:t>Населенные пункты, охваченные централизованной системой водоснабжения</w:t>
            </w:r>
          </w:p>
        </w:tc>
        <w:tc>
          <w:tcPr>
            <w:tcW w:w="2418" w:type="dxa"/>
            <w:tcBorders>
              <w:top w:val="single" w:sz="4" w:space="0" w:color="auto"/>
              <w:left w:val="nil"/>
              <w:bottom w:val="single" w:sz="4" w:space="0" w:color="auto"/>
              <w:right w:val="single" w:sz="4" w:space="0" w:color="auto"/>
            </w:tcBorders>
            <w:shd w:val="clear" w:color="000000" w:fill="92D050"/>
            <w:vAlign w:val="center"/>
            <w:hideMark/>
          </w:tcPr>
          <w:p w:rsidR="00311702" w:rsidRPr="00CF4F08" w:rsidRDefault="00311702" w:rsidP="00311702">
            <w:pPr>
              <w:pStyle w:val="a3"/>
              <w:ind w:right="96"/>
              <w:jc w:val="center"/>
              <w:rPr>
                <w:rFonts w:ascii="Calibri" w:hAnsi="Calibri"/>
                <w:b/>
                <w:bCs/>
                <w:sz w:val="24"/>
                <w:szCs w:val="24"/>
                <w:lang w:val="ru-RU"/>
              </w:rPr>
            </w:pPr>
            <w:r w:rsidRPr="00CF4F08">
              <w:rPr>
                <w:rFonts w:ascii="Calibri" w:hAnsi="Calibri"/>
                <w:b/>
                <w:bCs/>
                <w:sz w:val="24"/>
                <w:szCs w:val="24"/>
                <w:lang w:val="ru-RU"/>
              </w:rPr>
              <w:t>Численность населения на 2017 год, чел</w:t>
            </w:r>
          </w:p>
        </w:tc>
        <w:tc>
          <w:tcPr>
            <w:tcW w:w="1718" w:type="dxa"/>
            <w:tcBorders>
              <w:top w:val="single" w:sz="4" w:space="0" w:color="auto"/>
              <w:left w:val="nil"/>
              <w:bottom w:val="single" w:sz="4" w:space="0" w:color="auto"/>
              <w:right w:val="single" w:sz="4" w:space="0" w:color="auto"/>
            </w:tcBorders>
            <w:shd w:val="clear" w:color="000000" w:fill="92D050"/>
            <w:vAlign w:val="center"/>
          </w:tcPr>
          <w:p w:rsidR="00311702" w:rsidRPr="00CF4F08" w:rsidRDefault="00311702" w:rsidP="00311702">
            <w:pPr>
              <w:pStyle w:val="a3"/>
              <w:ind w:right="96"/>
              <w:jc w:val="center"/>
              <w:rPr>
                <w:rFonts w:ascii="Calibri" w:hAnsi="Calibri"/>
                <w:b/>
                <w:bCs/>
                <w:sz w:val="24"/>
                <w:szCs w:val="24"/>
                <w:lang w:val="ru-RU"/>
              </w:rPr>
            </w:pPr>
            <w:r>
              <w:rPr>
                <w:rFonts w:ascii="Calibri" w:hAnsi="Calibri"/>
                <w:b/>
                <w:bCs/>
                <w:sz w:val="24"/>
                <w:szCs w:val="24"/>
                <w:lang w:val="ru-RU"/>
              </w:rPr>
              <w:t>Количество скважин, шт.</w:t>
            </w:r>
          </w:p>
        </w:tc>
        <w:tc>
          <w:tcPr>
            <w:tcW w:w="1936" w:type="dxa"/>
            <w:tcBorders>
              <w:top w:val="single" w:sz="4" w:space="0" w:color="auto"/>
              <w:left w:val="nil"/>
              <w:bottom w:val="single" w:sz="4" w:space="0" w:color="auto"/>
              <w:right w:val="single" w:sz="4" w:space="0" w:color="auto"/>
            </w:tcBorders>
            <w:shd w:val="clear" w:color="000000" w:fill="92D050"/>
            <w:vAlign w:val="center"/>
          </w:tcPr>
          <w:p w:rsidR="00311702" w:rsidRDefault="00311702" w:rsidP="00311702">
            <w:pPr>
              <w:pStyle w:val="a3"/>
              <w:ind w:right="96"/>
              <w:jc w:val="center"/>
              <w:rPr>
                <w:rFonts w:ascii="Calibri" w:hAnsi="Calibri"/>
                <w:b/>
                <w:bCs/>
                <w:sz w:val="24"/>
                <w:szCs w:val="24"/>
                <w:lang w:val="ru-RU"/>
              </w:rPr>
            </w:pPr>
            <w:r>
              <w:rPr>
                <w:rFonts w:ascii="Calibri" w:hAnsi="Calibri"/>
                <w:b/>
                <w:bCs/>
                <w:sz w:val="24"/>
                <w:szCs w:val="24"/>
                <w:lang w:val="ru-RU"/>
              </w:rPr>
              <w:t>Протяженность сети, км.</w:t>
            </w:r>
          </w:p>
        </w:tc>
      </w:tr>
      <w:tr w:rsidR="003240A6" w:rsidTr="002E3748">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vAlign w:val="center"/>
            <w:hideMark/>
          </w:tcPr>
          <w:p w:rsidR="003240A6" w:rsidRPr="00CF4F08" w:rsidRDefault="003240A6" w:rsidP="002E3748">
            <w:pPr>
              <w:pStyle w:val="a3"/>
              <w:ind w:right="96"/>
              <w:jc w:val="both"/>
              <w:rPr>
                <w:rFonts w:ascii="Calibri" w:hAnsi="Calibri"/>
                <w:sz w:val="24"/>
                <w:szCs w:val="24"/>
                <w:lang w:val="ru-RU"/>
              </w:rPr>
            </w:pPr>
            <w:r>
              <w:rPr>
                <w:rFonts w:ascii="Calibri" w:hAnsi="Calibri"/>
                <w:sz w:val="24"/>
                <w:szCs w:val="24"/>
                <w:lang w:val="ru-RU"/>
              </w:rPr>
              <w:t>пос. Уршельский</w:t>
            </w:r>
          </w:p>
        </w:tc>
        <w:tc>
          <w:tcPr>
            <w:tcW w:w="2418" w:type="dxa"/>
            <w:tcBorders>
              <w:top w:val="nil"/>
              <w:left w:val="nil"/>
              <w:bottom w:val="single" w:sz="4" w:space="0" w:color="auto"/>
              <w:right w:val="single" w:sz="4" w:space="0" w:color="auto"/>
            </w:tcBorders>
            <w:shd w:val="clear" w:color="auto" w:fill="auto"/>
            <w:noWrap/>
            <w:vAlign w:val="center"/>
          </w:tcPr>
          <w:p w:rsidR="003240A6" w:rsidRPr="00CF4F08" w:rsidRDefault="003240A6" w:rsidP="002E3748">
            <w:pPr>
              <w:pStyle w:val="a3"/>
              <w:ind w:right="96"/>
              <w:jc w:val="center"/>
              <w:rPr>
                <w:rFonts w:ascii="Calibri" w:hAnsi="Calibri"/>
                <w:sz w:val="24"/>
                <w:szCs w:val="24"/>
                <w:lang w:val="ru-RU"/>
              </w:rPr>
            </w:pPr>
            <w:r>
              <w:rPr>
                <w:rFonts w:ascii="Calibri" w:hAnsi="Calibri"/>
                <w:sz w:val="24"/>
                <w:szCs w:val="24"/>
                <w:lang w:val="ru-RU"/>
              </w:rPr>
              <w:t>3783</w:t>
            </w:r>
          </w:p>
        </w:tc>
        <w:tc>
          <w:tcPr>
            <w:tcW w:w="1718" w:type="dxa"/>
            <w:tcBorders>
              <w:top w:val="nil"/>
              <w:left w:val="nil"/>
              <w:bottom w:val="single" w:sz="4" w:space="0" w:color="auto"/>
              <w:right w:val="single" w:sz="4" w:space="0" w:color="auto"/>
            </w:tcBorders>
          </w:tcPr>
          <w:p w:rsidR="003240A6" w:rsidRDefault="003240A6" w:rsidP="002E3748">
            <w:pPr>
              <w:pStyle w:val="a3"/>
              <w:ind w:right="96"/>
              <w:jc w:val="center"/>
              <w:rPr>
                <w:rFonts w:ascii="Calibri" w:hAnsi="Calibri"/>
                <w:sz w:val="24"/>
                <w:szCs w:val="24"/>
                <w:lang w:val="ru-RU"/>
              </w:rPr>
            </w:pPr>
            <w:r>
              <w:rPr>
                <w:rFonts w:ascii="Calibri" w:hAnsi="Calibri"/>
                <w:sz w:val="24"/>
                <w:szCs w:val="24"/>
                <w:lang w:val="ru-RU"/>
              </w:rPr>
              <w:t>4</w:t>
            </w:r>
          </w:p>
        </w:tc>
        <w:tc>
          <w:tcPr>
            <w:tcW w:w="1936" w:type="dxa"/>
            <w:tcBorders>
              <w:top w:val="nil"/>
              <w:left w:val="nil"/>
              <w:bottom w:val="single" w:sz="4" w:space="0" w:color="auto"/>
              <w:right w:val="single" w:sz="4" w:space="0" w:color="auto"/>
            </w:tcBorders>
          </w:tcPr>
          <w:p w:rsidR="003240A6" w:rsidRDefault="003240A6" w:rsidP="002E3748">
            <w:pPr>
              <w:pStyle w:val="a3"/>
              <w:ind w:right="96"/>
              <w:jc w:val="center"/>
              <w:rPr>
                <w:rFonts w:ascii="Calibri" w:hAnsi="Calibri"/>
                <w:sz w:val="24"/>
                <w:szCs w:val="24"/>
                <w:lang w:val="ru-RU"/>
              </w:rPr>
            </w:pPr>
            <w:r>
              <w:rPr>
                <w:rFonts w:ascii="Calibri" w:hAnsi="Calibri"/>
                <w:sz w:val="24"/>
                <w:szCs w:val="24"/>
                <w:lang w:val="ru-RU"/>
              </w:rPr>
              <w:t>45,0</w:t>
            </w:r>
          </w:p>
        </w:tc>
      </w:tr>
      <w:tr w:rsidR="003240A6" w:rsidTr="002E3748">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vAlign w:val="center"/>
          </w:tcPr>
          <w:p w:rsidR="003240A6" w:rsidRDefault="003240A6" w:rsidP="002E3748">
            <w:pPr>
              <w:pStyle w:val="a3"/>
              <w:ind w:right="96"/>
              <w:jc w:val="both"/>
              <w:rPr>
                <w:rFonts w:ascii="Calibri" w:hAnsi="Calibri"/>
                <w:sz w:val="24"/>
                <w:szCs w:val="24"/>
                <w:lang w:val="ru-RU"/>
              </w:rPr>
            </w:pPr>
            <w:r>
              <w:rPr>
                <w:rFonts w:ascii="Calibri" w:hAnsi="Calibri"/>
                <w:sz w:val="24"/>
                <w:szCs w:val="24"/>
                <w:lang w:val="ru-RU"/>
              </w:rPr>
              <w:t>пос. Тасинский Бор</w:t>
            </w:r>
          </w:p>
        </w:tc>
        <w:tc>
          <w:tcPr>
            <w:tcW w:w="2418" w:type="dxa"/>
            <w:tcBorders>
              <w:top w:val="nil"/>
              <w:left w:val="nil"/>
              <w:bottom w:val="single" w:sz="4" w:space="0" w:color="auto"/>
              <w:right w:val="single" w:sz="4" w:space="0" w:color="auto"/>
            </w:tcBorders>
            <w:shd w:val="clear" w:color="auto" w:fill="auto"/>
            <w:noWrap/>
            <w:vAlign w:val="center"/>
          </w:tcPr>
          <w:p w:rsidR="003240A6" w:rsidRDefault="003240A6" w:rsidP="002E3748">
            <w:pPr>
              <w:pStyle w:val="a3"/>
              <w:ind w:right="96"/>
              <w:jc w:val="center"/>
              <w:rPr>
                <w:rFonts w:ascii="Calibri" w:hAnsi="Calibri"/>
                <w:sz w:val="24"/>
                <w:szCs w:val="24"/>
                <w:lang w:val="ru-RU"/>
              </w:rPr>
            </w:pPr>
            <w:r>
              <w:rPr>
                <w:rFonts w:ascii="Calibri" w:hAnsi="Calibri"/>
                <w:sz w:val="24"/>
                <w:szCs w:val="24"/>
                <w:lang w:val="ru-RU"/>
              </w:rPr>
              <w:t>412</w:t>
            </w:r>
          </w:p>
        </w:tc>
        <w:tc>
          <w:tcPr>
            <w:tcW w:w="1718" w:type="dxa"/>
            <w:tcBorders>
              <w:top w:val="nil"/>
              <w:left w:val="nil"/>
              <w:bottom w:val="single" w:sz="4" w:space="0" w:color="auto"/>
              <w:right w:val="single" w:sz="4" w:space="0" w:color="auto"/>
            </w:tcBorders>
          </w:tcPr>
          <w:p w:rsidR="003240A6" w:rsidRDefault="003240A6" w:rsidP="002E3748">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3240A6" w:rsidRDefault="0037061A" w:rsidP="002E3748">
            <w:pPr>
              <w:pStyle w:val="a3"/>
              <w:ind w:right="96"/>
              <w:jc w:val="center"/>
              <w:rPr>
                <w:rFonts w:ascii="Calibri" w:hAnsi="Calibri"/>
                <w:sz w:val="24"/>
                <w:szCs w:val="24"/>
                <w:lang w:val="ru-RU"/>
              </w:rPr>
            </w:pPr>
            <w:r>
              <w:rPr>
                <w:rFonts w:ascii="Calibri" w:hAnsi="Calibri"/>
                <w:sz w:val="24"/>
                <w:szCs w:val="24"/>
                <w:lang w:val="ru-RU"/>
              </w:rPr>
              <w:t>4,5</w:t>
            </w:r>
          </w:p>
        </w:tc>
      </w:tr>
      <w:tr w:rsidR="003240A6" w:rsidTr="002E3748">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vAlign w:val="center"/>
          </w:tcPr>
          <w:p w:rsidR="003240A6" w:rsidRDefault="003240A6" w:rsidP="002E3748">
            <w:pPr>
              <w:pStyle w:val="a3"/>
              <w:ind w:right="96"/>
              <w:jc w:val="both"/>
              <w:rPr>
                <w:rFonts w:ascii="Calibri" w:hAnsi="Calibri"/>
                <w:sz w:val="24"/>
                <w:szCs w:val="24"/>
                <w:lang w:val="ru-RU"/>
              </w:rPr>
            </w:pPr>
            <w:r>
              <w:rPr>
                <w:rFonts w:ascii="Calibri" w:hAnsi="Calibri"/>
                <w:sz w:val="24"/>
                <w:szCs w:val="24"/>
                <w:lang w:val="ru-RU"/>
              </w:rPr>
              <w:t>пос. Тасинский</w:t>
            </w:r>
          </w:p>
        </w:tc>
        <w:tc>
          <w:tcPr>
            <w:tcW w:w="2418" w:type="dxa"/>
            <w:tcBorders>
              <w:top w:val="nil"/>
              <w:left w:val="nil"/>
              <w:bottom w:val="single" w:sz="4" w:space="0" w:color="auto"/>
              <w:right w:val="single" w:sz="4" w:space="0" w:color="auto"/>
            </w:tcBorders>
            <w:shd w:val="clear" w:color="auto" w:fill="auto"/>
            <w:noWrap/>
            <w:vAlign w:val="center"/>
          </w:tcPr>
          <w:p w:rsidR="003240A6" w:rsidRDefault="003240A6" w:rsidP="002E3748">
            <w:pPr>
              <w:pStyle w:val="a3"/>
              <w:ind w:right="96"/>
              <w:jc w:val="center"/>
              <w:rPr>
                <w:rFonts w:ascii="Calibri" w:hAnsi="Calibri"/>
                <w:sz w:val="24"/>
                <w:szCs w:val="24"/>
                <w:lang w:val="ru-RU"/>
              </w:rPr>
            </w:pPr>
            <w:r>
              <w:rPr>
                <w:rFonts w:ascii="Calibri" w:hAnsi="Calibri"/>
                <w:sz w:val="24"/>
                <w:szCs w:val="24"/>
                <w:lang w:val="ru-RU"/>
              </w:rPr>
              <w:t>482</w:t>
            </w:r>
          </w:p>
        </w:tc>
        <w:tc>
          <w:tcPr>
            <w:tcW w:w="1718" w:type="dxa"/>
            <w:tcBorders>
              <w:top w:val="nil"/>
              <w:left w:val="nil"/>
              <w:bottom w:val="single" w:sz="4" w:space="0" w:color="auto"/>
              <w:right w:val="single" w:sz="4" w:space="0" w:color="auto"/>
            </w:tcBorders>
          </w:tcPr>
          <w:p w:rsidR="003240A6" w:rsidRDefault="003240A6" w:rsidP="002E3748">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3240A6" w:rsidRDefault="003240A6" w:rsidP="002E3748">
            <w:pPr>
              <w:pStyle w:val="a3"/>
              <w:ind w:right="96"/>
              <w:jc w:val="center"/>
              <w:rPr>
                <w:rFonts w:ascii="Calibri" w:hAnsi="Calibri"/>
                <w:sz w:val="24"/>
                <w:szCs w:val="24"/>
                <w:lang w:val="ru-RU"/>
              </w:rPr>
            </w:pPr>
            <w:r>
              <w:rPr>
                <w:rFonts w:ascii="Calibri" w:hAnsi="Calibri"/>
                <w:sz w:val="24"/>
                <w:szCs w:val="24"/>
                <w:lang w:val="ru-RU"/>
              </w:rPr>
              <w:t>3,5</w:t>
            </w:r>
          </w:p>
        </w:tc>
      </w:tr>
      <w:tr w:rsidR="00311702" w:rsidRPr="003240A6" w:rsidTr="003240A6">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vAlign w:val="center"/>
          </w:tcPr>
          <w:p w:rsidR="00311702" w:rsidRPr="00CF4F08" w:rsidRDefault="003240A6" w:rsidP="00CF4F08">
            <w:pPr>
              <w:pStyle w:val="a3"/>
              <w:ind w:right="96"/>
              <w:jc w:val="both"/>
              <w:rPr>
                <w:rFonts w:ascii="Calibri" w:hAnsi="Calibri"/>
                <w:sz w:val="24"/>
                <w:szCs w:val="24"/>
                <w:lang w:val="ru-RU"/>
              </w:rPr>
            </w:pPr>
            <w:r>
              <w:rPr>
                <w:rFonts w:ascii="Calibri" w:hAnsi="Calibri"/>
                <w:sz w:val="24"/>
                <w:szCs w:val="24"/>
                <w:lang w:val="ru-RU"/>
              </w:rPr>
              <w:t>дер. Нармуч</w:t>
            </w:r>
          </w:p>
        </w:tc>
        <w:tc>
          <w:tcPr>
            <w:tcW w:w="2418" w:type="dxa"/>
            <w:tcBorders>
              <w:top w:val="nil"/>
              <w:left w:val="nil"/>
              <w:bottom w:val="single" w:sz="4" w:space="0" w:color="auto"/>
              <w:right w:val="single" w:sz="4" w:space="0" w:color="auto"/>
            </w:tcBorders>
            <w:shd w:val="clear" w:color="auto" w:fill="auto"/>
            <w:noWrap/>
            <w:vAlign w:val="center"/>
          </w:tcPr>
          <w:p w:rsidR="00311702" w:rsidRPr="00CF4F08" w:rsidRDefault="003240A6" w:rsidP="00CF4F08">
            <w:pPr>
              <w:pStyle w:val="a3"/>
              <w:ind w:right="96"/>
              <w:jc w:val="center"/>
              <w:rPr>
                <w:rFonts w:ascii="Calibri" w:hAnsi="Calibri"/>
                <w:sz w:val="24"/>
                <w:szCs w:val="24"/>
                <w:lang w:val="ru-RU"/>
              </w:rPr>
            </w:pPr>
            <w:r>
              <w:rPr>
                <w:rFonts w:ascii="Calibri" w:hAnsi="Calibri"/>
                <w:sz w:val="24"/>
                <w:szCs w:val="24"/>
                <w:lang w:val="ru-RU"/>
              </w:rPr>
              <w:t>66</w:t>
            </w:r>
          </w:p>
        </w:tc>
        <w:tc>
          <w:tcPr>
            <w:tcW w:w="1718" w:type="dxa"/>
            <w:tcBorders>
              <w:top w:val="nil"/>
              <w:left w:val="nil"/>
              <w:bottom w:val="single" w:sz="4" w:space="0" w:color="auto"/>
              <w:right w:val="single" w:sz="4" w:space="0" w:color="auto"/>
            </w:tcBorders>
          </w:tcPr>
          <w:p w:rsidR="00311702" w:rsidRDefault="003240A6" w:rsidP="00CF4F08">
            <w:pPr>
              <w:pStyle w:val="a3"/>
              <w:ind w:right="96"/>
              <w:jc w:val="center"/>
              <w:rPr>
                <w:rFonts w:ascii="Calibri" w:hAnsi="Calibri"/>
                <w:sz w:val="24"/>
                <w:szCs w:val="24"/>
                <w:lang w:val="ru-RU"/>
              </w:rPr>
            </w:pPr>
            <w:r>
              <w:rPr>
                <w:rFonts w:ascii="Calibri" w:hAnsi="Calibri"/>
                <w:sz w:val="24"/>
                <w:szCs w:val="24"/>
                <w:lang w:val="ru-RU"/>
              </w:rPr>
              <w:t>1</w:t>
            </w:r>
          </w:p>
        </w:tc>
        <w:tc>
          <w:tcPr>
            <w:tcW w:w="1936" w:type="dxa"/>
            <w:tcBorders>
              <w:top w:val="nil"/>
              <w:left w:val="nil"/>
              <w:bottom w:val="single" w:sz="4" w:space="0" w:color="auto"/>
              <w:right w:val="single" w:sz="4" w:space="0" w:color="auto"/>
            </w:tcBorders>
          </w:tcPr>
          <w:p w:rsidR="00311702" w:rsidRDefault="0037061A" w:rsidP="00CF4F08">
            <w:pPr>
              <w:pStyle w:val="a3"/>
              <w:ind w:right="96"/>
              <w:jc w:val="center"/>
              <w:rPr>
                <w:rFonts w:ascii="Calibri" w:hAnsi="Calibri"/>
                <w:sz w:val="24"/>
                <w:szCs w:val="24"/>
                <w:lang w:val="ru-RU"/>
              </w:rPr>
            </w:pPr>
            <w:r>
              <w:rPr>
                <w:rFonts w:ascii="Calibri" w:hAnsi="Calibri"/>
                <w:sz w:val="24"/>
                <w:szCs w:val="24"/>
                <w:lang w:val="ru-RU"/>
              </w:rPr>
              <w:t>2,0</w:t>
            </w:r>
          </w:p>
        </w:tc>
      </w:tr>
      <w:tr w:rsidR="00311702" w:rsidRPr="003240A6" w:rsidTr="00C26F07">
        <w:trPr>
          <w:trHeight w:val="300"/>
          <w:jc w:val="center"/>
        </w:trPr>
        <w:tc>
          <w:tcPr>
            <w:tcW w:w="4069" w:type="dxa"/>
            <w:tcBorders>
              <w:top w:val="nil"/>
              <w:left w:val="single" w:sz="4" w:space="0" w:color="auto"/>
              <w:bottom w:val="single" w:sz="4" w:space="0" w:color="auto"/>
              <w:right w:val="single" w:sz="4" w:space="0" w:color="auto"/>
            </w:tcBorders>
            <w:shd w:val="clear" w:color="auto" w:fill="auto"/>
            <w:noWrap/>
            <w:vAlign w:val="center"/>
          </w:tcPr>
          <w:p w:rsidR="00311702" w:rsidRDefault="003240A6" w:rsidP="00C26F07">
            <w:pPr>
              <w:pStyle w:val="a3"/>
              <w:ind w:right="96"/>
              <w:jc w:val="both"/>
              <w:rPr>
                <w:rFonts w:ascii="Calibri" w:hAnsi="Calibri"/>
                <w:sz w:val="24"/>
                <w:szCs w:val="24"/>
                <w:lang w:val="ru-RU"/>
              </w:rPr>
            </w:pPr>
            <w:r>
              <w:rPr>
                <w:rFonts w:ascii="Calibri" w:hAnsi="Calibri"/>
                <w:sz w:val="24"/>
                <w:szCs w:val="24"/>
                <w:lang w:val="ru-RU"/>
              </w:rPr>
              <w:t>дер. Тихоново</w:t>
            </w:r>
          </w:p>
        </w:tc>
        <w:tc>
          <w:tcPr>
            <w:tcW w:w="2418" w:type="dxa"/>
            <w:tcBorders>
              <w:top w:val="nil"/>
              <w:left w:val="nil"/>
              <w:bottom w:val="single" w:sz="4" w:space="0" w:color="auto"/>
              <w:right w:val="single" w:sz="4" w:space="0" w:color="auto"/>
            </w:tcBorders>
            <w:shd w:val="clear" w:color="auto" w:fill="auto"/>
            <w:noWrap/>
            <w:vAlign w:val="center"/>
          </w:tcPr>
          <w:p w:rsidR="00311702" w:rsidRDefault="003240A6" w:rsidP="00CF4F08">
            <w:pPr>
              <w:pStyle w:val="a3"/>
              <w:ind w:right="96"/>
              <w:jc w:val="center"/>
              <w:rPr>
                <w:rFonts w:ascii="Calibri" w:hAnsi="Calibri"/>
                <w:sz w:val="24"/>
                <w:szCs w:val="24"/>
                <w:lang w:val="ru-RU"/>
              </w:rPr>
            </w:pPr>
            <w:r>
              <w:rPr>
                <w:rFonts w:ascii="Calibri" w:hAnsi="Calibri"/>
                <w:sz w:val="24"/>
                <w:szCs w:val="24"/>
                <w:lang w:val="ru-RU"/>
              </w:rPr>
              <w:t>124</w:t>
            </w:r>
          </w:p>
        </w:tc>
        <w:tc>
          <w:tcPr>
            <w:tcW w:w="1718" w:type="dxa"/>
            <w:tcBorders>
              <w:top w:val="nil"/>
              <w:left w:val="nil"/>
              <w:bottom w:val="single" w:sz="4" w:space="0" w:color="auto"/>
              <w:right w:val="single" w:sz="4" w:space="0" w:color="auto"/>
            </w:tcBorders>
          </w:tcPr>
          <w:p w:rsidR="00311702" w:rsidRDefault="003240A6" w:rsidP="00CF4F08">
            <w:pPr>
              <w:pStyle w:val="a3"/>
              <w:ind w:right="96"/>
              <w:jc w:val="center"/>
              <w:rPr>
                <w:rFonts w:ascii="Calibri" w:hAnsi="Calibri"/>
                <w:sz w:val="24"/>
                <w:szCs w:val="24"/>
                <w:lang w:val="ru-RU"/>
              </w:rPr>
            </w:pPr>
            <w:r>
              <w:rPr>
                <w:rFonts w:ascii="Calibri" w:hAnsi="Calibri"/>
                <w:sz w:val="24"/>
                <w:szCs w:val="24"/>
                <w:lang w:val="ru-RU"/>
              </w:rPr>
              <w:t>2</w:t>
            </w:r>
          </w:p>
        </w:tc>
        <w:tc>
          <w:tcPr>
            <w:tcW w:w="1936" w:type="dxa"/>
            <w:tcBorders>
              <w:top w:val="nil"/>
              <w:left w:val="nil"/>
              <w:bottom w:val="single" w:sz="4" w:space="0" w:color="auto"/>
              <w:right w:val="single" w:sz="4" w:space="0" w:color="auto"/>
            </w:tcBorders>
          </w:tcPr>
          <w:p w:rsidR="00311702" w:rsidRDefault="0037061A" w:rsidP="00CF4F08">
            <w:pPr>
              <w:pStyle w:val="a3"/>
              <w:ind w:right="96"/>
              <w:jc w:val="center"/>
              <w:rPr>
                <w:rFonts w:ascii="Calibri" w:hAnsi="Calibri"/>
                <w:sz w:val="24"/>
                <w:szCs w:val="24"/>
                <w:lang w:val="ru-RU"/>
              </w:rPr>
            </w:pPr>
            <w:r>
              <w:rPr>
                <w:rFonts w:ascii="Calibri" w:hAnsi="Calibri"/>
                <w:sz w:val="24"/>
                <w:szCs w:val="24"/>
                <w:lang w:val="ru-RU"/>
              </w:rPr>
              <w:t>3,5</w:t>
            </w:r>
          </w:p>
        </w:tc>
      </w:tr>
      <w:tr w:rsidR="00311702" w:rsidRPr="003240A6" w:rsidTr="0037061A">
        <w:trPr>
          <w:trHeight w:val="198"/>
          <w:jc w:val="center"/>
        </w:trPr>
        <w:tc>
          <w:tcPr>
            <w:tcW w:w="4069" w:type="dxa"/>
            <w:tcBorders>
              <w:top w:val="nil"/>
              <w:left w:val="single" w:sz="4" w:space="0" w:color="auto"/>
              <w:bottom w:val="single" w:sz="4" w:space="0" w:color="auto"/>
              <w:right w:val="single" w:sz="4" w:space="0" w:color="auto"/>
            </w:tcBorders>
            <w:shd w:val="clear" w:color="auto" w:fill="auto"/>
            <w:noWrap/>
            <w:vAlign w:val="center"/>
          </w:tcPr>
          <w:p w:rsidR="00311702" w:rsidRDefault="003240A6" w:rsidP="00CF4F08">
            <w:pPr>
              <w:pStyle w:val="a3"/>
              <w:ind w:right="96"/>
              <w:jc w:val="both"/>
              <w:rPr>
                <w:rFonts w:ascii="Calibri" w:hAnsi="Calibri"/>
                <w:sz w:val="24"/>
                <w:szCs w:val="24"/>
                <w:lang w:val="ru-RU"/>
              </w:rPr>
            </w:pPr>
            <w:r>
              <w:rPr>
                <w:rFonts w:ascii="Calibri" w:hAnsi="Calibri"/>
                <w:sz w:val="24"/>
                <w:szCs w:val="24"/>
                <w:lang w:val="ru-RU"/>
              </w:rPr>
              <w:t>дер. Аббакумово</w:t>
            </w:r>
          </w:p>
        </w:tc>
        <w:tc>
          <w:tcPr>
            <w:tcW w:w="2418" w:type="dxa"/>
            <w:tcBorders>
              <w:top w:val="nil"/>
              <w:left w:val="nil"/>
              <w:bottom w:val="single" w:sz="4" w:space="0" w:color="auto"/>
              <w:right w:val="single" w:sz="4" w:space="0" w:color="auto"/>
            </w:tcBorders>
            <w:shd w:val="clear" w:color="auto" w:fill="auto"/>
            <w:noWrap/>
            <w:vAlign w:val="center"/>
          </w:tcPr>
          <w:p w:rsidR="00311702" w:rsidRDefault="003240A6" w:rsidP="00CF4F08">
            <w:pPr>
              <w:pStyle w:val="a3"/>
              <w:ind w:right="96"/>
              <w:jc w:val="center"/>
              <w:rPr>
                <w:rFonts w:ascii="Calibri" w:hAnsi="Calibri"/>
                <w:sz w:val="24"/>
                <w:szCs w:val="24"/>
                <w:lang w:val="ru-RU"/>
              </w:rPr>
            </w:pPr>
            <w:r>
              <w:rPr>
                <w:rFonts w:ascii="Calibri" w:hAnsi="Calibri"/>
                <w:sz w:val="24"/>
                <w:szCs w:val="24"/>
                <w:lang w:val="ru-RU"/>
              </w:rPr>
              <w:t>117</w:t>
            </w:r>
          </w:p>
        </w:tc>
        <w:tc>
          <w:tcPr>
            <w:tcW w:w="1718" w:type="dxa"/>
            <w:tcBorders>
              <w:top w:val="nil"/>
              <w:left w:val="nil"/>
              <w:bottom w:val="single" w:sz="4" w:space="0" w:color="auto"/>
              <w:right w:val="single" w:sz="4" w:space="0" w:color="auto"/>
            </w:tcBorders>
          </w:tcPr>
          <w:p w:rsidR="00311702" w:rsidRDefault="003240A6" w:rsidP="00CF4F08">
            <w:pPr>
              <w:pStyle w:val="a3"/>
              <w:ind w:right="96"/>
              <w:jc w:val="center"/>
              <w:rPr>
                <w:rFonts w:ascii="Calibri" w:hAnsi="Calibri"/>
                <w:sz w:val="24"/>
                <w:szCs w:val="24"/>
                <w:lang w:val="ru-RU"/>
              </w:rPr>
            </w:pPr>
            <w:r>
              <w:rPr>
                <w:rFonts w:ascii="Calibri" w:hAnsi="Calibri"/>
                <w:sz w:val="24"/>
                <w:szCs w:val="24"/>
                <w:lang w:val="ru-RU"/>
              </w:rPr>
              <w:t>2</w:t>
            </w:r>
          </w:p>
        </w:tc>
        <w:tc>
          <w:tcPr>
            <w:tcW w:w="1936" w:type="dxa"/>
            <w:tcBorders>
              <w:top w:val="nil"/>
              <w:left w:val="nil"/>
              <w:bottom w:val="single" w:sz="4" w:space="0" w:color="auto"/>
              <w:right w:val="single" w:sz="4" w:space="0" w:color="auto"/>
            </w:tcBorders>
          </w:tcPr>
          <w:p w:rsidR="00311702" w:rsidRDefault="0037061A" w:rsidP="00CF4F08">
            <w:pPr>
              <w:pStyle w:val="a3"/>
              <w:ind w:right="96"/>
              <w:jc w:val="center"/>
              <w:rPr>
                <w:rFonts w:ascii="Calibri" w:hAnsi="Calibri"/>
                <w:sz w:val="24"/>
                <w:szCs w:val="24"/>
                <w:lang w:val="ru-RU"/>
              </w:rPr>
            </w:pPr>
            <w:r>
              <w:rPr>
                <w:rFonts w:ascii="Calibri" w:hAnsi="Calibri"/>
                <w:sz w:val="24"/>
                <w:szCs w:val="24"/>
                <w:lang w:val="ru-RU"/>
              </w:rPr>
              <w:t>5,8</w:t>
            </w:r>
          </w:p>
        </w:tc>
      </w:tr>
    </w:tbl>
    <w:p w:rsidR="00CF4F08" w:rsidRPr="00CF4F08" w:rsidRDefault="00CF4F08" w:rsidP="00CF4F08">
      <w:pPr>
        <w:pStyle w:val="a3"/>
        <w:spacing w:before="49" w:line="276" w:lineRule="auto"/>
        <w:ind w:left="112" w:right="99" w:firstLine="566"/>
        <w:jc w:val="both"/>
        <w:rPr>
          <w:rFonts w:ascii="Calibri" w:hAnsi="Calibri"/>
          <w:sz w:val="24"/>
          <w:szCs w:val="24"/>
          <w:lang w:val="ru-RU"/>
        </w:rPr>
      </w:pPr>
      <w:r w:rsidRPr="00CF4F08">
        <w:rPr>
          <w:rFonts w:ascii="Calibri" w:hAnsi="Calibri"/>
          <w:sz w:val="24"/>
          <w:szCs w:val="24"/>
          <w:lang w:val="ru-RU"/>
        </w:rPr>
        <w:t>Водоснабжение малых населенных пунктов осуществляется из индивидуальных колодцев, организация центрального водоснабжения в этих малых населенных пунктах неперспективна.</w:t>
      </w:r>
    </w:p>
    <w:p w:rsidR="00696B0D" w:rsidRPr="00696B0D" w:rsidRDefault="00696B0D" w:rsidP="00696B0D">
      <w:pPr>
        <w:pStyle w:val="a3"/>
        <w:spacing w:before="49" w:line="276" w:lineRule="auto"/>
        <w:ind w:left="112" w:right="99" w:firstLine="566"/>
        <w:jc w:val="both"/>
        <w:rPr>
          <w:rFonts w:ascii="Calibri" w:hAnsi="Calibri"/>
          <w:sz w:val="24"/>
          <w:szCs w:val="24"/>
          <w:lang w:val="ru-RU"/>
        </w:rPr>
      </w:pPr>
      <w:r w:rsidRPr="00696B0D">
        <w:rPr>
          <w:rFonts w:ascii="Calibri" w:hAnsi="Calibri"/>
          <w:sz w:val="24"/>
          <w:szCs w:val="24"/>
          <w:lang w:val="ru-RU"/>
        </w:rPr>
        <w:t xml:space="preserve">Системы водоснабжения рассматриваемых населенных пунктов обособлены. Водозаборные узлы (далее - ВЗУ) и водопровод находятся в хозяйственном ведении </w:t>
      </w:r>
      <w:r w:rsidR="0037061A">
        <w:rPr>
          <w:rFonts w:ascii="Calibri" w:hAnsi="Calibri"/>
          <w:sz w:val="24"/>
          <w:szCs w:val="24"/>
          <w:lang w:val="ru-RU"/>
        </w:rPr>
        <w:t>МУП «ЖКХ п.Тасинский Бор»</w:t>
      </w:r>
      <w:r w:rsidRPr="00696B0D">
        <w:rPr>
          <w:rFonts w:ascii="Calibri" w:hAnsi="Calibri"/>
          <w:sz w:val="24"/>
          <w:szCs w:val="24"/>
          <w:lang w:val="ru-RU"/>
        </w:rPr>
        <w:t>.</w:t>
      </w:r>
    </w:p>
    <w:p w:rsidR="008073F3" w:rsidRPr="008073F3" w:rsidRDefault="008073F3" w:rsidP="00081F96">
      <w:pPr>
        <w:pStyle w:val="a3"/>
        <w:spacing w:before="49" w:line="276" w:lineRule="auto"/>
        <w:ind w:left="112" w:right="99" w:firstLine="566"/>
        <w:jc w:val="both"/>
        <w:rPr>
          <w:rFonts w:ascii="Calibri" w:hAnsi="Calibri"/>
          <w:sz w:val="24"/>
          <w:szCs w:val="24"/>
          <w:lang w:val="ru-RU"/>
        </w:rPr>
      </w:pPr>
      <w:r w:rsidRPr="008073F3">
        <w:rPr>
          <w:rFonts w:ascii="Calibri" w:hAnsi="Calibri"/>
          <w:sz w:val="24"/>
          <w:szCs w:val="24"/>
          <w:lang w:val="ru-RU"/>
        </w:rPr>
        <w:t>На территории сельского поселения развитие получил</w:t>
      </w:r>
      <w:r w:rsidR="00081F96">
        <w:rPr>
          <w:rFonts w:ascii="Calibri" w:hAnsi="Calibri"/>
          <w:sz w:val="24"/>
          <w:szCs w:val="24"/>
          <w:lang w:val="ru-RU"/>
        </w:rPr>
        <w:t xml:space="preserve"> гжельско-ассельский водоносный горизонт.</w:t>
      </w:r>
    </w:p>
    <w:p w:rsidR="00696B0D" w:rsidRPr="00696B0D" w:rsidRDefault="00696B0D" w:rsidP="00081F96">
      <w:pPr>
        <w:pStyle w:val="a3"/>
        <w:spacing w:before="49" w:line="276" w:lineRule="auto"/>
        <w:ind w:left="112" w:right="99" w:firstLine="566"/>
        <w:jc w:val="both"/>
        <w:rPr>
          <w:rFonts w:ascii="Calibri" w:hAnsi="Calibri"/>
          <w:sz w:val="24"/>
          <w:szCs w:val="24"/>
          <w:lang w:val="ru-RU"/>
        </w:rPr>
      </w:pPr>
      <w:r w:rsidRPr="00696B0D">
        <w:rPr>
          <w:rFonts w:ascii="Calibri" w:hAnsi="Calibri"/>
          <w:sz w:val="24"/>
          <w:szCs w:val="24"/>
          <w:lang w:val="ru-RU"/>
        </w:rPr>
        <w:lastRenderedPageBreak/>
        <w:t xml:space="preserve">Основными источниками хозяйственно-питьевого и противопожарного водоснабжения на территории </w:t>
      </w:r>
      <w:r w:rsidR="008073F3">
        <w:rPr>
          <w:rFonts w:ascii="Calibri" w:hAnsi="Calibri"/>
          <w:sz w:val="24"/>
          <w:szCs w:val="24"/>
          <w:lang w:val="ru-RU"/>
        </w:rPr>
        <w:t>муниципального образования</w:t>
      </w:r>
      <w:r w:rsidRPr="00696B0D">
        <w:rPr>
          <w:rFonts w:ascii="Calibri" w:hAnsi="Calibri"/>
          <w:sz w:val="24"/>
          <w:szCs w:val="24"/>
          <w:lang w:val="ru-RU"/>
        </w:rPr>
        <w:t xml:space="preserve"> в настоящий момент являются подземные артезианские воды. Водопотребление осуществляется из артезианских скважин. </w:t>
      </w:r>
    </w:p>
    <w:p w:rsidR="00FA37F1" w:rsidRPr="000E6EA5" w:rsidRDefault="00FA37F1" w:rsidP="00081F96">
      <w:pPr>
        <w:pStyle w:val="a3"/>
        <w:spacing w:before="3" w:line="276" w:lineRule="auto"/>
        <w:ind w:left="112" w:right="104" w:firstLine="566"/>
        <w:jc w:val="both"/>
        <w:rPr>
          <w:rFonts w:ascii="Calibri" w:hAnsi="Calibri"/>
          <w:sz w:val="24"/>
          <w:szCs w:val="24"/>
          <w:lang w:val="ru-RU"/>
        </w:rPr>
      </w:pPr>
      <w:r w:rsidRPr="000E6EA5">
        <w:rPr>
          <w:rFonts w:ascii="Calibri" w:hAnsi="Calibri"/>
          <w:sz w:val="24"/>
          <w:szCs w:val="24"/>
          <w:lang w:val="ru-RU"/>
        </w:rPr>
        <w:t>Централизованн</w:t>
      </w:r>
      <w:r w:rsidR="00081F96">
        <w:rPr>
          <w:rFonts w:ascii="Calibri" w:hAnsi="Calibri"/>
          <w:sz w:val="24"/>
          <w:szCs w:val="24"/>
          <w:lang w:val="ru-RU"/>
        </w:rPr>
        <w:t>ые</w:t>
      </w:r>
      <w:r w:rsidRPr="000E6EA5">
        <w:rPr>
          <w:rFonts w:ascii="Calibri" w:hAnsi="Calibri"/>
          <w:sz w:val="24"/>
          <w:szCs w:val="24"/>
          <w:lang w:val="ru-RU"/>
        </w:rPr>
        <w:t xml:space="preserve"> систем</w:t>
      </w:r>
      <w:r w:rsidR="00081F96">
        <w:rPr>
          <w:rFonts w:ascii="Calibri" w:hAnsi="Calibri"/>
          <w:sz w:val="24"/>
          <w:szCs w:val="24"/>
          <w:lang w:val="ru-RU"/>
        </w:rPr>
        <w:t>ы</w:t>
      </w:r>
      <w:r w:rsidRPr="000E6EA5">
        <w:rPr>
          <w:rFonts w:ascii="Calibri" w:hAnsi="Calibri"/>
          <w:sz w:val="24"/>
          <w:szCs w:val="24"/>
          <w:lang w:val="ru-RU"/>
        </w:rPr>
        <w:t xml:space="preserve"> водоснабжения </w:t>
      </w:r>
      <w:r w:rsidR="00081F96">
        <w:rPr>
          <w:rFonts w:ascii="Calibri" w:hAnsi="Calibri"/>
          <w:sz w:val="24"/>
          <w:szCs w:val="24"/>
          <w:lang w:val="ru-RU"/>
        </w:rPr>
        <w:t xml:space="preserve">МО </w:t>
      </w:r>
      <w:r w:rsidRPr="000E6EA5">
        <w:rPr>
          <w:rFonts w:ascii="Calibri" w:hAnsi="Calibri"/>
          <w:sz w:val="24"/>
          <w:szCs w:val="24"/>
          <w:lang w:val="ru-RU"/>
        </w:rPr>
        <w:t>п</w:t>
      </w:r>
      <w:r w:rsidR="00081F96">
        <w:rPr>
          <w:rFonts w:ascii="Calibri" w:hAnsi="Calibri"/>
          <w:sz w:val="24"/>
          <w:szCs w:val="24"/>
          <w:lang w:val="ru-RU"/>
        </w:rPr>
        <w:t>ос.</w:t>
      </w:r>
      <w:r w:rsidRPr="000E6EA5">
        <w:rPr>
          <w:rFonts w:ascii="Calibri" w:hAnsi="Calibri"/>
          <w:sz w:val="24"/>
          <w:szCs w:val="24"/>
          <w:lang w:val="ru-RU"/>
        </w:rPr>
        <w:t xml:space="preserve"> </w:t>
      </w:r>
      <w:r w:rsidR="004C3490">
        <w:rPr>
          <w:rFonts w:ascii="Calibri" w:hAnsi="Calibri"/>
          <w:sz w:val="24"/>
          <w:szCs w:val="24"/>
          <w:lang w:val="ru-RU"/>
        </w:rPr>
        <w:t>Уршельский</w:t>
      </w:r>
      <w:r w:rsidR="00081F96">
        <w:rPr>
          <w:rFonts w:ascii="Calibri" w:hAnsi="Calibri"/>
          <w:sz w:val="24"/>
          <w:szCs w:val="24"/>
          <w:lang w:val="ru-RU"/>
        </w:rPr>
        <w:t xml:space="preserve"> (сельское поселение)</w:t>
      </w:r>
      <w:r w:rsidRPr="000E6EA5">
        <w:rPr>
          <w:rFonts w:ascii="Calibri" w:hAnsi="Calibri"/>
          <w:sz w:val="24"/>
          <w:szCs w:val="24"/>
          <w:lang w:val="ru-RU"/>
        </w:rPr>
        <w:t xml:space="preserve"> в зависимости от местных</w:t>
      </w:r>
      <w:r w:rsidR="00A962E4">
        <w:rPr>
          <w:rFonts w:ascii="Calibri" w:hAnsi="Calibri"/>
          <w:sz w:val="24"/>
          <w:szCs w:val="24"/>
          <w:lang w:val="ru-RU"/>
        </w:rPr>
        <w:t xml:space="preserve"> </w:t>
      </w:r>
      <w:r w:rsidRPr="000E6EA5">
        <w:rPr>
          <w:rFonts w:ascii="Calibri" w:hAnsi="Calibri"/>
          <w:sz w:val="24"/>
          <w:szCs w:val="24"/>
          <w:lang w:val="ru-RU"/>
        </w:rPr>
        <w:t>условий и принятой схемы водоснабжения обеспечивает:</w:t>
      </w:r>
    </w:p>
    <w:p w:rsidR="00FA37F1" w:rsidRPr="000E6EA5" w:rsidRDefault="00FA37F1" w:rsidP="00892B71">
      <w:pPr>
        <w:pStyle w:val="a5"/>
        <w:numPr>
          <w:ilvl w:val="2"/>
          <w:numId w:val="4"/>
        </w:numPr>
        <w:tabs>
          <w:tab w:val="left" w:pos="680"/>
        </w:tabs>
        <w:spacing w:line="276" w:lineRule="auto"/>
        <w:ind w:right="111" w:firstLine="284"/>
        <w:jc w:val="both"/>
        <w:rPr>
          <w:rFonts w:ascii="Calibri" w:hAnsi="Calibri"/>
          <w:sz w:val="24"/>
          <w:szCs w:val="24"/>
          <w:lang w:val="ru-RU"/>
        </w:rPr>
      </w:pPr>
      <w:r w:rsidRPr="000E6EA5">
        <w:rPr>
          <w:rFonts w:ascii="Calibri" w:hAnsi="Calibri"/>
          <w:sz w:val="24"/>
          <w:szCs w:val="24"/>
          <w:lang w:val="ru-RU"/>
        </w:rPr>
        <w:t xml:space="preserve">хозяйственно-питьевое водопотребление в жилых и общественных зданиях, нужды </w:t>
      </w:r>
      <w:r w:rsidRPr="00E12CAF">
        <w:rPr>
          <w:rFonts w:ascii="Calibri" w:hAnsi="Calibri"/>
          <w:sz w:val="24"/>
          <w:szCs w:val="24"/>
          <w:lang w:val="ru-RU"/>
        </w:rPr>
        <w:t>коммунально-бытовых</w:t>
      </w:r>
      <w:r w:rsidR="00E12CAF" w:rsidRPr="00E12CAF">
        <w:rPr>
          <w:rFonts w:ascii="Calibri" w:hAnsi="Calibri"/>
          <w:sz w:val="24"/>
          <w:szCs w:val="24"/>
          <w:lang w:val="ru-RU"/>
        </w:rPr>
        <w:t xml:space="preserve"> </w:t>
      </w:r>
      <w:r w:rsidRPr="00E12CAF">
        <w:rPr>
          <w:rFonts w:ascii="Calibri" w:hAnsi="Calibri"/>
          <w:sz w:val="24"/>
          <w:szCs w:val="24"/>
          <w:lang w:val="ru-RU"/>
        </w:rPr>
        <w:t>предприятий;</w:t>
      </w:r>
    </w:p>
    <w:p w:rsidR="00FA37F1" w:rsidRPr="000E6EA5" w:rsidRDefault="00FA37F1" w:rsidP="00892B71">
      <w:pPr>
        <w:pStyle w:val="a5"/>
        <w:numPr>
          <w:ilvl w:val="2"/>
          <w:numId w:val="4"/>
        </w:numPr>
        <w:tabs>
          <w:tab w:val="left" w:pos="680"/>
        </w:tabs>
        <w:spacing w:before="3" w:line="276" w:lineRule="auto"/>
        <w:ind w:left="679" w:hanging="283"/>
        <w:jc w:val="both"/>
        <w:rPr>
          <w:rFonts w:ascii="Calibri" w:hAnsi="Calibri"/>
          <w:sz w:val="24"/>
          <w:szCs w:val="24"/>
          <w:lang w:val="ru-RU"/>
        </w:rPr>
      </w:pPr>
      <w:r w:rsidRPr="000E6EA5">
        <w:rPr>
          <w:rFonts w:ascii="Calibri" w:hAnsi="Calibri"/>
          <w:sz w:val="24"/>
          <w:szCs w:val="24"/>
          <w:lang w:val="ru-RU"/>
        </w:rPr>
        <w:t>хозяйственно-</w:t>
      </w:r>
      <w:r w:rsidRPr="00E12CAF">
        <w:rPr>
          <w:rFonts w:ascii="Calibri" w:hAnsi="Calibri"/>
          <w:sz w:val="24"/>
          <w:szCs w:val="24"/>
          <w:lang w:val="ru-RU"/>
        </w:rPr>
        <w:t>питьевое водопотребление на</w:t>
      </w:r>
      <w:r w:rsidR="00E12CAF" w:rsidRPr="00E12CAF">
        <w:rPr>
          <w:rFonts w:ascii="Calibri" w:hAnsi="Calibri"/>
          <w:sz w:val="24"/>
          <w:szCs w:val="24"/>
          <w:lang w:val="ru-RU"/>
        </w:rPr>
        <w:t xml:space="preserve"> </w:t>
      </w:r>
      <w:r w:rsidRPr="00E12CAF">
        <w:rPr>
          <w:rFonts w:ascii="Calibri" w:hAnsi="Calibri"/>
          <w:sz w:val="24"/>
          <w:szCs w:val="24"/>
          <w:lang w:val="ru-RU"/>
        </w:rPr>
        <w:t>предприятиях;</w:t>
      </w:r>
    </w:p>
    <w:p w:rsidR="00FA37F1" w:rsidRPr="001214A2" w:rsidRDefault="00BB7B48" w:rsidP="00892B71">
      <w:pPr>
        <w:pStyle w:val="a5"/>
        <w:numPr>
          <w:ilvl w:val="2"/>
          <w:numId w:val="4"/>
        </w:numPr>
        <w:tabs>
          <w:tab w:val="left" w:pos="680"/>
        </w:tabs>
        <w:spacing w:line="276" w:lineRule="auto"/>
        <w:ind w:left="679" w:hanging="283"/>
        <w:jc w:val="both"/>
        <w:rPr>
          <w:rFonts w:ascii="Calibri" w:hAnsi="Calibri"/>
          <w:sz w:val="24"/>
          <w:szCs w:val="24"/>
        </w:rPr>
      </w:pPr>
      <w:r w:rsidRPr="001214A2">
        <w:rPr>
          <w:rFonts w:ascii="Calibri" w:hAnsi="Calibri"/>
          <w:sz w:val="24"/>
          <w:szCs w:val="24"/>
        </w:rPr>
        <w:t>тушение</w:t>
      </w:r>
      <w:r>
        <w:rPr>
          <w:rFonts w:ascii="Calibri" w:hAnsi="Calibri"/>
          <w:sz w:val="24"/>
          <w:szCs w:val="24"/>
          <w:lang w:val="ru-RU"/>
        </w:rPr>
        <w:t xml:space="preserve"> </w:t>
      </w:r>
      <w:r w:rsidR="00FA37F1" w:rsidRPr="001214A2">
        <w:rPr>
          <w:rFonts w:ascii="Calibri" w:hAnsi="Calibri"/>
          <w:sz w:val="24"/>
          <w:szCs w:val="24"/>
        </w:rPr>
        <w:t>пожаров;</w:t>
      </w:r>
    </w:p>
    <w:p w:rsidR="00FA37F1" w:rsidRPr="001214A2" w:rsidRDefault="00FA37F1" w:rsidP="00892B71">
      <w:pPr>
        <w:pStyle w:val="a5"/>
        <w:numPr>
          <w:ilvl w:val="2"/>
          <w:numId w:val="4"/>
        </w:numPr>
        <w:tabs>
          <w:tab w:val="left" w:pos="680"/>
        </w:tabs>
        <w:spacing w:before="48" w:line="276" w:lineRule="auto"/>
        <w:ind w:left="679" w:hanging="283"/>
        <w:jc w:val="both"/>
        <w:rPr>
          <w:rFonts w:ascii="Calibri" w:hAnsi="Calibri"/>
          <w:sz w:val="24"/>
          <w:szCs w:val="24"/>
          <w:lang w:val="ru-RU"/>
        </w:rPr>
      </w:pPr>
      <w:r w:rsidRPr="001214A2">
        <w:rPr>
          <w:rFonts w:ascii="Calibri" w:hAnsi="Calibri"/>
          <w:sz w:val="24"/>
          <w:szCs w:val="24"/>
          <w:lang w:val="ru-RU"/>
        </w:rPr>
        <w:t>промывку водопроводных и канализационных сетей и</w:t>
      </w:r>
      <w:r w:rsidR="00C75C89">
        <w:rPr>
          <w:rFonts w:ascii="Calibri" w:hAnsi="Calibri"/>
          <w:sz w:val="24"/>
          <w:szCs w:val="24"/>
          <w:lang w:val="ru-RU"/>
        </w:rPr>
        <w:t xml:space="preserve"> </w:t>
      </w:r>
      <w:r w:rsidRPr="001214A2">
        <w:rPr>
          <w:rFonts w:ascii="Calibri" w:hAnsi="Calibri"/>
          <w:sz w:val="24"/>
          <w:szCs w:val="24"/>
          <w:lang w:val="ru-RU"/>
        </w:rPr>
        <w:t>т.п.</w:t>
      </w:r>
    </w:p>
    <w:p w:rsidR="00CF533A" w:rsidRPr="00DA1D27" w:rsidRDefault="00FA37F1" w:rsidP="00081F96">
      <w:pPr>
        <w:pStyle w:val="a3"/>
        <w:spacing w:before="46" w:line="276" w:lineRule="auto"/>
        <w:ind w:left="112" w:right="98" w:firstLine="566"/>
        <w:jc w:val="both"/>
        <w:rPr>
          <w:rFonts w:ascii="Calibri" w:hAnsi="Calibri"/>
          <w:sz w:val="24"/>
          <w:szCs w:val="24"/>
          <w:lang w:val="ru-RU"/>
        </w:rPr>
      </w:pPr>
      <w:r w:rsidRPr="001214A2">
        <w:rPr>
          <w:rFonts w:ascii="Calibri" w:hAnsi="Calibri"/>
          <w:sz w:val="24"/>
          <w:szCs w:val="24"/>
          <w:lang w:val="ru-RU"/>
        </w:rPr>
        <w:t xml:space="preserve">Таким образом, система водоснабжения </w:t>
      </w:r>
      <w:r w:rsidR="00081F96">
        <w:rPr>
          <w:rFonts w:ascii="Calibri" w:hAnsi="Calibri"/>
          <w:sz w:val="24"/>
          <w:szCs w:val="24"/>
          <w:lang w:val="ru-RU"/>
        </w:rPr>
        <w:t>населенных пунктов</w:t>
      </w:r>
      <w:r w:rsidRPr="001214A2">
        <w:rPr>
          <w:rFonts w:ascii="Calibri" w:hAnsi="Calibri"/>
          <w:sz w:val="24"/>
          <w:szCs w:val="24"/>
          <w:lang w:val="ru-RU"/>
        </w:rPr>
        <w:t xml:space="preserve"> представляет собой целый ряд взаимно связанных сооружений и устройств. Все они работают в особом режиме, со своими гидравлическими, физико-химическими и микробиологическими </w:t>
      </w:r>
      <w:r w:rsidRPr="00DA1D27">
        <w:rPr>
          <w:rFonts w:ascii="Calibri" w:hAnsi="Calibri"/>
          <w:sz w:val="24"/>
          <w:szCs w:val="24"/>
          <w:lang w:val="ru-RU"/>
        </w:rPr>
        <w:t>процессами</w:t>
      </w:r>
      <w:r w:rsidR="00DA1D27" w:rsidRPr="00DA1D27">
        <w:rPr>
          <w:rFonts w:ascii="Calibri" w:hAnsi="Calibri"/>
          <w:sz w:val="24"/>
          <w:szCs w:val="24"/>
          <w:lang w:val="ru-RU"/>
        </w:rPr>
        <w:t>.</w:t>
      </w:r>
      <w:r w:rsidRPr="00DA1D27">
        <w:rPr>
          <w:rFonts w:ascii="Calibri" w:hAnsi="Calibri"/>
          <w:sz w:val="24"/>
          <w:szCs w:val="24"/>
          <w:lang w:val="ru-RU"/>
        </w:rPr>
        <w:t xml:space="preserve"> </w:t>
      </w:r>
    </w:p>
    <w:p w:rsidR="00FA37F1" w:rsidRPr="00CF533A" w:rsidRDefault="00FA37F1" w:rsidP="00CF533A">
      <w:pPr>
        <w:pStyle w:val="a3"/>
        <w:spacing w:before="46" w:line="276" w:lineRule="auto"/>
        <w:ind w:left="112" w:right="98" w:firstLine="566"/>
        <w:jc w:val="both"/>
        <w:rPr>
          <w:rFonts w:ascii="Calibri" w:hAnsi="Calibri"/>
          <w:sz w:val="24"/>
          <w:szCs w:val="24"/>
          <w:lang w:val="ru-RU"/>
        </w:rPr>
      </w:pPr>
    </w:p>
    <w:p w:rsidR="00FA37F1" w:rsidRPr="00CF533A" w:rsidRDefault="00FA37F1" w:rsidP="00892B71">
      <w:pPr>
        <w:pStyle w:val="a5"/>
        <w:numPr>
          <w:ilvl w:val="1"/>
          <w:numId w:val="4"/>
        </w:numPr>
        <w:tabs>
          <w:tab w:val="left" w:pos="788"/>
        </w:tabs>
        <w:spacing w:before="3" w:line="276" w:lineRule="auto"/>
        <w:ind w:right="116"/>
        <w:jc w:val="center"/>
        <w:outlineLvl w:val="1"/>
        <w:rPr>
          <w:rFonts w:asciiTheme="minorHAnsi" w:hAnsiTheme="minorHAnsi"/>
          <w:b/>
          <w:sz w:val="24"/>
          <w:szCs w:val="24"/>
          <w:lang w:val="ru-RU"/>
        </w:rPr>
      </w:pPr>
      <w:bookmarkStart w:id="13" w:name="_bookmark6"/>
      <w:bookmarkStart w:id="14" w:name="_Toc462835075"/>
      <w:bookmarkStart w:id="15" w:name="_Toc24797010"/>
      <w:bookmarkEnd w:id="13"/>
      <w:r w:rsidRPr="00CF533A">
        <w:rPr>
          <w:rFonts w:asciiTheme="minorHAnsi" w:hAnsiTheme="minorHAnsi"/>
          <w:b/>
          <w:sz w:val="24"/>
          <w:szCs w:val="24"/>
          <w:lang w:val="ru-RU"/>
        </w:rPr>
        <w:t>Описание территорий, не охваченных централизованными системами</w:t>
      </w:r>
      <w:r w:rsidR="00C75C89">
        <w:rPr>
          <w:rFonts w:asciiTheme="minorHAnsi" w:hAnsiTheme="minorHAnsi"/>
          <w:b/>
          <w:sz w:val="24"/>
          <w:szCs w:val="24"/>
          <w:lang w:val="ru-RU"/>
        </w:rPr>
        <w:t xml:space="preserve"> </w:t>
      </w:r>
      <w:r w:rsidRPr="00CF533A">
        <w:rPr>
          <w:rFonts w:asciiTheme="minorHAnsi" w:hAnsiTheme="minorHAnsi"/>
          <w:b/>
          <w:sz w:val="24"/>
          <w:szCs w:val="24"/>
          <w:lang w:val="ru-RU"/>
        </w:rPr>
        <w:t>водоснабжения</w:t>
      </w:r>
      <w:bookmarkEnd w:id="14"/>
      <w:bookmarkEnd w:id="15"/>
    </w:p>
    <w:p w:rsidR="008073F3" w:rsidRPr="008073F3" w:rsidRDefault="0037061A" w:rsidP="008073F3">
      <w:pPr>
        <w:pStyle w:val="a3"/>
        <w:spacing w:before="46" w:line="276" w:lineRule="auto"/>
        <w:ind w:left="112" w:right="98" w:firstLine="566"/>
        <w:jc w:val="both"/>
        <w:rPr>
          <w:rFonts w:ascii="Calibri" w:hAnsi="Calibri"/>
          <w:sz w:val="24"/>
          <w:szCs w:val="24"/>
          <w:lang w:val="ru-RU"/>
        </w:rPr>
      </w:pPr>
      <w:r>
        <w:rPr>
          <w:rFonts w:ascii="Calibri" w:hAnsi="Calibri"/>
          <w:sz w:val="24"/>
          <w:szCs w:val="24"/>
          <w:lang w:val="ru-RU"/>
        </w:rPr>
        <w:t xml:space="preserve">По состоянию на </w:t>
      </w:r>
      <w:r w:rsidR="008073F3" w:rsidRPr="008073F3">
        <w:rPr>
          <w:rFonts w:ascii="Calibri" w:hAnsi="Calibri"/>
          <w:sz w:val="24"/>
          <w:szCs w:val="24"/>
          <w:lang w:val="ru-RU"/>
        </w:rPr>
        <w:t>201</w:t>
      </w:r>
      <w:r w:rsidR="008073F3">
        <w:rPr>
          <w:rFonts w:ascii="Calibri" w:hAnsi="Calibri"/>
          <w:sz w:val="24"/>
          <w:szCs w:val="24"/>
          <w:lang w:val="ru-RU"/>
        </w:rPr>
        <w:t>9</w:t>
      </w:r>
      <w:r w:rsidR="008073F3" w:rsidRPr="008073F3">
        <w:rPr>
          <w:rFonts w:ascii="Calibri" w:hAnsi="Calibri"/>
          <w:sz w:val="24"/>
          <w:szCs w:val="24"/>
          <w:lang w:val="ru-RU"/>
        </w:rPr>
        <w:t xml:space="preserve"> год системы централизованного водоснабжения отсутствуют в </w:t>
      </w:r>
      <w:r>
        <w:rPr>
          <w:rFonts w:ascii="Calibri" w:hAnsi="Calibri"/>
          <w:sz w:val="24"/>
          <w:szCs w:val="24"/>
          <w:lang w:val="ru-RU"/>
        </w:rPr>
        <w:t>12</w:t>
      </w:r>
      <w:r w:rsidR="008073F3" w:rsidRPr="008073F3">
        <w:rPr>
          <w:rFonts w:ascii="Calibri" w:hAnsi="Calibri"/>
          <w:sz w:val="24"/>
          <w:szCs w:val="24"/>
          <w:lang w:val="ru-RU"/>
        </w:rPr>
        <w:t xml:space="preserve"> населенн</w:t>
      </w:r>
      <w:r w:rsidR="008073F3">
        <w:rPr>
          <w:rFonts w:ascii="Calibri" w:hAnsi="Calibri"/>
          <w:sz w:val="24"/>
          <w:szCs w:val="24"/>
          <w:lang w:val="ru-RU"/>
        </w:rPr>
        <w:t>ых</w:t>
      </w:r>
      <w:r w:rsidR="008073F3" w:rsidRPr="008073F3">
        <w:rPr>
          <w:rFonts w:ascii="Calibri" w:hAnsi="Calibri"/>
          <w:sz w:val="24"/>
          <w:szCs w:val="24"/>
          <w:lang w:val="ru-RU"/>
        </w:rPr>
        <w:t xml:space="preserve"> пункт</w:t>
      </w:r>
      <w:r w:rsidR="008073F3">
        <w:rPr>
          <w:rFonts w:ascii="Calibri" w:hAnsi="Calibri"/>
          <w:sz w:val="24"/>
          <w:szCs w:val="24"/>
          <w:lang w:val="ru-RU"/>
        </w:rPr>
        <w:t>ах</w:t>
      </w:r>
      <w:r w:rsidR="008073F3" w:rsidRPr="008073F3">
        <w:rPr>
          <w:rFonts w:ascii="Calibri" w:hAnsi="Calibri"/>
          <w:sz w:val="24"/>
          <w:szCs w:val="24"/>
          <w:lang w:val="ru-RU"/>
        </w:rPr>
        <w:t xml:space="preserve"> МО пос. </w:t>
      </w:r>
      <w:r w:rsidR="004C3490">
        <w:rPr>
          <w:rFonts w:ascii="Calibri" w:hAnsi="Calibri"/>
          <w:sz w:val="24"/>
          <w:szCs w:val="24"/>
          <w:lang w:val="ru-RU"/>
        </w:rPr>
        <w:t>Уршельский</w:t>
      </w:r>
      <w:r w:rsidR="008073F3" w:rsidRPr="008073F3">
        <w:rPr>
          <w:rFonts w:ascii="Calibri" w:hAnsi="Calibri"/>
          <w:sz w:val="24"/>
          <w:szCs w:val="24"/>
          <w:lang w:val="ru-RU"/>
        </w:rPr>
        <w:t xml:space="preserve"> (сельское поселение). </w:t>
      </w:r>
      <w:r w:rsidR="00311702">
        <w:rPr>
          <w:rFonts w:ascii="Calibri" w:hAnsi="Calibri"/>
          <w:sz w:val="24"/>
          <w:szCs w:val="24"/>
          <w:lang w:val="ru-RU"/>
        </w:rPr>
        <w:t>В</w:t>
      </w:r>
      <w:r w:rsidR="008073F3" w:rsidRPr="008073F3">
        <w:rPr>
          <w:rFonts w:ascii="Calibri" w:hAnsi="Calibri"/>
          <w:sz w:val="24"/>
          <w:szCs w:val="24"/>
          <w:lang w:val="ru-RU"/>
        </w:rPr>
        <w:t xml:space="preserve">одоснабжение в </w:t>
      </w:r>
      <w:r w:rsidR="00311702">
        <w:rPr>
          <w:rFonts w:ascii="Calibri" w:hAnsi="Calibri"/>
          <w:sz w:val="24"/>
          <w:szCs w:val="24"/>
          <w:lang w:val="ru-RU"/>
        </w:rPr>
        <w:t>данных</w:t>
      </w:r>
      <w:r w:rsidR="008073F3" w:rsidRPr="008073F3">
        <w:rPr>
          <w:rFonts w:ascii="Calibri" w:hAnsi="Calibri"/>
          <w:sz w:val="24"/>
          <w:szCs w:val="24"/>
          <w:lang w:val="ru-RU"/>
        </w:rPr>
        <w:t xml:space="preserve"> населенных пунктах осуществляется от шахтных колодцев и одиночных скважин мелкого заложения.</w:t>
      </w:r>
    </w:p>
    <w:p w:rsidR="008073F3" w:rsidRPr="008073F3" w:rsidRDefault="008073F3" w:rsidP="008073F3">
      <w:pPr>
        <w:pStyle w:val="a3"/>
        <w:spacing w:before="46" w:line="276" w:lineRule="auto"/>
        <w:ind w:left="112" w:right="98" w:firstLine="566"/>
        <w:jc w:val="both"/>
        <w:rPr>
          <w:rFonts w:ascii="Calibri" w:hAnsi="Calibri"/>
          <w:sz w:val="24"/>
          <w:szCs w:val="24"/>
          <w:lang w:val="ru-RU"/>
        </w:rPr>
      </w:pPr>
      <w:r w:rsidRPr="008073F3">
        <w:rPr>
          <w:rFonts w:ascii="Calibri" w:hAnsi="Calibri"/>
          <w:sz w:val="24"/>
          <w:szCs w:val="24"/>
          <w:lang w:val="ru-RU"/>
        </w:rPr>
        <w:t xml:space="preserve">Степень охвата территорий данных населенных пунктов (таблица 1.2) с централизованными системами водоснабжения различна. </w:t>
      </w:r>
    </w:p>
    <w:p w:rsidR="008073F3" w:rsidRPr="008073F3" w:rsidRDefault="008073F3" w:rsidP="008073F3">
      <w:pPr>
        <w:pStyle w:val="a3"/>
        <w:spacing w:before="46" w:line="276" w:lineRule="auto"/>
        <w:ind w:left="112" w:right="98" w:firstLine="566"/>
        <w:jc w:val="both"/>
        <w:rPr>
          <w:rFonts w:ascii="Calibri" w:hAnsi="Calibri"/>
          <w:sz w:val="24"/>
          <w:szCs w:val="24"/>
          <w:lang w:val="ru-RU"/>
        </w:rPr>
      </w:pPr>
      <w:r w:rsidRPr="008073F3">
        <w:rPr>
          <w:rFonts w:ascii="Calibri" w:hAnsi="Calibri"/>
          <w:sz w:val="24"/>
          <w:szCs w:val="24"/>
          <w:lang w:val="ru-RU"/>
        </w:rPr>
        <w:t>В таблице 1.2 приведен перечень населённых пунктов с централизованным и нецентрализованными системами водоснабжения.</w:t>
      </w:r>
    </w:p>
    <w:p w:rsidR="008073F3" w:rsidRPr="008073F3" w:rsidRDefault="008073F3" w:rsidP="008073F3">
      <w:pPr>
        <w:pStyle w:val="a3"/>
        <w:spacing w:before="49"/>
        <w:ind w:right="99"/>
        <w:jc w:val="both"/>
        <w:rPr>
          <w:rFonts w:ascii="Calibri" w:hAnsi="Calibri"/>
          <w:b/>
          <w:sz w:val="24"/>
          <w:szCs w:val="24"/>
          <w:lang w:val="ru-RU"/>
        </w:rPr>
      </w:pPr>
      <w:r w:rsidRPr="008073F3">
        <w:rPr>
          <w:rFonts w:ascii="Calibri" w:hAnsi="Calibri"/>
          <w:b/>
          <w:sz w:val="24"/>
          <w:szCs w:val="24"/>
          <w:lang w:val="ru-RU"/>
        </w:rPr>
        <w:t>Таблица 1.2 – Перечень населенных пунктов с системами централизованного и нецентрализованными системами водоснабжения</w:t>
      </w:r>
    </w:p>
    <w:tbl>
      <w:tblPr>
        <w:tblW w:w="7220" w:type="dxa"/>
        <w:jc w:val="center"/>
        <w:tblLook w:val="04A0" w:firstRow="1" w:lastRow="0" w:firstColumn="1" w:lastColumn="0" w:noHBand="0" w:noVBand="1"/>
      </w:tblPr>
      <w:tblGrid>
        <w:gridCol w:w="3580"/>
        <w:gridCol w:w="3640"/>
      </w:tblGrid>
      <w:tr w:rsidR="008073F3" w:rsidRPr="00884D74" w:rsidTr="00AD6DB1">
        <w:trPr>
          <w:trHeight w:val="900"/>
          <w:tblHeader/>
          <w:jc w:val="center"/>
        </w:trPr>
        <w:tc>
          <w:tcPr>
            <w:tcW w:w="3580" w:type="dxa"/>
            <w:tcBorders>
              <w:top w:val="single" w:sz="4" w:space="0" w:color="auto"/>
              <w:left w:val="single" w:sz="4" w:space="0" w:color="auto"/>
              <w:bottom w:val="single" w:sz="4" w:space="0" w:color="auto"/>
              <w:right w:val="single" w:sz="4" w:space="0" w:color="auto"/>
            </w:tcBorders>
            <w:shd w:val="clear" w:color="000000" w:fill="92D050"/>
            <w:vAlign w:val="center"/>
            <w:hideMark/>
          </w:tcPr>
          <w:p w:rsidR="008073F3" w:rsidRPr="007A288A" w:rsidRDefault="008073F3" w:rsidP="00AD6DB1">
            <w:pPr>
              <w:widowControl/>
              <w:jc w:val="center"/>
              <w:rPr>
                <w:rFonts w:ascii="Calibri" w:hAnsi="Calibri" w:cs="Calibri"/>
                <w:b/>
                <w:bCs/>
                <w:color w:val="000000"/>
                <w:sz w:val="24"/>
                <w:szCs w:val="24"/>
                <w:lang w:val="ru-RU" w:eastAsia="ru-RU"/>
              </w:rPr>
            </w:pPr>
            <w:r w:rsidRPr="007A288A">
              <w:rPr>
                <w:rFonts w:ascii="Calibri" w:hAnsi="Calibri" w:cs="Calibri"/>
                <w:b/>
                <w:bCs/>
                <w:color w:val="000000"/>
                <w:sz w:val="24"/>
                <w:szCs w:val="24"/>
                <w:lang w:val="ru-RU" w:eastAsia="ru-RU"/>
              </w:rPr>
              <w:t>Населенные пункты, охваченные централизованной системой водоснабжения</w:t>
            </w:r>
          </w:p>
        </w:tc>
        <w:tc>
          <w:tcPr>
            <w:tcW w:w="3640" w:type="dxa"/>
            <w:tcBorders>
              <w:top w:val="single" w:sz="4" w:space="0" w:color="auto"/>
              <w:left w:val="nil"/>
              <w:bottom w:val="single" w:sz="4" w:space="0" w:color="auto"/>
              <w:right w:val="single" w:sz="4" w:space="0" w:color="auto"/>
            </w:tcBorders>
            <w:shd w:val="clear" w:color="000000" w:fill="92D050"/>
            <w:vAlign w:val="center"/>
            <w:hideMark/>
          </w:tcPr>
          <w:p w:rsidR="008073F3" w:rsidRPr="007A288A" w:rsidRDefault="008073F3" w:rsidP="00AD6DB1">
            <w:pPr>
              <w:widowControl/>
              <w:jc w:val="center"/>
              <w:rPr>
                <w:rFonts w:ascii="Calibri" w:hAnsi="Calibri" w:cs="Calibri"/>
                <w:b/>
                <w:bCs/>
                <w:color w:val="000000"/>
                <w:sz w:val="24"/>
                <w:szCs w:val="24"/>
                <w:lang w:val="ru-RU" w:eastAsia="ru-RU"/>
              </w:rPr>
            </w:pPr>
            <w:r w:rsidRPr="007A288A">
              <w:rPr>
                <w:rFonts w:ascii="Calibri" w:hAnsi="Calibri" w:cs="Calibri"/>
                <w:b/>
                <w:bCs/>
                <w:color w:val="000000"/>
                <w:sz w:val="24"/>
                <w:szCs w:val="24"/>
                <w:lang w:val="ru-RU" w:eastAsia="ru-RU"/>
              </w:rPr>
              <w:t xml:space="preserve"> Населенные пункты, не охваченные централизованной системой водоснабжения</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hideMark/>
          </w:tcPr>
          <w:p w:rsidR="0037061A" w:rsidRPr="00CF4F08" w:rsidRDefault="0037061A" w:rsidP="0037061A">
            <w:pPr>
              <w:pStyle w:val="a3"/>
              <w:ind w:right="96"/>
              <w:jc w:val="both"/>
              <w:rPr>
                <w:rFonts w:ascii="Calibri" w:hAnsi="Calibri"/>
                <w:sz w:val="24"/>
                <w:szCs w:val="24"/>
                <w:lang w:val="ru-RU"/>
              </w:rPr>
            </w:pPr>
            <w:r>
              <w:rPr>
                <w:rFonts w:ascii="Calibri" w:hAnsi="Calibri"/>
                <w:sz w:val="24"/>
                <w:szCs w:val="24"/>
                <w:lang w:val="ru-RU"/>
              </w:rPr>
              <w:t>пос. Уршельский</w:t>
            </w: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Василёво</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Default="0037061A" w:rsidP="0037061A">
            <w:pPr>
              <w:pStyle w:val="a3"/>
              <w:ind w:right="96"/>
              <w:jc w:val="both"/>
              <w:rPr>
                <w:rFonts w:ascii="Calibri" w:hAnsi="Calibri"/>
                <w:sz w:val="24"/>
                <w:szCs w:val="24"/>
                <w:lang w:val="ru-RU"/>
              </w:rPr>
            </w:pPr>
            <w:r>
              <w:rPr>
                <w:rFonts w:ascii="Calibri" w:hAnsi="Calibri"/>
                <w:sz w:val="24"/>
                <w:szCs w:val="24"/>
                <w:lang w:val="ru-RU"/>
              </w:rPr>
              <w:t>пос. Тасинский Бор</w:t>
            </w: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Дёмино</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Default="0037061A" w:rsidP="0037061A">
            <w:pPr>
              <w:pStyle w:val="a3"/>
              <w:ind w:right="96"/>
              <w:jc w:val="both"/>
              <w:rPr>
                <w:rFonts w:ascii="Calibri" w:hAnsi="Calibri"/>
                <w:sz w:val="24"/>
                <w:szCs w:val="24"/>
                <w:lang w:val="ru-RU"/>
              </w:rPr>
            </w:pPr>
            <w:r>
              <w:rPr>
                <w:rFonts w:ascii="Calibri" w:hAnsi="Calibri"/>
                <w:sz w:val="24"/>
                <w:szCs w:val="24"/>
                <w:lang w:val="ru-RU"/>
              </w:rPr>
              <w:t>пос. Тасинский</w:t>
            </w: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Заболотье</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Pr="00CF4F08" w:rsidRDefault="0037061A" w:rsidP="0037061A">
            <w:pPr>
              <w:pStyle w:val="a3"/>
              <w:ind w:right="96"/>
              <w:jc w:val="both"/>
              <w:rPr>
                <w:rFonts w:ascii="Calibri" w:hAnsi="Calibri"/>
                <w:sz w:val="24"/>
                <w:szCs w:val="24"/>
                <w:lang w:val="ru-RU"/>
              </w:rPr>
            </w:pPr>
            <w:r>
              <w:rPr>
                <w:rFonts w:ascii="Calibri" w:hAnsi="Calibri"/>
                <w:sz w:val="24"/>
                <w:szCs w:val="24"/>
                <w:lang w:val="ru-RU"/>
              </w:rPr>
              <w:t>дер. Нармуч</w:t>
            </w: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Избищи</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Default="0037061A" w:rsidP="0037061A">
            <w:pPr>
              <w:pStyle w:val="a3"/>
              <w:ind w:right="96"/>
              <w:jc w:val="both"/>
              <w:rPr>
                <w:rFonts w:ascii="Calibri" w:hAnsi="Calibri"/>
                <w:sz w:val="24"/>
                <w:szCs w:val="24"/>
                <w:lang w:val="ru-RU"/>
              </w:rPr>
            </w:pPr>
            <w:r>
              <w:rPr>
                <w:rFonts w:ascii="Calibri" w:hAnsi="Calibri"/>
                <w:sz w:val="24"/>
                <w:szCs w:val="24"/>
                <w:lang w:val="ru-RU"/>
              </w:rPr>
              <w:t>дер. Тихоново</w:t>
            </w: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Острова</w:t>
            </w:r>
          </w:p>
        </w:tc>
      </w:tr>
      <w:tr w:rsidR="0037061A" w:rsidRPr="007A288A" w:rsidTr="0037061A">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Default="0037061A" w:rsidP="0037061A">
            <w:pPr>
              <w:pStyle w:val="a3"/>
              <w:ind w:right="96"/>
              <w:jc w:val="both"/>
              <w:rPr>
                <w:rFonts w:ascii="Calibri" w:hAnsi="Calibri"/>
                <w:sz w:val="24"/>
                <w:szCs w:val="24"/>
                <w:lang w:val="ru-RU"/>
              </w:rPr>
            </w:pPr>
            <w:r>
              <w:rPr>
                <w:rFonts w:ascii="Calibri" w:hAnsi="Calibri"/>
                <w:sz w:val="24"/>
                <w:szCs w:val="24"/>
                <w:lang w:val="ru-RU"/>
              </w:rPr>
              <w:t>дер. Аббакумово</w:t>
            </w: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Савинская</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Default="0037061A" w:rsidP="002E3748">
            <w:pPr>
              <w:pStyle w:val="a3"/>
              <w:ind w:right="96"/>
              <w:jc w:val="both"/>
              <w:rPr>
                <w:rFonts w:ascii="Calibri" w:hAnsi="Calibri"/>
                <w:sz w:val="24"/>
                <w:szCs w:val="24"/>
                <w:lang w:val="ru-RU"/>
              </w:rPr>
            </w:pP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Синцово</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Default="0037061A" w:rsidP="002E3748">
            <w:pPr>
              <w:pStyle w:val="a3"/>
              <w:ind w:right="96"/>
              <w:jc w:val="both"/>
              <w:rPr>
                <w:rFonts w:ascii="Calibri" w:hAnsi="Calibri"/>
                <w:sz w:val="24"/>
                <w:szCs w:val="24"/>
                <w:lang w:val="ru-RU"/>
              </w:rPr>
            </w:pP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Сулово</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Default="0037061A" w:rsidP="002E3748">
            <w:pPr>
              <w:pStyle w:val="a3"/>
              <w:ind w:right="96"/>
              <w:jc w:val="both"/>
              <w:rPr>
                <w:rFonts w:ascii="Calibri" w:hAnsi="Calibri"/>
                <w:sz w:val="24"/>
                <w:szCs w:val="24"/>
                <w:lang w:val="ru-RU"/>
              </w:rPr>
            </w:pP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пос. Тасино</w:t>
            </w:r>
          </w:p>
        </w:tc>
      </w:tr>
      <w:tr w:rsidR="0037061A" w:rsidRPr="007A288A" w:rsidTr="002E3748">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7061A" w:rsidRDefault="0037061A" w:rsidP="002E3748">
            <w:pPr>
              <w:pStyle w:val="a3"/>
              <w:ind w:right="96"/>
              <w:jc w:val="both"/>
              <w:rPr>
                <w:rFonts w:ascii="Calibri" w:hAnsi="Calibri"/>
                <w:sz w:val="24"/>
                <w:szCs w:val="24"/>
                <w:lang w:val="ru-RU"/>
              </w:rPr>
            </w:pPr>
          </w:p>
        </w:tc>
        <w:tc>
          <w:tcPr>
            <w:tcW w:w="3640" w:type="dxa"/>
            <w:tcBorders>
              <w:top w:val="nil"/>
              <w:left w:val="nil"/>
              <w:bottom w:val="single" w:sz="4" w:space="0" w:color="auto"/>
              <w:right w:val="single" w:sz="4" w:space="0" w:color="auto"/>
            </w:tcBorders>
            <w:shd w:val="clear" w:color="auto" w:fill="auto"/>
            <w:noWrap/>
            <w:vAlign w:val="center"/>
          </w:tcPr>
          <w:p w:rsidR="0037061A"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Труфаново</w:t>
            </w:r>
          </w:p>
        </w:tc>
      </w:tr>
      <w:tr w:rsidR="00311702" w:rsidRPr="0037061A" w:rsidTr="0037061A">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11702" w:rsidRPr="00CF4F08" w:rsidRDefault="00311702" w:rsidP="00311702">
            <w:pPr>
              <w:pStyle w:val="a3"/>
              <w:ind w:right="96"/>
              <w:jc w:val="both"/>
              <w:rPr>
                <w:rFonts w:ascii="Calibri" w:hAnsi="Calibri"/>
                <w:sz w:val="24"/>
                <w:szCs w:val="24"/>
                <w:lang w:val="ru-RU"/>
              </w:rPr>
            </w:pPr>
          </w:p>
        </w:tc>
        <w:tc>
          <w:tcPr>
            <w:tcW w:w="3640" w:type="dxa"/>
            <w:tcBorders>
              <w:top w:val="nil"/>
              <w:left w:val="nil"/>
              <w:bottom w:val="single" w:sz="4" w:space="0" w:color="auto"/>
              <w:right w:val="single" w:sz="4" w:space="0" w:color="auto"/>
            </w:tcBorders>
            <w:shd w:val="clear" w:color="auto" w:fill="auto"/>
            <w:noWrap/>
            <w:vAlign w:val="center"/>
          </w:tcPr>
          <w:p w:rsidR="00311702"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с. Эрлекс</w:t>
            </w:r>
          </w:p>
        </w:tc>
      </w:tr>
      <w:tr w:rsidR="00311702" w:rsidRPr="0037061A" w:rsidTr="00081F96">
        <w:trPr>
          <w:trHeight w:val="300"/>
          <w:jc w:val="center"/>
        </w:trPr>
        <w:tc>
          <w:tcPr>
            <w:tcW w:w="3580" w:type="dxa"/>
            <w:tcBorders>
              <w:top w:val="nil"/>
              <w:left w:val="single" w:sz="4" w:space="0" w:color="auto"/>
              <w:bottom w:val="single" w:sz="4" w:space="0" w:color="auto"/>
              <w:right w:val="single" w:sz="4" w:space="0" w:color="auto"/>
            </w:tcBorders>
            <w:shd w:val="clear" w:color="auto" w:fill="auto"/>
            <w:noWrap/>
            <w:vAlign w:val="center"/>
          </w:tcPr>
          <w:p w:rsidR="00311702" w:rsidRDefault="00311702" w:rsidP="00311702">
            <w:pPr>
              <w:pStyle w:val="a3"/>
              <w:ind w:right="96"/>
              <w:jc w:val="both"/>
              <w:rPr>
                <w:rFonts w:ascii="Calibri" w:hAnsi="Calibri"/>
                <w:sz w:val="24"/>
                <w:szCs w:val="24"/>
                <w:lang w:val="ru-RU"/>
              </w:rPr>
            </w:pPr>
          </w:p>
        </w:tc>
        <w:tc>
          <w:tcPr>
            <w:tcW w:w="3640" w:type="dxa"/>
            <w:tcBorders>
              <w:top w:val="nil"/>
              <w:left w:val="nil"/>
              <w:bottom w:val="single" w:sz="4" w:space="0" w:color="auto"/>
              <w:right w:val="single" w:sz="4" w:space="0" w:color="auto"/>
            </w:tcBorders>
            <w:shd w:val="clear" w:color="auto" w:fill="auto"/>
            <w:noWrap/>
            <w:vAlign w:val="center"/>
          </w:tcPr>
          <w:p w:rsidR="00311702" w:rsidRPr="007A288A" w:rsidRDefault="0037061A" w:rsidP="0037061A">
            <w:pPr>
              <w:widowControl/>
              <w:rPr>
                <w:rFonts w:ascii="Calibri" w:hAnsi="Calibri" w:cs="Calibri"/>
                <w:color w:val="000000"/>
                <w:sz w:val="24"/>
                <w:szCs w:val="24"/>
                <w:lang w:val="ru-RU" w:eastAsia="ru-RU"/>
              </w:rPr>
            </w:pPr>
            <w:r>
              <w:rPr>
                <w:rFonts w:ascii="Calibri" w:hAnsi="Calibri" w:cs="Calibri"/>
                <w:color w:val="000000"/>
                <w:sz w:val="24"/>
                <w:szCs w:val="24"/>
                <w:lang w:val="ru-RU" w:eastAsia="ru-RU"/>
              </w:rPr>
              <w:t>дер. Ягодино</w:t>
            </w:r>
          </w:p>
        </w:tc>
      </w:tr>
    </w:tbl>
    <w:p w:rsidR="00FA37F1" w:rsidRDefault="00FA37F1" w:rsidP="001444C7">
      <w:pPr>
        <w:pStyle w:val="a3"/>
        <w:spacing w:before="4" w:line="276" w:lineRule="auto"/>
        <w:jc w:val="both"/>
        <w:rPr>
          <w:rFonts w:ascii="Calibri" w:hAnsi="Calibri"/>
          <w:sz w:val="24"/>
          <w:szCs w:val="24"/>
          <w:lang w:val="ru-RU"/>
        </w:rPr>
      </w:pPr>
    </w:p>
    <w:p w:rsidR="00BB7ACC" w:rsidRPr="001214A2" w:rsidRDefault="00BB7ACC" w:rsidP="001444C7">
      <w:pPr>
        <w:pStyle w:val="a3"/>
        <w:spacing w:before="4" w:line="276" w:lineRule="auto"/>
        <w:jc w:val="both"/>
        <w:rPr>
          <w:rFonts w:ascii="Calibri" w:hAnsi="Calibri"/>
          <w:sz w:val="24"/>
          <w:szCs w:val="24"/>
          <w:lang w:val="ru-RU"/>
        </w:rPr>
      </w:pPr>
    </w:p>
    <w:p w:rsidR="00FA37F1" w:rsidRPr="00CF533A" w:rsidRDefault="00FA37F1" w:rsidP="00892B71">
      <w:pPr>
        <w:pStyle w:val="a5"/>
        <w:numPr>
          <w:ilvl w:val="1"/>
          <w:numId w:val="4"/>
        </w:numPr>
        <w:tabs>
          <w:tab w:val="left" w:pos="788"/>
        </w:tabs>
        <w:spacing w:before="3" w:line="276" w:lineRule="auto"/>
        <w:ind w:right="116"/>
        <w:jc w:val="center"/>
        <w:outlineLvl w:val="1"/>
        <w:rPr>
          <w:rFonts w:asciiTheme="minorHAnsi" w:hAnsiTheme="minorHAnsi"/>
          <w:b/>
          <w:sz w:val="24"/>
          <w:szCs w:val="24"/>
          <w:lang w:val="ru-RU"/>
        </w:rPr>
      </w:pPr>
      <w:bookmarkStart w:id="16" w:name="_bookmark7"/>
      <w:bookmarkStart w:id="17" w:name="_Toc462835076"/>
      <w:bookmarkStart w:id="18" w:name="_Toc24797011"/>
      <w:bookmarkEnd w:id="16"/>
      <w:r w:rsidRPr="00CF533A">
        <w:rPr>
          <w:rFonts w:asciiTheme="minorHAnsi" w:hAnsiTheme="minorHAnsi"/>
          <w:b/>
          <w:sz w:val="24"/>
          <w:szCs w:val="24"/>
          <w:lang w:val="ru-RU"/>
        </w:rPr>
        <w:t xml:space="preserve">Описание технологических зон водоснабжения, зон централизованного и </w:t>
      </w:r>
      <w:r w:rsidRPr="00CF533A">
        <w:rPr>
          <w:rFonts w:asciiTheme="minorHAnsi" w:hAnsiTheme="minorHAnsi"/>
          <w:b/>
          <w:sz w:val="24"/>
          <w:szCs w:val="24"/>
          <w:lang w:val="ru-RU"/>
        </w:rPr>
        <w:lastRenderedPageBreak/>
        <w:t>нецентрализованного водоснабжения и перечень централизованных</w:t>
      </w:r>
      <w:r w:rsidR="00C75C89">
        <w:rPr>
          <w:rFonts w:asciiTheme="minorHAnsi" w:hAnsiTheme="minorHAnsi"/>
          <w:b/>
          <w:sz w:val="24"/>
          <w:szCs w:val="24"/>
          <w:lang w:val="ru-RU"/>
        </w:rPr>
        <w:t xml:space="preserve"> </w:t>
      </w:r>
      <w:r w:rsidRPr="00CF533A">
        <w:rPr>
          <w:rFonts w:asciiTheme="minorHAnsi" w:hAnsiTheme="minorHAnsi"/>
          <w:b/>
          <w:sz w:val="24"/>
          <w:szCs w:val="24"/>
          <w:lang w:val="ru-RU"/>
        </w:rPr>
        <w:t>систем водоснабжения</w:t>
      </w:r>
      <w:bookmarkEnd w:id="17"/>
      <w:bookmarkEnd w:id="18"/>
    </w:p>
    <w:p w:rsidR="00FA37F1" w:rsidRPr="001214A2" w:rsidRDefault="00FA37F1" w:rsidP="001444C7">
      <w:pPr>
        <w:pStyle w:val="a3"/>
        <w:spacing w:before="43" w:line="276" w:lineRule="auto"/>
        <w:ind w:left="112" w:right="98" w:firstLine="566"/>
        <w:jc w:val="both"/>
        <w:rPr>
          <w:rFonts w:ascii="Calibri" w:hAnsi="Calibri"/>
          <w:sz w:val="24"/>
          <w:szCs w:val="24"/>
          <w:lang w:val="ru-RU"/>
        </w:rPr>
      </w:pPr>
      <w:r w:rsidRPr="001214A2">
        <w:rPr>
          <w:rFonts w:ascii="Calibri" w:hAnsi="Calibri"/>
          <w:sz w:val="24"/>
          <w:szCs w:val="24"/>
          <w:lang w:val="ru-RU"/>
        </w:rPr>
        <w:t>Федеральный закон от 7 декабря 2011 г. №416-ФЗ «О водоснабжении и водоотведении» и постановление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вводят новые понятия в сфере водоснабжения и водоотведения:</w:t>
      </w:r>
    </w:p>
    <w:p w:rsidR="00FA37F1" w:rsidRPr="00CF533A" w:rsidRDefault="00FA37F1" w:rsidP="00892B71">
      <w:pPr>
        <w:pStyle w:val="a5"/>
        <w:numPr>
          <w:ilvl w:val="0"/>
          <w:numId w:val="3"/>
        </w:numPr>
        <w:tabs>
          <w:tab w:val="left" w:pos="680"/>
        </w:tabs>
        <w:spacing w:before="65" w:line="276" w:lineRule="auto"/>
        <w:ind w:right="116" w:firstLine="284"/>
        <w:jc w:val="both"/>
        <w:rPr>
          <w:rFonts w:ascii="Calibri" w:hAnsi="Calibri"/>
          <w:sz w:val="24"/>
          <w:szCs w:val="24"/>
          <w:lang w:val="ru-RU"/>
        </w:rPr>
      </w:pPr>
      <w:r w:rsidRPr="00CF533A">
        <w:rPr>
          <w:rFonts w:ascii="Calibri" w:hAnsi="Calibri"/>
          <w:sz w:val="24"/>
          <w:szCs w:val="24"/>
          <w:lang w:val="ru-RU"/>
        </w:rPr>
        <w:t xml:space="preserve">«технологическая зона водоснабжения» – часть водопроводной сети, принадлежащей организации, осуществляющей горячее водоснабжение или холодное </w:t>
      </w:r>
      <w:r w:rsidR="00274D04" w:rsidRPr="00CF533A">
        <w:rPr>
          <w:rFonts w:ascii="Calibri" w:hAnsi="Calibri"/>
          <w:spacing w:val="3"/>
          <w:sz w:val="24"/>
          <w:szCs w:val="24"/>
          <w:lang w:val="ru-RU"/>
        </w:rPr>
        <w:t>во</w:t>
      </w:r>
      <w:r w:rsidR="00274D04" w:rsidRPr="00CF533A">
        <w:rPr>
          <w:rFonts w:ascii="Calibri" w:hAnsi="Calibri"/>
          <w:sz w:val="24"/>
          <w:szCs w:val="24"/>
          <w:lang w:val="ru-RU"/>
        </w:rPr>
        <w:t>доснабжение, в пределах которой обеспечиваются нормативные значения</w:t>
      </w:r>
      <w:r w:rsidRPr="00CF533A">
        <w:rPr>
          <w:rFonts w:ascii="Calibri" w:hAnsi="Calibri"/>
          <w:sz w:val="24"/>
          <w:szCs w:val="24"/>
          <w:lang w:val="ru-RU"/>
        </w:rPr>
        <w:t xml:space="preserve"> напор</w:t>
      </w:r>
      <w:r w:rsidR="003B41D5">
        <w:rPr>
          <w:rFonts w:ascii="Calibri" w:hAnsi="Calibri"/>
          <w:sz w:val="24"/>
          <w:szCs w:val="24"/>
          <w:lang w:val="ru-RU"/>
        </w:rPr>
        <w:t xml:space="preserve"> </w:t>
      </w:r>
      <w:r w:rsidRPr="00CF533A">
        <w:rPr>
          <w:rFonts w:ascii="Calibri" w:hAnsi="Calibri"/>
          <w:sz w:val="24"/>
          <w:szCs w:val="24"/>
          <w:lang w:val="ru-RU"/>
        </w:rPr>
        <w:t>(давления) воды при подаче ее потребителям в соответствии с расчетным расходом воды;</w:t>
      </w:r>
    </w:p>
    <w:p w:rsidR="00FA37F1" w:rsidRPr="001214A2" w:rsidRDefault="00FA37F1" w:rsidP="00892B71">
      <w:pPr>
        <w:pStyle w:val="a5"/>
        <w:numPr>
          <w:ilvl w:val="0"/>
          <w:numId w:val="3"/>
        </w:numPr>
        <w:tabs>
          <w:tab w:val="left" w:pos="680"/>
        </w:tabs>
        <w:spacing w:before="1" w:line="276" w:lineRule="auto"/>
        <w:ind w:right="98" w:firstLine="284"/>
        <w:jc w:val="both"/>
        <w:rPr>
          <w:rFonts w:ascii="Calibri" w:hAnsi="Calibri"/>
          <w:sz w:val="24"/>
          <w:szCs w:val="24"/>
          <w:lang w:val="ru-RU"/>
        </w:rPr>
      </w:pPr>
      <w:r w:rsidRPr="001214A2">
        <w:rPr>
          <w:rFonts w:ascii="Calibri" w:hAnsi="Calibri"/>
          <w:sz w:val="24"/>
          <w:szCs w:val="24"/>
          <w:lang w:val="ru-RU"/>
        </w:rPr>
        <w:t xml:space="preserve">«централизованная система холодного водоснабжения» – комплекс технологически связанных между собой инженерных сооружений, предназначенных для </w:t>
      </w:r>
      <w:r w:rsidRPr="001214A2">
        <w:rPr>
          <w:rFonts w:ascii="Calibri" w:hAnsi="Calibri"/>
          <w:spacing w:val="4"/>
          <w:sz w:val="24"/>
          <w:szCs w:val="24"/>
          <w:lang w:val="ru-RU"/>
        </w:rPr>
        <w:t>во</w:t>
      </w:r>
      <w:r w:rsidRPr="001214A2">
        <w:rPr>
          <w:rFonts w:ascii="Calibri" w:hAnsi="Calibri"/>
          <w:sz w:val="24"/>
          <w:szCs w:val="24"/>
          <w:lang w:val="ru-RU"/>
        </w:rPr>
        <w:t>доподготовки, транспортировки и подачи питьевой и (или) технической воды абонентам;</w:t>
      </w:r>
    </w:p>
    <w:p w:rsidR="00FA37F1" w:rsidRPr="00BB7B48" w:rsidRDefault="00FA37F1" w:rsidP="00892B71">
      <w:pPr>
        <w:pStyle w:val="a5"/>
        <w:numPr>
          <w:ilvl w:val="0"/>
          <w:numId w:val="3"/>
        </w:numPr>
        <w:tabs>
          <w:tab w:val="left" w:pos="680"/>
        </w:tabs>
        <w:spacing w:before="1" w:line="276" w:lineRule="auto"/>
        <w:ind w:right="101" w:firstLine="284"/>
        <w:jc w:val="both"/>
        <w:rPr>
          <w:rFonts w:ascii="Calibri" w:hAnsi="Calibri"/>
          <w:sz w:val="24"/>
          <w:szCs w:val="24"/>
          <w:lang w:val="ru-RU"/>
        </w:rPr>
      </w:pPr>
      <w:r w:rsidRPr="001214A2">
        <w:rPr>
          <w:rFonts w:ascii="Calibri" w:hAnsi="Calibri"/>
          <w:sz w:val="24"/>
          <w:szCs w:val="24"/>
          <w:lang w:val="ru-RU"/>
        </w:rPr>
        <w:t xml:space="preserve">«нецентрализованная система холодного водоснабжения» – сооружения и устройства, технологически не связанные с </w:t>
      </w:r>
      <w:r w:rsidRPr="00BB7B48">
        <w:rPr>
          <w:rFonts w:ascii="Calibri" w:hAnsi="Calibri"/>
          <w:sz w:val="24"/>
          <w:szCs w:val="24"/>
          <w:lang w:val="ru-RU"/>
        </w:rPr>
        <w:t xml:space="preserve">централизованной системой холодного водоснабжения и предназначенные для общего пользования </w:t>
      </w:r>
      <w:r w:rsidRPr="00BB7B48">
        <w:rPr>
          <w:rFonts w:ascii="Calibri" w:hAnsi="Calibri"/>
          <w:spacing w:val="2"/>
          <w:sz w:val="24"/>
          <w:szCs w:val="24"/>
          <w:lang w:val="ru-RU"/>
        </w:rPr>
        <w:t xml:space="preserve">или </w:t>
      </w:r>
      <w:r w:rsidRPr="00BB7B48">
        <w:rPr>
          <w:rFonts w:ascii="Calibri" w:hAnsi="Calibri"/>
          <w:sz w:val="24"/>
          <w:szCs w:val="24"/>
          <w:lang w:val="ru-RU"/>
        </w:rPr>
        <w:t>пользования ограниченного круга</w:t>
      </w:r>
      <w:r w:rsidR="00BB7B48" w:rsidRPr="00BB7B48">
        <w:rPr>
          <w:rFonts w:ascii="Calibri" w:hAnsi="Calibri"/>
          <w:sz w:val="24"/>
          <w:szCs w:val="24"/>
          <w:lang w:val="ru-RU"/>
        </w:rPr>
        <w:t xml:space="preserve"> </w:t>
      </w:r>
      <w:r w:rsidRPr="00BB7B48">
        <w:rPr>
          <w:rFonts w:ascii="Calibri" w:hAnsi="Calibri"/>
          <w:sz w:val="24"/>
          <w:szCs w:val="24"/>
          <w:lang w:val="ru-RU"/>
        </w:rPr>
        <w:t>лиц.</w:t>
      </w:r>
    </w:p>
    <w:p w:rsidR="00735973" w:rsidRDefault="006265EC" w:rsidP="001444C7">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На территории</w:t>
      </w:r>
      <w:r w:rsidRPr="006265EC">
        <w:rPr>
          <w:rFonts w:ascii="Calibri" w:hAnsi="Calibri"/>
          <w:sz w:val="24"/>
          <w:szCs w:val="24"/>
          <w:lang w:val="ru-RU"/>
        </w:rPr>
        <w:t xml:space="preserve"> </w:t>
      </w:r>
      <w:r>
        <w:rPr>
          <w:rFonts w:ascii="Calibri" w:hAnsi="Calibri"/>
          <w:sz w:val="24"/>
          <w:szCs w:val="24"/>
          <w:lang w:val="ru-RU"/>
        </w:rPr>
        <w:t xml:space="preserve">МО 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 </w:t>
      </w:r>
      <w:r w:rsidRPr="00BB7B48">
        <w:rPr>
          <w:rFonts w:ascii="Calibri" w:hAnsi="Calibri"/>
          <w:sz w:val="24"/>
          <w:szCs w:val="24"/>
          <w:lang w:val="ru-RU"/>
        </w:rPr>
        <w:t>можно</w:t>
      </w:r>
      <w:r w:rsidR="00FA37F1" w:rsidRPr="00BB7B48">
        <w:rPr>
          <w:rFonts w:ascii="Calibri" w:hAnsi="Calibri"/>
          <w:sz w:val="24"/>
          <w:szCs w:val="24"/>
          <w:lang w:val="ru-RU"/>
        </w:rPr>
        <w:t xml:space="preserve"> выделить следующие</w:t>
      </w:r>
      <w:r w:rsidR="00735973">
        <w:rPr>
          <w:rFonts w:ascii="Calibri" w:hAnsi="Calibri"/>
          <w:sz w:val="24"/>
          <w:szCs w:val="24"/>
          <w:lang w:val="ru-RU"/>
        </w:rPr>
        <w:t xml:space="preserve"> централизованные системы холодного водоснабжения:</w:t>
      </w:r>
    </w:p>
    <w:p w:rsidR="00735973" w:rsidRDefault="00735973" w:rsidP="001444C7">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 централизованная система холодного водоснабжения</w:t>
      </w:r>
      <w:r w:rsidR="006265EC">
        <w:rPr>
          <w:rFonts w:ascii="Calibri" w:hAnsi="Calibri"/>
          <w:sz w:val="24"/>
          <w:szCs w:val="24"/>
          <w:lang w:val="ru-RU"/>
        </w:rPr>
        <w:t xml:space="preserve"> </w:t>
      </w:r>
      <w:r w:rsidR="00EC6276" w:rsidRPr="00EC6276">
        <w:rPr>
          <w:rFonts w:ascii="Calibri" w:hAnsi="Calibri"/>
          <w:sz w:val="24"/>
          <w:szCs w:val="24"/>
          <w:lang w:val="ru-RU"/>
        </w:rPr>
        <w:t>пос. Уршельский</w:t>
      </w:r>
      <w:r>
        <w:rPr>
          <w:rFonts w:ascii="Calibri" w:hAnsi="Calibri"/>
          <w:sz w:val="24"/>
          <w:szCs w:val="24"/>
          <w:lang w:val="ru-RU"/>
        </w:rPr>
        <w:t>;</w:t>
      </w:r>
    </w:p>
    <w:p w:rsidR="00735973" w:rsidRDefault="00735973" w:rsidP="00735973">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 централизованная система холодного водоснабжения</w:t>
      </w:r>
      <w:r w:rsidR="006265EC">
        <w:rPr>
          <w:rFonts w:ascii="Calibri" w:hAnsi="Calibri"/>
          <w:sz w:val="24"/>
          <w:szCs w:val="24"/>
          <w:lang w:val="ru-RU"/>
        </w:rPr>
        <w:t xml:space="preserve"> </w:t>
      </w:r>
      <w:r w:rsidR="00EC6276" w:rsidRPr="00EC6276">
        <w:rPr>
          <w:rFonts w:ascii="Calibri" w:hAnsi="Calibri"/>
          <w:sz w:val="24"/>
          <w:szCs w:val="24"/>
          <w:lang w:val="ru-RU"/>
        </w:rPr>
        <w:t>пос. Тасинский Бор</w:t>
      </w:r>
      <w:r w:rsidR="000754AA">
        <w:rPr>
          <w:rFonts w:ascii="Calibri" w:hAnsi="Calibri"/>
          <w:sz w:val="24"/>
          <w:szCs w:val="24"/>
          <w:lang w:val="ru-RU"/>
        </w:rPr>
        <w:t>;</w:t>
      </w:r>
    </w:p>
    <w:p w:rsidR="000754AA" w:rsidRDefault="000754AA" w:rsidP="00735973">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xml:space="preserve">- централизованная система холодного водоснабжения </w:t>
      </w:r>
      <w:r w:rsidR="00EC6276" w:rsidRPr="00EC6276">
        <w:rPr>
          <w:rFonts w:ascii="Calibri" w:hAnsi="Calibri"/>
          <w:sz w:val="24"/>
          <w:szCs w:val="24"/>
          <w:lang w:val="ru-RU"/>
        </w:rPr>
        <w:t>пос. Тасинский</w:t>
      </w:r>
      <w:r w:rsidRPr="000754AA">
        <w:rPr>
          <w:rFonts w:ascii="Calibri" w:hAnsi="Calibri"/>
          <w:sz w:val="24"/>
          <w:szCs w:val="24"/>
          <w:lang w:val="ru-RU"/>
        </w:rPr>
        <w:t>;</w:t>
      </w:r>
    </w:p>
    <w:p w:rsidR="00EC6276" w:rsidRDefault="00EC6276" w:rsidP="00EC6276">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 xml:space="preserve">- централизованная система холодного водоснабжения </w:t>
      </w:r>
      <w:r w:rsidRPr="00EC6276">
        <w:rPr>
          <w:rFonts w:ascii="Calibri" w:hAnsi="Calibri"/>
          <w:sz w:val="24"/>
          <w:szCs w:val="24"/>
          <w:lang w:val="ru-RU"/>
        </w:rPr>
        <w:t>дер. Нармуч</w:t>
      </w:r>
      <w:r>
        <w:rPr>
          <w:rFonts w:ascii="Calibri" w:hAnsi="Calibri"/>
          <w:sz w:val="24"/>
          <w:szCs w:val="24"/>
          <w:lang w:val="ru-RU"/>
        </w:rPr>
        <w:t>;</w:t>
      </w:r>
    </w:p>
    <w:p w:rsidR="00EC6276" w:rsidRDefault="00EC6276" w:rsidP="00EC6276">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 xml:space="preserve">- централизованная система холодного водоснабжения </w:t>
      </w:r>
      <w:r w:rsidRPr="00EC6276">
        <w:rPr>
          <w:rFonts w:ascii="Calibri" w:hAnsi="Calibri"/>
          <w:sz w:val="24"/>
          <w:szCs w:val="24"/>
          <w:lang w:val="ru-RU"/>
        </w:rPr>
        <w:t>дер. Тихоново</w:t>
      </w:r>
      <w:r>
        <w:rPr>
          <w:rFonts w:ascii="Calibri" w:hAnsi="Calibri"/>
          <w:sz w:val="24"/>
          <w:szCs w:val="24"/>
          <w:lang w:val="ru-RU"/>
        </w:rPr>
        <w:t>;</w:t>
      </w:r>
    </w:p>
    <w:p w:rsidR="00EC6276" w:rsidRDefault="00EC6276" w:rsidP="00EC6276">
      <w:pPr>
        <w:pStyle w:val="a3"/>
        <w:spacing w:before="4" w:line="276" w:lineRule="auto"/>
        <w:ind w:left="112" w:right="103" w:firstLine="566"/>
        <w:jc w:val="both"/>
        <w:rPr>
          <w:rFonts w:ascii="Calibri" w:hAnsi="Calibri"/>
          <w:sz w:val="24"/>
          <w:szCs w:val="24"/>
          <w:lang w:val="ru-RU"/>
        </w:rPr>
      </w:pPr>
      <w:r w:rsidRPr="000754AA">
        <w:rPr>
          <w:rFonts w:ascii="Calibri" w:hAnsi="Calibri"/>
          <w:sz w:val="24"/>
          <w:szCs w:val="24"/>
          <w:lang w:val="ru-RU"/>
        </w:rPr>
        <w:t xml:space="preserve">- централизованная система холодного водоснабжения </w:t>
      </w:r>
      <w:r w:rsidRPr="00EC6276">
        <w:rPr>
          <w:rFonts w:ascii="Calibri" w:hAnsi="Calibri"/>
          <w:sz w:val="24"/>
          <w:szCs w:val="24"/>
          <w:lang w:val="ru-RU"/>
        </w:rPr>
        <w:t>дер. Аббакумово</w:t>
      </w:r>
      <w:r>
        <w:rPr>
          <w:rFonts w:ascii="Calibri" w:hAnsi="Calibri"/>
          <w:sz w:val="24"/>
          <w:szCs w:val="24"/>
          <w:lang w:val="ru-RU"/>
        </w:rPr>
        <w:t>.</w:t>
      </w:r>
    </w:p>
    <w:p w:rsidR="00FD0F36" w:rsidRPr="00FD0F36" w:rsidRDefault="000754AA" w:rsidP="00FD0F36">
      <w:pPr>
        <w:pStyle w:val="a3"/>
        <w:spacing w:before="4" w:line="276" w:lineRule="auto"/>
        <w:ind w:left="112" w:right="103" w:firstLine="566"/>
        <w:jc w:val="both"/>
        <w:rPr>
          <w:rFonts w:ascii="Calibri" w:hAnsi="Calibri"/>
          <w:sz w:val="24"/>
          <w:szCs w:val="24"/>
          <w:lang w:val="ru-RU"/>
        </w:rPr>
      </w:pPr>
      <w:r>
        <w:rPr>
          <w:rFonts w:ascii="Calibri" w:hAnsi="Calibri"/>
          <w:sz w:val="24"/>
          <w:szCs w:val="24"/>
          <w:lang w:val="ru-RU"/>
        </w:rPr>
        <w:t>Все вышеуказанные ц</w:t>
      </w:r>
      <w:r w:rsidR="00006E0F">
        <w:rPr>
          <w:rFonts w:ascii="Calibri" w:hAnsi="Calibri"/>
          <w:sz w:val="24"/>
          <w:szCs w:val="24"/>
          <w:lang w:val="ru-RU"/>
        </w:rPr>
        <w:t>ентрализованные системы холодного водоснабжения</w:t>
      </w:r>
      <w:r>
        <w:rPr>
          <w:rFonts w:ascii="Calibri" w:hAnsi="Calibri"/>
          <w:sz w:val="24"/>
          <w:szCs w:val="24"/>
          <w:lang w:val="ru-RU"/>
        </w:rPr>
        <w:t xml:space="preserve"> эксплуатируются</w:t>
      </w:r>
      <w:r w:rsidR="00006E0F" w:rsidRPr="00006E0F">
        <w:rPr>
          <w:rFonts w:ascii="Calibri" w:hAnsi="Calibri"/>
          <w:sz w:val="24"/>
          <w:szCs w:val="24"/>
          <w:lang w:val="ru-RU"/>
        </w:rPr>
        <w:t xml:space="preserve"> </w:t>
      </w:r>
      <w:r w:rsidR="0037061A">
        <w:rPr>
          <w:rFonts w:ascii="Calibri" w:hAnsi="Calibri"/>
          <w:sz w:val="24"/>
          <w:szCs w:val="24"/>
          <w:lang w:val="ru-RU"/>
        </w:rPr>
        <w:t>МУП «ЖКХ п.</w:t>
      </w:r>
      <w:r w:rsidR="00EC6276" w:rsidRPr="00EC6276">
        <w:rPr>
          <w:rFonts w:ascii="Calibri" w:hAnsi="Calibri"/>
          <w:sz w:val="24"/>
          <w:szCs w:val="24"/>
          <w:lang w:val="ru-RU"/>
        </w:rPr>
        <w:t xml:space="preserve"> </w:t>
      </w:r>
      <w:r w:rsidR="0037061A">
        <w:rPr>
          <w:rFonts w:ascii="Calibri" w:hAnsi="Calibri"/>
          <w:sz w:val="24"/>
          <w:szCs w:val="24"/>
          <w:lang w:val="ru-RU"/>
        </w:rPr>
        <w:t>Тасинский Бор»</w:t>
      </w:r>
      <w:r>
        <w:rPr>
          <w:rFonts w:ascii="Calibri" w:hAnsi="Calibri"/>
          <w:sz w:val="24"/>
          <w:szCs w:val="24"/>
          <w:lang w:val="ru-RU"/>
        </w:rPr>
        <w:t xml:space="preserve"> </w:t>
      </w:r>
      <w:r w:rsidR="00FD0F36" w:rsidRPr="00FD0F36">
        <w:rPr>
          <w:rFonts w:ascii="Calibri" w:hAnsi="Calibri"/>
          <w:sz w:val="24"/>
          <w:szCs w:val="24"/>
          <w:lang w:val="ru-RU"/>
        </w:rPr>
        <w:t xml:space="preserve">и включают в себя </w:t>
      </w:r>
      <w:r w:rsidR="00EC6276">
        <w:rPr>
          <w:rFonts w:ascii="Calibri" w:hAnsi="Calibri"/>
          <w:sz w:val="24"/>
          <w:szCs w:val="24"/>
          <w:lang w:val="ru-RU"/>
        </w:rPr>
        <w:t>по одной</w:t>
      </w:r>
      <w:r w:rsidR="00FD0F36" w:rsidRPr="00FD0F36">
        <w:rPr>
          <w:rFonts w:ascii="Calibri" w:hAnsi="Calibri"/>
          <w:sz w:val="24"/>
          <w:szCs w:val="24"/>
          <w:lang w:val="ru-RU"/>
        </w:rPr>
        <w:t xml:space="preserve"> технологическ</w:t>
      </w:r>
      <w:r w:rsidR="00EC6276">
        <w:rPr>
          <w:rFonts w:ascii="Calibri" w:hAnsi="Calibri"/>
          <w:sz w:val="24"/>
          <w:szCs w:val="24"/>
          <w:lang w:val="ru-RU"/>
        </w:rPr>
        <w:t>ой</w:t>
      </w:r>
      <w:r w:rsidR="00FD0F36" w:rsidRPr="00FD0F36">
        <w:rPr>
          <w:rFonts w:ascii="Calibri" w:hAnsi="Calibri"/>
          <w:sz w:val="24"/>
          <w:szCs w:val="24"/>
          <w:lang w:val="ru-RU"/>
        </w:rPr>
        <w:t xml:space="preserve"> зон</w:t>
      </w:r>
      <w:r w:rsidR="00EC6276">
        <w:rPr>
          <w:rFonts w:ascii="Calibri" w:hAnsi="Calibri"/>
          <w:sz w:val="24"/>
          <w:szCs w:val="24"/>
          <w:lang w:val="ru-RU"/>
        </w:rPr>
        <w:t>е</w:t>
      </w:r>
      <w:r w:rsidR="00FD0F36" w:rsidRPr="00FD0F36">
        <w:rPr>
          <w:rFonts w:ascii="Calibri" w:hAnsi="Calibri"/>
          <w:sz w:val="24"/>
          <w:szCs w:val="24"/>
          <w:lang w:val="ru-RU"/>
        </w:rPr>
        <w:t xml:space="preserve"> водоснабжения – таблица 1.3.</w:t>
      </w:r>
    </w:p>
    <w:p w:rsidR="00FD0F36" w:rsidRPr="00E92CEE" w:rsidRDefault="00FD0F36" w:rsidP="00FD0F36">
      <w:pPr>
        <w:pStyle w:val="a3"/>
        <w:spacing w:before="4" w:line="276" w:lineRule="auto"/>
        <w:ind w:right="103"/>
        <w:jc w:val="both"/>
        <w:rPr>
          <w:rFonts w:ascii="Calibri" w:hAnsi="Calibri"/>
          <w:b/>
          <w:sz w:val="24"/>
          <w:szCs w:val="24"/>
          <w:lang w:val="ru-RU"/>
        </w:rPr>
      </w:pPr>
      <w:r w:rsidRPr="00E92CEE">
        <w:rPr>
          <w:rFonts w:ascii="Calibri" w:hAnsi="Calibri"/>
          <w:b/>
          <w:sz w:val="24"/>
          <w:szCs w:val="24"/>
          <w:lang w:val="ru-RU"/>
        </w:rPr>
        <w:t>Таблица 1.3 – Реестр технологических зон водоснабжения МО Нагорное сельское поселение</w:t>
      </w:r>
    </w:p>
    <w:tbl>
      <w:tblPr>
        <w:tblStyle w:val="ae"/>
        <w:tblW w:w="5000" w:type="pct"/>
        <w:tblLook w:val="04A0" w:firstRow="1" w:lastRow="0" w:firstColumn="1" w:lastColumn="0" w:noHBand="0" w:noVBand="1"/>
      </w:tblPr>
      <w:tblGrid>
        <w:gridCol w:w="3381"/>
        <w:gridCol w:w="2823"/>
        <w:gridCol w:w="3937"/>
      </w:tblGrid>
      <w:tr w:rsidR="00FD0F36" w:rsidRPr="00884D74" w:rsidTr="00E84EB5">
        <w:trPr>
          <w:tblHeader/>
        </w:trPr>
        <w:tc>
          <w:tcPr>
            <w:tcW w:w="1667" w:type="pct"/>
            <w:shd w:val="clear" w:color="auto" w:fill="92D050"/>
            <w:vAlign w:val="center"/>
          </w:tcPr>
          <w:p w:rsidR="00FD0F36" w:rsidRPr="007F40CD" w:rsidRDefault="00FD0F36" w:rsidP="00C34714">
            <w:pPr>
              <w:jc w:val="center"/>
              <w:rPr>
                <w:rFonts w:ascii="Calibri" w:hAnsi="Calibri"/>
                <w:b/>
                <w:bCs/>
                <w:color w:val="000000"/>
                <w:sz w:val="22"/>
                <w:szCs w:val="22"/>
                <w:lang w:eastAsia="ru-RU"/>
              </w:rPr>
            </w:pPr>
            <w:r w:rsidRPr="007F40CD">
              <w:rPr>
                <w:rFonts w:ascii="Calibri" w:hAnsi="Calibri"/>
                <w:b/>
                <w:bCs/>
                <w:color w:val="000000"/>
                <w:sz w:val="22"/>
                <w:szCs w:val="22"/>
                <w:lang w:eastAsia="ru-RU"/>
              </w:rPr>
              <w:t>Номер (индекс) технологически изолированной зоны действия системы водоснабжения</w:t>
            </w:r>
          </w:p>
        </w:tc>
        <w:tc>
          <w:tcPr>
            <w:tcW w:w="1392" w:type="pct"/>
            <w:shd w:val="clear" w:color="auto" w:fill="92D050"/>
            <w:vAlign w:val="center"/>
          </w:tcPr>
          <w:p w:rsidR="00FD0F36" w:rsidRPr="007F40CD" w:rsidRDefault="00FD0F36" w:rsidP="00C34714">
            <w:pPr>
              <w:pStyle w:val="a3"/>
              <w:ind w:right="102"/>
              <w:jc w:val="center"/>
              <w:rPr>
                <w:rFonts w:ascii="Calibri" w:hAnsi="Calibri"/>
                <w:b/>
                <w:bCs/>
                <w:color w:val="000000"/>
                <w:sz w:val="22"/>
                <w:szCs w:val="22"/>
                <w:lang w:val="en-US" w:eastAsia="ru-RU"/>
              </w:rPr>
            </w:pPr>
            <w:r w:rsidRPr="007F40CD">
              <w:rPr>
                <w:rFonts w:ascii="Calibri" w:hAnsi="Calibri"/>
                <w:b/>
                <w:bCs/>
                <w:color w:val="000000"/>
                <w:sz w:val="22"/>
                <w:szCs w:val="22"/>
                <w:lang w:eastAsia="ru-RU"/>
              </w:rPr>
              <w:t>Наименование системы централизованного водоснабжения</w:t>
            </w:r>
          </w:p>
        </w:tc>
        <w:tc>
          <w:tcPr>
            <w:tcW w:w="1941" w:type="pct"/>
            <w:shd w:val="clear" w:color="auto" w:fill="92D050"/>
            <w:vAlign w:val="center"/>
          </w:tcPr>
          <w:p w:rsidR="00FD0F36" w:rsidRPr="007F40CD" w:rsidRDefault="00FD0F36" w:rsidP="00C34714">
            <w:pPr>
              <w:pStyle w:val="a3"/>
              <w:ind w:right="102"/>
              <w:jc w:val="center"/>
              <w:rPr>
                <w:rFonts w:ascii="Calibri" w:hAnsi="Calibri"/>
                <w:b/>
                <w:bCs/>
                <w:color w:val="000000"/>
                <w:sz w:val="22"/>
                <w:szCs w:val="22"/>
                <w:lang w:eastAsia="ru-RU"/>
              </w:rPr>
            </w:pPr>
            <w:r w:rsidRPr="007F40CD">
              <w:rPr>
                <w:rFonts w:ascii="Calibri" w:hAnsi="Calibri"/>
                <w:b/>
                <w:bCs/>
                <w:color w:val="000000"/>
                <w:sz w:val="22"/>
                <w:szCs w:val="22"/>
                <w:lang w:eastAsia="ru-RU"/>
              </w:rPr>
              <w:t>Наименование технологической зоны системы водоснабжения</w:t>
            </w:r>
          </w:p>
        </w:tc>
      </w:tr>
      <w:tr w:rsidR="00E84EB5" w:rsidRPr="00CE0735" w:rsidTr="00E84EB5">
        <w:trPr>
          <w:trHeight w:val="252"/>
        </w:trPr>
        <w:tc>
          <w:tcPr>
            <w:tcW w:w="1667" w:type="pct"/>
            <w:vMerge w:val="restart"/>
            <w:vAlign w:val="center"/>
          </w:tcPr>
          <w:p w:rsidR="00E84EB5" w:rsidRPr="007F40CD" w:rsidRDefault="00E84EB5" w:rsidP="002E3748">
            <w:pPr>
              <w:pStyle w:val="a3"/>
              <w:ind w:right="102"/>
              <w:jc w:val="center"/>
              <w:rPr>
                <w:rFonts w:asciiTheme="minorHAnsi" w:hAnsiTheme="minorHAnsi"/>
                <w:sz w:val="22"/>
                <w:szCs w:val="22"/>
              </w:rPr>
            </w:pPr>
            <w:r w:rsidRPr="007F40CD">
              <w:rPr>
                <w:rFonts w:asciiTheme="minorHAnsi" w:hAnsiTheme="minorHAnsi"/>
                <w:sz w:val="22"/>
                <w:szCs w:val="22"/>
              </w:rPr>
              <w:t>1</w:t>
            </w:r>
          </w:p>
        </w:tc>
        <w:tc>
          <w:tcPr>
            <w:tcW w:w="1392" w:type="pct"/>
            <w:vMerge w:val="restart"/>
            <w:vAlign w:val="center"/>
          </w:tcPr>
          <w:p w:rsidR="00E84EB5" w:rsidRPr="007F40CD" w:rsidRDefault="00E84EB5" w:rsidP="002E3748">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84EB5" w:rsidRPr="00FD0F36" w:rsidRDefault="00E84EB5" w:rsidP="002E3748">
            <w:pPr>
              <w:pStyle w:val="a3"/>
              <w:ind w:right="102"/>
              <w:jc w:val="center"/>
              <w:rPr>
                <w:rFonts w:asciiTheme="minorHAnsi" w:hAnsiTheme="minorHAnsi"/>
                <w:sz w:val="22"/>
                <w:szCs w:val="22"/>
              </w:rPr>
            </w:pPr>
            <w:r>
              <w:rPr>
                <w:rFonts w:asciiTheme="minorHAnsi" w:hAnsiTheme="minorHAnsi"/>
                <w:sz w:val="22"/>
                <w:szCs w:val="22"/>
              </w:rPr>
              <w:t>пос. Уршельский</w:t>
            </w:r>
          </w:p>
        </w:tc>
        <w:tc>
          <w:tcPr>
            <w:tcW w:w="1941" w:type="pct"/>
            <w:vAlign w:val="center"/>
          </w:tcPr>
          <w:p w:rsidR="00E84EB5" w:rsidRPr="007F40CD" w:rsidRDefault="00E84EB5" w:rsidP="002E3748">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E84EB5" w:rsidRPr="007F40CD" w:rsidRDefault="00E84EB5" w:rsidP="002E3748">
            <w:pPr>
              <w:pStyle w:val="a3"/>
              <w:ind w:right="102"/>
              <w:jc w:val="center"/>
              <w:rPr>
                <w:rFonts w:asciiTheme="minorHAnsi" w:hAnsiTheme="minorHAnsi"/>
                <w:sz w:val="22"/>
                <w:szCs w:val="22"/>
              </w:rPr>
            </w:pPr>
            <w:r>
              <w:rPr>
                <w:rFonts w:asciiTheme="minorHAnsi" w:hAnsiTheme="minorHAnsi"/>
                <w:sz w:val="22"/>
                <w:szCs w:val="22"/>
              </w:rPr>
              <w:t>пос. Уршельский (скв. №2)</w:t>
            </w:r>
          </w:p>
        </w:tc>
      </w:tr>
      <w:tr w:rsidR="00E84EB5" w:rsidRPr="00CE0735" w:rsidTr="00E84EB5">
        <w:trPr>
          <w:trHeight w:val="252"/>
        </w:trPr>
        <w:tc>
          <w:tcPr>
            <w:tcW w:w="1667" w:type="pct"/>
            <w:vMerge/>
            <w:vAlign w:val="center"/>
          </w:tcPr>
          <w:p w:rsidR="00E84EB5" w:rsidRPr="007F40CD" w:rsidRDefault="00E84EB5" w:rsidP="002E3748">
            <w:pPr>
              <w:pStyle w:val="a3"/>
              <w:ind w:right="102"/>
              <w:jc w:val="center"/>
              <w:rPr>
                <w:rFonts w:asciiTheme="minorHAnsi" w:hAnsiTheme="minorHAnsi"/>
                <w:sz w:val="22"/>
                <w:szCs w:val="22"/>
              </w:rPr>
            </w:pPr>
          </w:p>
        </w:tc>
        <w:tc>
          <w:tcPr>
            <w:tcW w:w="1392" w:type="pct"/>
            <w:vMerge/>
            <w:vAlign w:val="center"/>
          </w:tcPr>
          <w:p w:rsidR="00E84EB5" w:rsidRPr="007F40CD" w:rsidRDefault="00E84EB5" w:rsidP="002E3748">
            <w:pPr>
              <w:pStyle w:val="a3"/>
              <w:ind w:right="102"/>
              <w:jc w:val="center"/>
              <w:rPr>
                <w:rFonts w:asciiTheme="minorHAnsi" w:hAnsiTheme="minorHAnsi"/>
                <w:sz w:val="22"/>
                <w:szCs w:val="22"/>
              </w:rPr>
            </w:pPr>
          </w:p>
        </w:tc>
        <w:tc>
          <w:tcPr>
            <w:tcW w:w="1941" w:type="pct"/>
            <w:vAlign w:val="center"/>
          </w:tcPr>
          <w:p w:rsidR="00E84EB5" w:rsidRPr="007F40CD" w:rsidRDefault="00E84EB5" w:rsidP="00E84EB5">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E84EB5" w:rsidRDefault="00E84EB5" w:rsidP="00E84EB5">
            <w:pPr>
              <w:pStyle w:val="a3"/>
              <w:ind w:right="102"/>
              <w:jc w:val="center"/>
              <w:rPr>
                <w:rFonts w:asciiTheme="minorHAnsi" w:hAnsiTheme="minorHAnsi"/>
                <w:sz w:val="22"/>
                <w:szCs w:val="22"/>
              </w:rPr>
            </w:pPr>
            <w:r>
              <w:rPr>
                <w:rFonts w:asciiTheme="minorHAnsi" w:hAnsiTheme="minorHAnsi"/>
                <w:sz w:val="22"/>
                <w:szCs w:val="22"/>
              </w:rPr>
              <w:t>пос. Уршельский (скв. №3)</w:t>
            </w:r>
          </w:p>
        </w:tc>
      </w:tr>
      <w:tr w:rsidR="00E84EB5" w:rsidRPr="00CE0735" w:rsidTr="00E84EB5">
        <w:trPr>
          <w:trHeight w:val="252"/>
        </w:trPr>
        <w:tc>
          <w:tcPr>
            <w:tcW w:w="1667" w:type="pct"/>
            <w:vMerge/>
            <w:vAlign w:val="center"/>
          </w:tcPr>
          <w:p w:rsidR="00E84EB5" w:rsidRPr="007F40CD" w:rsidRDefault="00E84EB5" w:rsidP="002E3748">
            <w:pPr>
              <w:pStyle w:val="a3"/>
              <w:ind w:right="102"/>
              <w:jc w:val="center"/>
              <w:rPr>
                <w:rFonts w:asciiTheme="minorHAnsi" w:hAnsiTheme="minorHAnsi"/>
                <w:sz w:val="22"/>
                <w:szCs w:val="22"/>
              </w:rPr>
            </w:pPr>
          </w:p>
        </w:tc>
        <w:tc>
          <w:tcPr>
            <w:tcW w:w="1392" w:type="pct"/>
            <w:vMerge/>
            <w:vAlign w:val="center"/>
          </w:tcPr>
          <w:p w:rsidR="00E84EB5" w:rsidRPr="007F40CD" w:rsidRDefault="00E84EB5" w:rsidP="002E3748">
            <w:pPr>
              <w:pStyle w:val="a3"/>
              <w:ind w:right="102"/>
              <w:jc w:val="center"/>
              <w:rPr>
                <w:rFonts w:asciiTheme="minorHAnsi" w:hAnsiTheme="minorHAnsi"/>
                <w:sz w:val="22"/>
                <w:szCs w:val="22"/>
              </w:rPr>
            </w:pPr>
          </w:p>
        </w:tc>
        <w:tc>
          <w:tcPr>
            <w:tcW w:w="1941" w:type="pct"/>
            <w:vAlign w:val="center"/>
          </w:tcPr>
          <w:p w:rsidR="00E84EB5" w:rsidRPr="007F40CD" w:rsidRDefault="00E84EB5" w:rsidP="00E84EB5">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E84EB5" w:rsidRDefault="00E84EB5" w:rsidP="00E84EB5">
            <w:pPr>
              <w:pStyle w:val="a3"/>
              <w:ind w:right="102"/>
              <w:jc w:val="center"/>
              <w:rPr>
                <w:rFonts w:asciiTheme="minorHAnsi" w:hAnsiTheme="minorHAnsi"/>
                <w:sz w:val="22"/>
                <w:szCs w:val="22"/>
              </w:rPr>
            </w:pPr>
            <w:r>
              <w:rPr>
                <w:rFonts w:asciiTheme="minorHAnsi" w:hAnsiTheme="minorHAnsi"/>
                <w:sz w:val="22"/>
                <w:szCs w:val="22"/>
              </w:rPr>
              <w:t>пос. Уршельский (скв. №4)</w:t>
            </w:r>
          </w:p>
        </w:tc>
      </w:tr>
      <w:tr w:rsidR="00CE0735" w:rsidRPr="00884D74" w:rsidTr="00BB7ACC">
        <w:trPr>
          <w:trHeight w:val="1310"/>
        </w:trPr>
        <w:tc>
          <w:tcPr>
            <w:tcW w:w="1667" w:type="pct"/>
            <w:vAlign w:val="center"/>
          </w:tcPr>
          <w:p w:rsidR="00CE0735" w:rsidRPr="007F40CD" w:rsidRDefault="00CE0735" w:rsidP="002E3748">
            <w:pPr>
              <w:pStyle w:val="a3"/>
              <w:ind w:right="102"/>
              <w:jc w:val="center"/>
              <w:rPr>
                <w:rFonts w:asciiTheme="minorHAnsi" w:hAnsiTheme="minorHAnsi"/>
                <w:sz w:val="22"/>
                <w:szCs w:val="22"/>
              </w:rPr>
            </w:pPr>
            <w:r w:rsidRPr="007F40CD">
              <w:rPr>
                <w:rFonts w:asciiTheme="minorHAnsi" w:hAnsiTheme="minorHAnsi"/>
                <w:sz w:val="22"/>
                <w:szCs w:val="22"/>
              </w:rPr>
              <w:t>2</w:t>
            </w:r>
          </w:p>
        </w:tc>
        <w:tc>
          <w:tcPr>
            <w:tcW w:w="1392" w:type="pct"/>
            <w:vAlign w:val="center"/>
          </w:tcPr>
          <w:p w:rsidR="00CE0735" w:rsidRPr="007F40CD" w:rsidRDefault="00CE0735" w:rsidP="002E3748">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w:t>
            </w:r>
            <w:r>
              <w:rPr>
                <w:rFonts w:asciiTheme="minorHAnsi" w:hAnsiTheme="minorHAnsi"/>
                <w:sz w:val="22"/>
                <w:szCs w:val="22"/>
              </w:rPr>
              <w:t xml:space="preserve"> </w:t>
            </w:r>
            <w:r w:rsidRPr="007F40CD">
              <w:rPr>
                <w:rFonts w:asciiTheme="minorHAnsi" w:hAnsiTheme="minorHAnsi"/>
                <w:sz w:val="22"/>
                <w:szCs w:val="22"/>
              </w:rPr>
              <w:t>водоснабжения</w:t>
            </w:r>
          </w:p>
          <w:p w:rsidR="00CE0735" w:rsidRPr="007F40CD" w:rsidRDefault="00CE0735" w:rsidP="002E3748">
            <w:pPr>
              <w:pStyle w:val="a3"/>
              <w:ind w:right="102"/>
              <w:jc w:val="center"/>
              <w:rPr>
                <w:rFonts w:asciiTheme="minorHAnsi" w:hAnsiTheme="minorHAnsi"/>
                <w:sz w:val="22"/>
                <w:szCs w:val="22"/>
              </w:rPr>
            </w:pPr>
            <w:r w:rsidRPr="00EC6276">
              <w:rPr>
                <w:rFonts w:asciiTheme="minorHAnsi" w:hAnsiTheme="minorHAnsi"/>
                <w:sz w:val="22"/>
                <w:szCs w:val="22"/>
              </w:rPr>
              <w:t>пос. Тасинский Бор</w:t>
            </w:r>
          </w:p>
        </w:tc>
        <w:tc>
          <w:tcPr>
            <w:tcW w:w="1941" w:type="pct"/>
            <w:vAlign w:val="center"/>
          </w:tcPr>
          <w:p w:rsidR="00CE0735" w:rsidRPr="007F40CD" w:rsidRDefault="00CE0735" w:rsidP="002E3748">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EC6276">
              <w:rPr>
                <w:rFonts w:asciiTheme="minorHAnsi" w:hAnsiTheme="minorHAnsi"/>
                <w:sz w:val="22"/>
                <w:szCs w:val="22"/>
              </w:rPr>
              <w:t>пос. Тасинский Бор</w:t>
            </w:r>
          </w:p>
        </w:tc>
      </w:tr>
      <w:tr w:rsidR="00CE0735" w:rsidRPr="00884D74" w:rsidTr="00E84EB5">
        <w:tc>
          <w:tcPr>
            <w:tcW w:w="1667" w:type="pct"/>
            <w:vAlign w:val="center"/>
          </w:tcPr>
          <w:p w:rsidR="00CE0735" w:rsidRPr="007F40CD" w:rsidRDefault="00CE0735" w:rsidP="002E3748">
            <w:pPr>
              <w:pStyle w:val="a3"/>
              <w:ind w:right="102"/>
              <w:jc w:val="center"/>
              <w:rPr>
                <w:rFonts w:asciiTheme="minorHAnsi" w:hAnsiTheme="minorHAnsi"/>
                <w:sz w:val="22"/>
                <w:szCs w:val="22"/>
              </w:rPr>
            </w:pPr>
            <w:r w:rsidRPr="007F40CD">
              <w:rPr>
                <w:rFonts w:asciiTheme="minorHAnsi" w:hAnsiTheme="minorHAnsi"/>
                <w:sz w:val="22"/>
                <w:szCs w:val="22"/>
              </w:rPr>
              <w:t>3</w:t>
            </w:r>
          </w:p>
        </w:tc>
        <w:tc>
          <w:tcPr>
            <w:tcW w:w="1392" w:type="pct"/>
            <w:vAlign w:val="center"/>
          </w:tcPr>
          <w:p w:rsidR="00CE0735" w:rsidRPr="00EC6276" w:rsidRDefault="00CE0735" w:rsidP="002E3748">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w:t>
            </w:r>
            <w:r w:rsidRPr="00EC6276">
              <w:rPr>
                <w:rFonts w:asciiTheme="minorHAnsi" w:hAnsiTheme="minorHAnsi"/>
                <w:sz w:val="22"/>
                <w:szCs w:val="22"/>
              </w:rPr>
              <w:t xml:space="preserve">пос. </w:t>
            </w:r>
            <w:r w:rsidRPr="00EC6276">
              <w:rPr>
                <w:rFonts w:asciiTheme="minorHAnsi" w:hAnsiTheme="minorHAnsi"/>
                <w:sz w:val="22"/>
                <w:szCs w:val="22"/>
              </w:rPr>
              <w:lastRenderedPageBreak/>
              <w:t>Тасинский</w:t>
            </w:r>
          </w:p>
        </w:tc>
        <w:tc>
          <w:tcPr>
            <w:tcW w:w="1941" w:type="pct"/>
            <w:vAlign w:val="center"/>
          </w:tcPr>
          <w:p w:rsidR="00CE0735" w:rsidRPr="00CE0735" w:rsidRDefault="00CE0735" w:rsidP="002E3748">
            <w:pPr>
              <w:pStyle w:val="a3"/>
              <w:ind w:right="102"/>
              <w:jc w:val="center"/>
              <w:rPr>
                <w:rFonts w:asciiTheme="minorHAnsi" w:hAnsiTheme="minorHAnsi"/>
                <w:sz w:val="22"/>
                <w:szCs w:val="22"/>
              </w:rPr>
            </w:pPr>
            <w:r w:rsidRPr="007F40CD">
              <w:rPr>
                <w:rFonts w:asciiTheme="minorHAnsi" w:hAnsiTheme="minorHAnsi"/>
                <w:sz w:val="22"/>
                <w:szCs w:val="22"/>
              </w:rPr>
              <w:lastRenderedPageBreak/>
              <w:t>Технологическая зона водоснабжения</w:t>
            </w:r>
            <w:r>
              <w:rPr>
                <w:rFonts w:asciiTheme="minorHAnsi" w:hAnsiTheme="minorHAnsi"/>
                <w:sz w:val="22"/>
                <w:szCs w:val="22"/>
              </w:rPr>
              <w:t xml:space="preserve"> </w:t>
            </w:r>
            <w:r w:rsidRPr="00CE0735">
              <w:rPr>
                <w:rFonts w:asciiTheme="minorHAnsi" w:hAnsiTheme="minorHAnsi"/>
                <w:sz w:val="22"/>
                <w:szCs w:val="22"/>
              </w:rPr>
              <w:t>пос. Тасинский</w:t>
            </w:r>
          </w:p>
        </w:tc>
      </w:tr>
      <w:tr w:rsidR="00EC6276" w:rsidRPr="00884D74" w:rsidTr="00E84EB5">
        <w:trPr>
          <w:trHeight w:val="252"/>
        </w:trPr>
        <w:tc>
          <w:tcPr>
            <w:tcW w:w="1667" w:type="pct"/>
            <w:vAlign w:val="center"/>
          </w:tcPr>
          <w:p w:rsidR="00EC6276" w:rsidRPr="007F40CD" w:rsidRDefault="00CE0735" w:rsidP="00C34714">
            <w:pPr>
              <w:pStyle w:val="a3"/>
              <w:ind w:right="102"/>
              <w:jc w:val="center"/>
              <w:rPr>
                <w:rFonts w:asciiTheme="minorHAnsi" w:hAnsiTheme="minorHAnsi"/>
                <w:sz w:val="22"/>
                <w:szCs w:val="22"/>
              </w:rPr>
            </w:pPr>
            <w:r>
              <w:rPr>
                <w:rFonts w:asciiTheme="minorHAnsi" w:hAnsiTheme="minorHAnsi"/>
                <w:sz w:val="22"/>
                <w:szCs w:val="22"/>
              </w:rPr>
              <w:lastRenderedPageBreak/>
              <w:t>4</w:t>
            </w:r>
          </w:p>
        </w:tc>
        <w:tc>
          <w:tcPr>
            <w:tcW w:w="1392" w:type="pct"/>
            <w:vAlign w:val="center"/>
          </w:tcPr>
          <w:p w:rsidR="00EC6276" w:rsidRPr="007F40CD" w:rsidRDefault="00EC6276" w:rsidP="00C34714">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EC6276" w:rsidRPr="00FD0F36" w:rsidRDefault="00CE0735" w:rsidP="00FD0F36">
            <w:pPr>
              <w:pStyle w:val="a3"/>
              <w:ind w:right="102"/>
              <w:jc w:val="center"/>
              <w:rPr>
                <w:rFonts w:asciiTheme="minorHAnsi" w:hAnsiTheme="minorHAnsi"/>
                <w:sz w:val="22"/>
                <w:szCs w:val="22"/>
              </w:rPr>
            </w:pPr>
            <w:r w:rsidRPr="00B4723F">
              <w:rPr>
                <w:rFonts w:asciiTheme="minorHAnsi" w:hAnsiTheme="minorHAnsi"/>
                <w:sz w:val="22"/>
                <w:szCs w:val="22"/>
              </w:rPr>
              <w:t>дер. Нармуч</w:t>
            </w:r>
          </w:p>
        </w:tc>
        <w:tc>
          <w:tcPr>
            <w:tcW w:w="1941" w:type="pct"/>
            <w:vAlign w:val="center"/>
          </w:tcPr>
          <w:p w:rsidR="00EC6276" w:rsidRPr="007F40CD" w:rsidRDefault="00EC6276" w:rsidP="00C34714">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EC6276" w:rsidRPr="007F40CD" w:rsidRDefault="00CE0735" w:rsidP="00C34714">
            <w:pPr>
              <w:pStyle w:val="a3"/>
              <w:ind w:right="102"/>
              <w:jc w:val="center"/>
              <w:rPr>
                <w:rFonts w:asciiTheme="minorHAnsi" w:hAnsiTheme="minorHAnsi"/>
                <w:sz w:val="22"/>
                <w:szCs w:val="22"/>
              </w:rPr>
            </w:pPr>
            <w:r w:rsidRPr="00B4723F">
              <w:rPr>
                <w:rFonts w:asciiTheme="minorHAnsi" w:hAnsiTheme="minorHAnsi"/>
                <w:sz w:val="22"/>
                <w:szCs w:val="22"/>
              </w:rPr>
              <w:t>дер. Нармуч</w:t>
            </w:r>
          </w:p>
        </w:tc>
      </w:tr>
      <w:tr w:rsidR="00FD0F36" w:rsidRPr="00884D74" w:rsidTr="00E84EB5">
        <w:tc>
          <w:tcPr>
            <w:tcW w:w="1667" w:type="pct"/>
            <w:vAlign w:val="center"/>
          </w:tcPr>
          <w:p w:rsidR="00FD0F36" w:rsidRPr="007F40CD" w:rsidRDefault="00CE0735" w:rsidP="00C34714">
            <w:pPr>
              <w:pStyle w:val="a3"/>
              <w:ind w:right="102"/>
              <w:jc w:val="center"/>
              <w:rPr>
                <w:rFonts w:asciiTheme="minorHAnsi" w:hAnsiTheme="minorHAnsi"/>
                <w:sz w:val="22"/>
                <w:szCs w:val="22"/>
              </w:rPr>
            </w:pPr>
            <w:r>
              <w:rPr>
                <w:rFonts w:asciiTheme="minorHAnsi" w:hAnsiTheme="minorHAnsi"/>
                <w:sz w:val="22"/>
                <w:szCs w:val="22"/>
              </w:rPr>
              <w:t>5</w:t>
            </w:r>
          </w:p>
        </w:tc>
        <w:tc>
          <w:tcPr>
            <w:tcW w:w="1392" w:type="pct"/>
            <w:vAlign w:val="center"/>
          </w:tcPr>
          <w:p w:rsidR="00FD0F36" w:rsidRPr="007F40CD" w:rsidRDefault="00FD0F36" w:rsidP="00C34714">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w:t>
            </w:r>
            <w:r>
              <w:rPr>
                <w:rFonts w:asciiTheme="minorHAnsi" w:hAnsiTheme="minorHAnsi"/>
                <w:sz w:val="22"/>
                <w:szCs w:val="22"/>
              </w:rPr>
              <w:t xml:space="preserve"> </w:t>
            </w:r>
            <w:r w:rsidRPr="007F40CD">
              <w:rPr>
                <w:rFonts w:asciiTheme="minorHAnsi" w:hAnsiTheme="minorHAnsi"/>
                <w:sz w:val="22"/>
                <w:szCs w:val="22"/>
              </w:rPr>
              <w:t>водоснабжения</w:t>
            </w:r>
          </w:p>
          <w:p w:rsidR="00FD0F36" w:rsidRPr="007F40CD" w:rsidRDefault="00CE0735" w:rsidP="00C34714">
            <w:pPr>
              <w:pStyle w:val="a3"/>
              <w:ind w:right="102"/>
              <w:jc w:val="center"/>
              <w:rPr>
                <w:rFonts w:asciiTheme="minorHAnsi" w:hAnsiTheme="minorHAnsi"/>
                <w:sz w:val="22"/>
                <w:szCs w:val="22"/>
              </w:rPr>
            </w:pPr>
            <w:r w:rsidRPr="00B4723F">
              <w:rPr>
                <w:rFonts w:asciiTheme="minorHAnsi" w:hAnsiTheme="minorHAnsi"/>
                <w:sz w:val="22"/>
                <w:szCs w:val="22"/>
              </w:rPr>
              <w:t>дер. Тихоново</w:t>
            </w:r>
          </w:p>
        </w:tc>
        <w:tc>
          <w:tcPr>
            <w:tcW w:w="1941" w:type="pct"/>
            <w:vAlign w:val="center"/>
          </w:tcPr>
          <w:p w:rsidR="00FD0F36" w:rsidRPr="00CE0735" w:rsidRDefault="00FD0F36" w:rsidP="00C34714">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00CE0735" w:rsidRPr="00CE0735">
              <w:rPr>
                <w:rFonts w:asciiTheme="minorHAnsi" w:hAnsiTheme="minorHAnsi"/>
                <w:sz w:val="22"/>
                <w:szCs w:val="22"/>
              </w:rPr>
              <w:t>дер. Тихоново</w:t>
            </w:r>
          </w:p>
        </w:tc>
      </w:tr>
      <w:tr w:rsidR="00FD0F36" w:rsidRPr="00884D74" w:rsidTr="00E84EB5">
        <w:tc>
          <w:tcPr>
            <w:tcW w:w="1667" w:type="pct"/>
            <w:vAlign w:val="center"/>
          </w:tcPr>
          <w:p w:rsidR="00FD0F36" w:rsidRPr="007F40CD" w:rsidRDefault="00CE0735" w:rsidP="00C34714">
            <w:pPr>
              <w:pStyle w:val="a3"/>
              <w:ind w:right="102"/>
              <w:jc w:val="center"/>
              <w:rPr>
                <w:rFonts w:asciiTheme="minorHAnsi" w:hAnsiTheme="minorHAnsi"/>
                <w:sz w:val="22"/>
                <w:szCs w:val="22"/>
              </w:rPr>
            </w:pPr>
            <w:r>
              <w:rPr>
                <w:rFonts w:asciiTheme="minorHAnsi" w:hAnsiTheme="minorHAnsi"/>
                <w:sz w:val="22"/>
                <w:szCs w:val="22"/>
              </w:rPr>
              <w:t>6</w:t>
            </w:r>
          </w:p>
        </w:tc>
        <w:tc>
          <w:tcPr>
            <w:tcW w:w="1392" w:type="pct"/>
            <w:vAlign w:val="center"/>
          </w:tcPr>
          <w:p w:rsidR="00FD0F36" w:rsidRPr="00CE0735" w:rsidRDefault="00FD0F36" w:rsidP="00A65FA9">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w:t>
            </w:r>
            <w:r w:rsidR="00CE0735" w:rsidRPr="00CE0735">
              <w:rPr>
                <w:rFonts w:asciiTheme="minorHAnsi" w:hAnsiTheme="minorHAnsi"/>
                <w:sz w:val="22"/>
                <w:szCs w:val="22"/>
              </w:rPr>
              <w:t>дер. Аббакумово</w:t>
            </w:r>
          </w:p>
        </w:tc>
        <w:tc>
          <w:tcPr>
            <w:tcW w:w="1941" w:type="pct"/>
            <w:vAlign w:val="center"/>
          </w:tcPr>
          <w:p w:rsidR="00FD0F36" w:rsidRPr="00CE0735" w:rsidRDefault="00FD0F36" w:rsidP="00A65FA9">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00CE0735" w:rsidRPr="00CE0735">
              <w:rPr>
                <w:rFonts w:asciiTheme="minorHAnsi" w:hAnsiTheme="minorHAnsi"/>
                <w:sz w:val="22"/>
                <w:szCs w:val="22"/>
              </w:rPr>
              <w:t>дер. Аббакумово</w:t>
            </w:r>
          </w:p>
        </w:tc>
      </w:tr>
    </w:tbl>
    <w:p w:rsidR="00E53FFB" w:rsidRPr="00A65FA9" w:rsidRDefault="00E53FFB" w:rsidP="00FD0F36">
      <w:pPr>
        <w:pStyle w:val="a3"/>
        <w:spacing w:before="4" w:line="276" w:lineRule="auto"/>
        <w:ind w:right="103"/>
        <w:jc w:val="both"/>
        <w:rPr>
          <w:rFonts w:ascii="Calibri" w:hAnsi="Calibri"/>
          <w:sz w:val="12"/>
          <w:szCs w:val="12"/>
          <w:lang w:val="ru-RU"/>
        </w:rPr>
      </w:pPr>
    </w:p>
    <w:p w:rsidR="00A65FA9" w:rsidRPr="00A579AB" w:rsidRDefault="00CE0735" w:rsidP="00A65FA9">
      <w:pPr>
        <w:pStyle w:val="a3"/>
        <w:spacing w:before="3" w:line="276" w:lineRule="auto"/>
        <w:ind w:left="112" w:right="101" w:firstLine="566"/>
        <w:jc w:val="both"/>
        <w:rPr>
          <w:rFonts w:ascii="Calibri" w:hAnsi="Calibri"/>
          <w:sz w:val="24"/>
          <w:szCs w:val="24"/>
          <w:lang w:val="ru-RU"/>
        </w:rPr>
      </w:pPr>
      <w:r>
        <w:rPr>
          <w:rFonts w:ascii="Calibri" w:hAnsi="Calibri"/>
          <w:sz w:val="24"/>
          <w:szCs w:val="24"/>
          <w:lang w:val="ru-RU"/>
        </w:rPr>
        <w:t xml:space="preserve">Нецентрализованные </w:t>
      </w:r>
      <w:r w:rsidR="00A65FA9" w:rsidRPr="00A579AB">
        <w:rPr>
          <w:rFonts w:ascii="Calibri" w:hAnsi="Calibri"/>
          <w:sz w:val="24"/>
          <w:szCs w:val="24"/>
          <w:lang w:val="ru-RU"/>
        </w:rPr>
        <w:t>систем</w:t>
      </w:r>
      <w:r w:rsidR="00A65FA9">
        <w:rPr>
          <w:rFonts w:ascii="Calibri" w:hAnsi="Calibri"/>
          <w:sz w:val="24"/>
          <w:szCs w:val="24"/>
          <w:lang w:val="ru-RU"/>
        </w:rPr>
        <w:t>ы</w:t>
      </w:r>
      <w:r>
        <w:rPr>
          <w:rFonts w:ascii="Calibri" w:hAnsi="Calibri"/>
          <w:sz w:val="24"/>
          <w:szCs w:val="24"/>
          <w:lang w:val="ru-RU"/>
        </w:rPr>
        <w:t xml:space="preserve"> холодного</w:t>
      </w:r>
      <w:r w:rsidR="00A65FA9" w:rsidRPr="00A579AB">
        <w:rPr>
          <w:rFonts w:ascii="Calibri" w:hAnsi="Calibri"/>
          <w:sz w:val="24"/>
          <w:szCs w:val="24"/>
          <w:lang w:val="ru-RU"/>
        </w:rPr>
        <w:t xml:space="preserve"> водоснабжения</w:t>
      </w:r>
      <w:r>
        <w:rPr>
          <w:rFonts w:ascii="Calibri" w:hAnsi="Calibri"/>
          <w:sz w:val="24"/>
          <w:szCs w:val="24"/>
          <w:lang w:val="ru-RU"/>
        </w:rPr>
        <w:t xml:space="preserve"> на территории</w:t>
      </w:r>
      <w:r w:rsidR="00A65FA9">
        <w:rPr>
          <w:rFonts w:ascii="Calibri" w:hAnsi="Calibri"/>
          <w:sz w:val="24"/>
          <w:szCs w:val="24"/>
          <w:lang w:val="ru-RU"/>
        </w:rPr>
        <w:t xml:space="preserve"> МО</w:t>
      </w:r>
      <w:r w:rsidR="00A65FA9" w:rsidRPr="00A579AB">
        <w:rPr>
          <w:rFonts w:ascii="Calibri" w:hAnsi="Calibri"/>
          <w:sz w:val="24"/>
          <w:szCs w:val="24"/>
          <w:lang w:val="ru-RU"/>
        </w:rPr>
        <w:t xml:space="preserve"> </w:t>
      </w:r>
      <w:r w:rsidR="00A65FA9">
        <w:rPr>
          <w:rFonts w:ascii="Calibri" w:hAnsi="Calibri"/>
          <w:sz w:val="24"/>
          <w:szCs w:val="24"/>
          <w:lang w:val="ru-RU"/>
        </w:rPr>
        <w:t xml:space="preserve">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w:t>
      </w:r>
      <w:r w:rsidR="00A65FA9">
        <w:rPr>
          <w:rFonts w:ascii="Calibri" w:hAnsi="Calibri"/>
          <w:sz w:val="24"/>
          <w:szCs w:val="24"/>
          <w:lang w:val="ru-RU"/>
        </w:rPr>
        <w:t xml:space="preserve"> </w:t>
      </w:r>
      <w:r>
        <w:rPr>
          <w:rFonts w:ascii="Calibri" w:hAnsi="Calibri"/>
          <w:sz w:val="24"/>
          <w:szCs w:val="24"/>
          <w:lang w:val="ru-RU"/>
        </w:rPr>
        <w:t>присутствуют в населенных пунктах представленных в таблице 1.2</w:t>
      </w:r>
      <w:r w:rsidR="00A65FA9" w:rsidRPr="00A579AB">
        <w:rPr>
          <w:rFonts w:ascii="Calibri" w:hAnsi="Calibri"/>
          <w:sz w:val="24"/>
          <w:szCs w:val="24"/>
          <w:lang w:val="ru-RU"/>
        </w:rPr>
        <w:t>.</w:t>
      </w:r>
    </w:p>
    <w:p w:rsidR="00E53FFB" w:rsidRDefault="00E53FFB" w:rsidP="001444C7">
      <w:pPr>
        <w:pStyle w:val="a3"/>
        <w:spacing w:before="4" w:line="276" w:lineRule="auto"/>
        <w:ind w:left="112" w:right="103" w:firstLine="566"/>
        <w:jc w:val="both"/>
        <w:rPr>
          <w:rFonts w:ascii="Calibri" w:hAnsi="Calibri"/>
          <w:sz w:val="24"/>
          <w:szCs w:val="24"/>
          <w:lang w:val="ru-RU"/>
        </w:rPr>
      </w:pPr>
    </w:p>
    <w:p w:rsidR="00FA37F1" w:rsidRPr="001214A2" w:rsidRDefault="00FA37F1" w:rsidP="00892B71">
      <w:pPr>
        <w:pStyle w:val="1"/>
        <w:numPr>
          <w:ilvl w:val="1"/>
          <w:numId w:val="4"/>
        </w:numPr>
        <w:spacing w:before="1" w:line="276" w:lineRule="auto"/>
        <w:ind w:left="0" w:right="461" w:firstLine="141"/>
        <w:jc w:val="center"/>
        <w:rPr>
          <w:rFonts w:ascii="Calibri" w:hAnsi="Calibri"/>
          <w:sz w:val="24"/>
          <w:szCs w:val="24"/>
          <w:lang w:val="ru-RU"/>
        </w:rPr>
      </w:pPr>
      <w:bookmarkStart w:id="19" w:name="_bookmark8"/>
      <w:bookmarkStart w:id="20" w:name="_Toc462835077"/>
      <w:bookmarkStart w:id="21" w:name="_Toc24797012"/>
      <w:bookmarkEnd w:id="19"/>
      <w:r w:rsidRPr="001214A2">
        <w:rPr>
          <w:rFonts w:ascii="Calibri" w:hAnsi="Calibri"/>
          <w:sz w:val="24"/>
          <w:szCs w:val="24"/>
          <w:lang w:val="ru-RU"/>
        </w:rPr>
        <w:t>Описание результатов технического обследования централизованных систем</w:t>
      </w:r>
      <w:r w:rsidR="00C75C89">
        <w:rPr>
          <w:rFonts w:ascii="Calibri" w:hAnsi="Calibri"/>
          <w:sz w:val="24"/>
          <w:szCs w:val="24"/>
          <w:lang w:val="ru-RU"/>
        </w:rPr>
        <w:t xml:space="preserve"> </w:t>
      </w:r>
      <w:r w:rsidRPr="001214A2">
        <w:rPr>
          <w:rFonts w:ascii="Calibri" w:hAnsi="Calibri"/>
          <w:sz w:val="24"/>
          <w:szCs w:val="24"/>
          <w:lang w:val="ru-RU"/>
        </w:rPr>
        <w:t>водоснабжения</w:t>
      </w:r>
      <w:bookmarkEnd w:id="20"/>
      <w:bookmarkEnd w:id="21"/>
    </w:p>
    <w:p w:rsidR="00FA37F1" w:rsidRPr="00E374C5" w:rsidRDefault="00FA37F1" w:rsidP="00892B71">
      <w:pPr>
        <w:pStyle w:val="1"/>
        <w:numPr>
          <w:ilvl w:val="2"/>
          <w:numId w:val="5"/>
        </w:numPr>
        <w:tabs>
          <w:tab w:val="left" w:pos="1033"/>
        </w:tabs>
        <w:spacing w:before="1" w:line="276" w:lineRule="auto"/>
        <w:ind w:left="0" w:right="461" w:firstLine="142"/>
        <w:jc w:val="center"/>
        <w:rPr>
          <w:rFonts w:ascii="Calibri" w:hAnsi="Calibri"/>
          <w:sz w:val="24"/>
          <w:szCs w:val="24"/>
          <w:lang w:val="ru-RU"/>
        </w:rPr>
      </w:pPr>
      <w:bookmarkStart w:id="22" w:name="_bookmark9"/>
      <w:bookmarkStart w:id="23" w:name="_Toc462835078"/>
      <w:bookmarkStart w:id="24" w:name="_Toc24797013"/>
      <w:bookmarkEnd w:id="22"/>
      <w:r w:rsidRPr="00E374C5">
        <w:rPr>
          <w:rFonts w:ascii="Calibri" w:hAnsi="Calibri"/>
          <w:sz w:val="24"/>
          <w:szCs w:val="24"/>
          <w:lang w:val="ru-RU"/>
        </w:rPr>
        <w:t>Описание состояния существующих источников водоснабжения и водозаборных сооружений</w:t>
      </w:r>
      <w:bookmarkEnd w:id="23"/>
      <w:bookmarkEnd w:id="24"/>
    </w:p>
    <w:p w:rsidR="00B513AA" w:rsidRPr="00B513AA" w:rsidRDefault="00B513AA" w:rsidP="00B513AA">
      <w:pPr>
        <w:pStyle w:val="a3"/>
        <w:spacing w:before="3" w:line="276" w:lineRule="auto"/>
        <w:ind w:left="112" w:right="101" w:firstLine="566"/>
        <w:jc w:val="both"/>
        <w:rPr>
          <w:rFonts w:ascii="Calibri" w:hAnsi="Calibri"/>
          <w:sz w:val="24"/>
          <w:szCs w:val="24"/>
          <w:lang w:val="ru-RU"/>
        </w:rPr>
      </w:pPr>
      <w:r w:rsidRPr="00B513AA">
        <w:rPr>
          <w:rFonts w:ascii="Calibri" w:hAnsi="Calibri"/>
          <w:sz w:val="24"/>
          <w:szCs w:val="24"/>
          <w:lang w:val="ru-RU"/>
        </w:rPr>
        <w:t>Источником водоснабжения населенных пунктов муниципального образования принимаются подземные воды; по степени обеспеченности подземными водными ресурсами, пригодными для целей водоснабжения, территория сельского поселения обеспечена.</w:t>
      </w:r>
    </w:p>
    <w:p w:rsidR="00B513AA" w:rsidRPr="00B513AA" w:rsidRDefault="00B513AA" w:rsidP="00B513AA">
      <w:pPr>
        <w:pStyle w:val="a3"/>
        <w:spacing w:before="3" w:line="276" w:lineRule="auto"/>
        <w:ind w:left="112" w:right="101" w:firstLine="566"/>
        <w:jc w:val="both"/>
        <w:rPr>
          <w:rFonts w:ascii="Calibri" w:hAnsi="Calibri"/>
          <w:sz w:val="24"/>
          <w:szCs w:val="24"/>
          <w:lang w:val="ru-RU"/>
        </w:rPr>
      </w:pPr>
      <w:r w:rsidRPr="00B513AA">
        <w:rPr>
          <w:rFonts w:ascii="Calibri" w:hAnsi="Calibri"/>
          <w:sz w:val="24"/>
          <w:szCs w:val="24"/>
          <w:lang w:val="ru-RU"/>
        </w:rPr>
        <w:t xml:space="preserve">В гидрогеологическом отношении организация централизованного водоснабжения возможна за счет подземных вод клязьминско-ассельского водоносного горизонта (C3q-Pja), водовмешающие породы которого представлены известняками верхнего карбона, а кровля залегает на глубине 40÷52,0м. </w:t>
      </w:r>
    </w:p>
    <w:p w:rsidR="00B513AA" w:rsidRPr="00B513AA" w:rsidRDefault="00B513AA" w:rsidP="00B513AA">
      <w:pPr>
        <w:pStyle w:val="a3"/>
        <w:spacing w:before="3" w:line="276" w:lineRule="auto"/>
        <w:ind w:left="112" w:right="101" w:firstLine="566"/>
        <w:jc w:val="both"/>
        <w:rPr>
          <w:rFonts w:ascii="Calibri" w:hAnsi="Calibri"/>
          <w:sz w:val="24"/>
          <w:szCs w:val="24"/>
          <w:lang w:val="ru-RU"/>
        </w:rPr>
      </w:pPr>
      <w:r w:rsidRPr="00B513AA">
        <w:rPr>
          <w:rFonts w:ascii="Calibri" w:hAnsi="Calibri"/>
          <w:sz w:val="24"/>
          <w:szCs w:val="24"/>
          <w:lang w:val="ru-RU"/>
        </w:rPr>
        <w:t>Этот горизонт используется для водоснабжения как пос. Уршельский, Тасинский, Тасинский Бор, так и других населенных пунктов муниципального образования.</w:t>
      </w:r>
    </w:p>
    <w:p w:rsidR="00B513AA" w:rsidRPr="00B513AA" w:rsidRDefault="00B513AA" w:rsidP="00B513AA">
      <w:pPr>
        <w:pStyle w:val="a3"/>
        <w:spacing w:before="3" w:line="276" w:lineRule="auto"/>
        <w:ind w:left="112" w:right="101" w:firstLine="566"/>
        <w:jc w:val="both"/>
        <w:rPr>
          <w:rFonts w:ascii="Calibri" w:hAnsi="Calibri"/>
          <w:sz w:val="24"/>
          <w:szCs w:val="24"/>
          <w:lang w:val="ru-RU"/>
        </w:rPr>
      </w:pPr>
      <w:r w:rsidRPr="00B513AA">
        <w:rPr>
          <w:rFonts w:ascii="Calibri" w:hAnsi="Calibri"/>
          <w:sz w:val="24"/>
          <w:szCs w:val="24"/>
          <w:lang w:val="ru-RU"/>
        </w:rPr>
        <w:t>По качеству вода соответствует хозяйственно-питьевым требованиям. Сверху горизонт перекрыт толщей плотных водоупорных верхнеюрских глин (J3)  мощностью 20-25м, которые надежно  защищают его от поверхностного загрязнения.</w:t>
      </w:r>
    </w:p>
    <w:p w:rsidR="00B513AA" w:rsidRPr="00B513AA" w:rsidRDefault="00B513AA" w:rsidP="00B513AA">
      <w:pPr>
        <w:pStyle w:val="a3"/>
        <w:spacing w:before="3" w:line="276" w:lineRule="auto"/>
        <w:ind w:left="112" w:right="101" w:firstLine="566"/>
        <w:jc w:val="both"/>
        <w:rPr>
          <w:rFonts w:ascii="Calibri" w:hAnsi="Calibri"/>
          <w:sz w:val="24"/>
          <w:szCs w:val="24"/>
          <w:lang w:val="ru-RU"/>
        </w:rPr>
      </w:pPr>
      <w:r w:rsidRPr="00B513AA">
        <w:rPr>
          <w:rFonts w:ascii="Calibri" w:hAnsi="Calibri"/>
          <w:sz w:val="24"/>
          <w:szCs w:val="24"/>
          <w:lang w:val="ru-RU"/>
        </w:rPr>
        <w:t>Для целей пожаротушения могут быть также использованы поверхностные водоисточники (р. Таса) существующие пруды.</w:t>
      </w:r>
    </w:p>
    <w:p w:rsidR="00B513AA" w:rsidRPr="0064024D" w:rsidRDefault="00B513AA" w:rsidP="00B513AA">
      <w:pPr>
        <w:pStyle w:val="a3"/>
        <w:spacing w:before="3" w:line="276" w:lineRule="auto"/>
        <w:ind w:left="112" w:right="101" w:firstLine="566"/>
        <w:jc w:val="both"/>
        <w:rPr>
          <w:rFonts w:ascii="Calibri" w:hAnsi="Calibri"/>
          <w:sz w:val="24"/>
          <w:szCs w:val="24"/>
          <w:lang w:val="ru-RU"/>
        </w:rPr>
      </w:pPr>
      <w:r w:rsidRPr="0064024D">
        <w:rPr>
          <w:rFonts w:ascii="Calibri" w:hAnsi="Calibri"/>
          <w:sz w:val="24"/>
          <w:szCs w:val="24"/>
          <w:lang w:val="ru-RU"/>
        </w:rPr>
        <w:t xml:space="preserve">Централизованные системы водоснабжения, расположенные на территории муниципального образования </w:t>
      </w:r>
      <w:r>
        <w:rPr>
          <w:rFonts w:ascii="Calibri" w:hAnsi="Calibri"/>
          <w:sz w:val="24"/>
          <w:szCs w:val="24"/>
          <w:lang w:val="ru-RU"/>
        </w:rPr>
        <w:t>пос. Уршельский (сельское поселение)</w:t>
      </w:r>
      <w:r w:rsidRPr="0064024D">
        <w:rPr>
          <w:rFonts w:ascii="Calibri" w:hAnsi="Calibri"/>
          <w:sz w:val="24"/>
          <w:szCs w:val="24"/>
          <w:lang w:val="ru-RU"/>
        </w:rPr>
        <w:t xml:space="preserve"> и эксплуатируемые </w:t>
      </w:r>
      <w:r>
        <w:rPr>
          <w:rFonts w:ascii="Calibri" w:hAnsi="Calibri"/>
          <w:sz w:val="24"/>
          <w:szCs w:val="24"/>
          <w:lang w:val="ru-RU"/>
        </w:rPr>
        <w:t>МУП «ЖКХ п.Тасинский Бор» включаются в себя 11</w:t>
      </w:r>
      <w:r w:rsidRPr="0064024D">
        <w:rPr>
          <w:rFonts w:ascii="Calibri" w:hAnsi="Calibri"/>
          <w:sz w:val="24"/>
          <w:szCs w:val="24"/>
          <w:lang w:val="ru-RU"/>
        </w:rPr>
        <w:t xml:space="preserve"> водозаборных сооружений (артезианских скважин).</w:t>
      </w:r>
      <w:r>
        <w:rPr>
          <w:rFonts w:ascii="Calibri" w:hAnsi="Calibri"/>
          <w:sz w:val="24"/>
          <w:szCs w:val="24"/>
          <w:lang w:val="ru-RU"/>
        </w:rPr>
        <w:t xml:space="preserve"> </w:t>
      </w:r>
      <w:r w:rsidRPr="0064024D">
        <w:rPr>
          <w:rFonts w:ascii="Calibri" w:hAnsi="Calibri"/>
          <w:sz w:val="24"/>
          <w:szCs w:val="24"/>
          <w:lang w:val="ru-RU"/>
        </w:rPr>
        <w:t>По степени обеспеченности водой источники водоснабжения относятся к III категории.</w:t>
      </w:r>
    </w:p>
    <w:p w:rsidR="00A65FA9" w:rsidRDefault="00A65FA9" w:rsidP="00A65FA9">
      <w:pPr>
        <w:pStyle w:val="a3"/>
        <w:spacing w:before="3" w:line="276" w:lineRule="auto"/>
        <w:ind w:left="112" w:right="101" w:firstLine="566"/>
        <w:jc w:val="both"/>
        <w:rPr>
          <w:rFonts w:ascii="Calibri" w:hAnsi="Calibri"/>
          <w:sz w:val="24"/>
          <w:szCs w:val="24"/>
          <w:lang w:val="ru-RU"/>
        </w:rPr>
      </w:pPr>
      <w:r w:rsidRPr="0064024D">
        <w:rPr>
          <w:rFonts w:ascii="Calibri" w:hAnsi="Calibri"/>
          <w:sz w:val="24"/>
          <w:szCs w:val="24"/>
          <w:lang w:val="ru-RU"/>
        </w:rPr>
        <w:t xml:space="preserve">Информация по источникам водоснабжения, расположенных на территории </w:t>
      </w:r>
      <w:r w:rsidRPr="0064024D">
        <w:rPr>
          <w:rFonts w:ascii="Calibri" w:hAnsi="Calibri"/>
          <w:sz w:val="24"/>
          <w:szCs w:val="24"/>
          <w:lang w:val="ru-RU"/>
        </w:rPr>
        <w:lastRenderedPageBreak/>
        <w:t>муниципальное образование Нагорное сельское поселение представлена в таблице 1.</w:t>
      </w:r>
      <w:r>
        <w:rPr>
          <w:rFonts w:ascii="Calibri" w:hAnsi="Calibri"/>
          <w:sz w:val="24"/>
          <w:szCs w:val="24"/>
          <w:lang w:val="ru-RU"/>
        </w:rPr>
        <w:t>4</w:t>
      </w:r>
      <w:r w:rsidRPr="0064024D">
        <w:rPr>
          <w:rFonts w:ascii="Calibri" w:hAnsi="Calibri"/>
          <w:sz w:val="24"/>
          <w:szCs w:val="24"/>
          <w:lang w:val="ru-RU"/>
        </w:rPr>
        <w:t xml:space="preserve"> и рисунке 1.1.</w:t>
      </w:r>
    </w:p>
    <w:p w:rsidR="00585A49" w:rsidRPr="00E374C5" w:rsidRDefault="00585A49" w:rsidP="00585A49">
      <w:pPr>
        <w:pStyle w:val="a3"/>
        <w:spacing w:before="1" w:line="276" w:lineRule="auto"/>
        <w:ind w:left="112" w:right="98"/>
        <w:jc w:val="both"/>
        <w:rPr>
          <w:rFonts w:ascii="Calibri" w:hAnsi="Calibri"/>
          <w:b/>
          <w:sz w:val="24"/>
          <w:szCs w:val="24"/>
          <w:lang w:val="ru-RU"/>
        </w:rPr>
      </w:pPr>
      <w:r w:rsidRPr="00E374C5">
        <w:rPr>
          <w:rFonts w:ascii="Calibri" w:hAnsi="Calibri"/>
          <w:b/>
          <w:sz w:val="24"/>
          <w:szCs w:val="24"/>
          <w:lang w:val="ru-RU"/>
        </w:rPr>
        <w:t>Таблица 1</w:t>
      </w:r>
      <w:r w:rsidR="00A65FA9">
        <w:rPr>
          <w:rFonts w:ascii="Calibri" w:hAnsi="Calibri"/>
          <w:b/>
          <w:sz w:val="24"/>
          <w:szCs w:val="24"/>
          <w:lang w:val="ru-RU"/>
        </w:rPr>
        <w:t>.4</w:t>
      </w:r>
      <w:r>
        <w:rPr>
          <w:rFonts w:ascii="Calibri" w:hAnsi="Calibri"/>
          <w:b/>
          <w:sz w:val="24"/>
          <w:szCs w:val="24"/>
          <w:lang w:val="ru-RU"/>
        </w:rPr>
        <w:t xml:space="preserve"> - </w:t>
      </w:r>
      <w:r w:rsidRPr="00E374C5">
        <w:rPr>
          <w:rFonts w:ascii="Calibri" w:hAnsi="Calibri"/>
          <w:b/>
          <w:sz w:val="24"/>
          <w:szCs w:val="24"/>
          <w:lang w:val="ru-RU"/>
        </w:rPr>
        <w:t xml:space="preserve">Водозаборы систем централизованного водоснабжения </w:t>
      </w:r>
      <w:r w:rsidR="00A24B94">
        <w:rPr>
          <w:rFonts w:ascii="Calibri" w:hAnsi="Calibri"/>
          <w:b/>
          <w:sz w:val="24"/>
          <w:szCs w:val="24"/>
          <w:lang w:val="ru-RU"/>
        </w:rPr>
        <w:t xml:space="preserve">МО пос. </w:t>
      </w:r>
      <w:r w:rsidR="004C3490">
        <w:rPr>
          <w:rFonts w:ascii="Calibri" w:hAnsi="Calibri"/>
          <w:b/>
          <w:sz w:val="24"/>
          <w:szCs w:val="24"/>
          <w:lang w:val="ru-RU"/>
        </w:rPr>
        <w:t>Уршельский</w:t>
      </w:r>
      <w:r w:rsidR="00A24B94">
        <w:rPr>
          <w:rFonts w:ascii="Calibri" w:hAnsi="Calibri"/>
          <w:b/>
          <w:sz w:val="24"/>
          <w:szCs w:val="24"/>
          <w:lang w:val="ru-RU"/>
        </w:rPr>
        <w:t xml:space="preserve"> (сельское поселение)</w:t>
      </w:r>
    </w:p>
    <w:tbl>
      <w:tblPr>
        <w:tblStyle w:val="TableNormal"/>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071"/>
        <w:gridCol w:w="4391"/>
        <w:gridCol w:w="1683"/>
        <w:gridCol w:w="2810"/>
      </w:tblGrid>
      <w:tr w:rsidR="00585A49" w:rsidRPr="001214A2" w:rsidTr="00D47313">
        <w:trPr>
          <w:trHeight w:val="20"/>
          <w:tblHeader/>
        </w:trPr>
        <w:tc>
          <w:tcPr>
            <w:tcW w:w="559" w:type="pct"/>
            <w:tcBorders>
              <w:bottom w:val="single" w:sz="4" w:space="0" w:color="000000"/>
              <w:right w:val="single" w:sz="4" w:space="0" w:color="000000"/>
            </w:tcBorders>
            <w:shd w:val="clear" w:color="auto" w:fill="92D050"/>
            <w:vAlign w:val="center"/>
          </w:tcPr>
          <w:p w:rsidR="00585A49" w:rsidRPr="001214A2" w:rsidRDefault="00585A49" w:rsidP="00AD6DB1">
            <w:pPr>
              <w:pStyle w:val="TableParagraph"/>
              <w:ind w:left="80" w:right="89"/>
              <w:rPr>
                <w:rFonts w:ascii="Calibri" w:hAnsi="Calibri"/>
                <w:b/>
                <w:sz w:val="24"/>
                <w:szCs w:val="24"/>
              </w:rPr>
            </w:pPr>
            <w:r w:rsidRPr="001214A2">
              <w:rPr>
                <w:rFonts w:ascii="Calibri" w:hAnsi="Calibri"/>
                <w:b/>
                <w:sz w:val="24"/>
                <w:szCs w:val="24"/>
              </w:rPr>
              <w:t>№п/п</w:t>
            </w:r>
          </w:p>
        </w:tc>
        <w:tc>
          <w:tcPr>
            <w:tcW w:w="2226" w:type="pct"/>
            <w:tcBorders>
              <w:left w:val="single" w:sz="4" w:space="0" w:color="000000"/>
              <w:bottom w:val="single" w:sz="4" w:space="0" w:color="000000"/>
              <w:right w:val="single" w:sz="4" w:space="0" w:color="000000"/>
            </w:tcBorders>
            <w:shd w:val="clear" w:color="auto" w:fill="92D050"/>
            <w:vAlign w:val="center"/>
          </w:tcPr>
          <w:p w:rsidR="00585A49" w:rsidRPr="001214A2" w:rsidRDefault="00585A49" w:rsidP="00AD6DB1">
            <w:pPr>
              <w:pStyle w:val="TableParagraph"/>
              <w:ind w:left="218" w:right="217"/>
              <w:rPr>
                <w:rFonts w:ascii="Calibri" w:hAnsi="Calibri"/>
                <w:b/>
                <w:sz w:val="24"/>
                <w:szCs w:val="24"/>
              </w:rPr>
            </w:pPr>
            <w:r w:rsidRPr="001214A2">
              <w:rPr>
                <w:rFonts w:ascii="Calibri" w:hAnsi="Calibri"/>
                <w:b/>
                <w:sz w:val="24"/>
                <w:szCs w:val="24"/>
              </w:rPr>
              <w:t>Наименование</w:t>
            </w:r>
          </w:p>
        </w:tc>
        <w:tc>
          <w:tcPr>
            <w:tcW w:w="783" w:type="pct"/>
            <w:tcBorders>
              <w:left w:val="single" w:sz="4" w:space="0" w:color="000000"/>
              <w:bottom w:val="single" w:sz="4" w:space="0" w:color="000000"/>
              <w:right w:val="single" w:sz="4" w:space="0" w:color="000000"/>
            </w:tcBorders>
            <w:shd w:val="clear" w:color="auto" w:fill="92D050"/>
            <w:vAlign w:val="center"/>
          </w:tcPr>
          <w:p w:rsidR="00585A49" w:rsidRPr="001214A2" w:rsidRDefault="00585A49" w:rsidP="00AD6DB1">
            <w:pPr>
              <w:pStyle w:val="TableParagraph"/>
              <w:ind w:left="302" w:right="302"/>
              <w:rPr>
                <w:rFonts w:ascii="Calibri" w:hAnsi="Calibri"/>
                <w:b/>
                <w:sz w:val="24"/>
                <w:szCs w:val="24"/>
              </w:rPr>
            </w:pPr>
            <w:r w:rsidRPr="001214A2">
              <w:rPr>
                <w:rFonts w:ascii="Calibri" w:hAnsi="Calibri"/>
                <w:b/>
                <w:sz w:val="24"/>
                <w:szCs w:val="24"/>
              </w:rPr>
              <w:t>Номер скважины</w:t>
            </w:r>
          </w:p>
        </w:tc>
        <w:tc>
          <w:tcPr>
            <w:tcW w:w="1433" w:type="pct"/>
            <w:tcBorders>
              <w:left w:val="single" w:sz="4" w:space="0" w:color="000000"/>
              <w:bottom w:val="single" w:sz="4" w:space="0" w:color="000000"/>
            </w:tcBorders>
            <w:shd w:val="clear" w:color="auto" w:fill="92D050"/>
            <w:vAlign w:val="center"/>
          </w:tcPr>
          <w:p w:rsidR="00585A49" w:rsidRPr="001214A2" w:rsidRDefault="00585A49" w:rsidP="00AD6DB1">
            <w:pPr>
              <w:pStyle w:val="TableParagraph"/>
              <w:ind w:left="437" w:right="428"/>
              <w:rPr>
                <w:rFonts w:ascii="Calibri" w:hAnsi="Calibri"/>
                <w:b/>
                <w:sz w:val="24"/>
                <w:szCs w:val="24"/>
              </w:rPr>
            </w:pPr>
            <w:r w:rsidRPr="001214A2">
              <w:rPr>
                <w:rFonts w:ascii="Calibri" w:hAnsi="Calibri"/>
                <w:b/>
                <w:sz w:val="24"/>
                <w:szCs w:val="24"/>
              </w:rPr>
              <w:t>Режим работы</w:t>
            </w:r>
          </w:p>
        </w:tc>
      </w:tr>
      <w:tr w:rsidR="00585A49" w:rsidRPr="00A24B94" w:rsidTr="00BB7ACC">
        <w:trPr>
          <w:trHeight w:val="20"/>
        </w:trPr>
        <w:tc>
          <w:tcPr>
            <w:tcW w:w="5000" w:type="pct"/>
            <w:gridSpan w:val="4"/>
            <w:tcBorders>
              <w:top w:val="single" w:sz="4" w:space="0" w:color="000000"/>
              <w:bottom w:val="single" w:sz="4" w:space="0" w:color="000000"/>
            </w:tcBorders>
            <w:shd w:val="clear" w:color="auto" w:fill="FFC000"/>
            <w:vAlign w:val="center"/>
          </w:tcPr>
          <w:p w:rsidR="00585A49" w:rsidRPr="00037A03" w:rsidRDefault="00A24B94" w:rsidP="00AD6DB1">
            <w:pPr>
              <w:pStyle w:val="TableParagraph"/>
              <w:ind w:left="216" w:right="217"/>
              <w:rPr>
                <w:rFonts w:ascii="Calibri" w:hAnsi="Calibri"/>
                <w:b/>
                <w:i/>
                <w:sz w:val="24"/>
                <w:szCs w:val="24"/>
                <w:lang w:val="ru-RU"/>
              </w:rPr>
            </w:pPr>
            <w:r w:rsidRPr="00037A03">
              <w:rPr>
                <w:rFonts w:ascii="Calibri" w:hAnsi="Calibri"/>
                <w:b/>
                <w:i/>
                <w:sz w:val="24"/>
                <w:szCs w:val="24"/>
                <w:lang w:val="ru-RU"/>
              </w:rPr>
              <w:t xml:space="preserve">п. </w:t>
            </w:r>
            <w:r w:rsidR="004C3490">
              <w:rPr>
                <w:rFonts w:ascii="Calibri" w:hAnsi="Calibri"/>
                <w:b/>
                <w:i/>
                <w:sz w:val="24"/>
                <w:szCs w:val="24"/>
                <w:lang w:val="ru-RU"/>
              </w:rPr>
              <w:t>Уршельский</w:t>
            </w:r>
          </w:p>
        </w:tc>
      </w:tr>
      <w:tr w:rsidR="00CE0735" w:rsidRPr="00A24B94" w:rsidTr="00D47313">
        <w:trPr>
          <w:trHeight w:val="20"/>
        </w:trPr>
        <w:tc>
          <w:tcPr>
            <w:tcW w:w="559" w:type="pct"/>
            <w:tcBorders>
              <w:top w:val="single" w:sz="4" w:space="0" w:color="000000"/>
              <w:bottom w:val="single" w:sz="4" w:space="0" w:color="000000"/>
              <w:right w:val="single" w:sz="4" w:space="0" w:color="000000"/>
            </w:tcBorders>
            <w:vAlign w:val="center"/>
          </w:tcPr>
          <w:p w:rsidR="00CE0735" w:rsidRPr="00A24B94" w:rsidRDefault="00CE0735" w:rsidP="00CE0735">
            <w:pPr>
              <w:pStyle w:val="TableParagraph"/>
              <w:ind w:left="216" w:right="217"/>
              <w:rPr>
                <w:rFonts w:ascii="Calibri" w:hAnsi="Calibri"/>
                <w:sz w:val="24"/>
                <w:szCs w:val="24"/>
                <w:lang w:val="ru-RU"/>
              </w:rPr>
            </w:pPr>
            <w:r w:rsidRPr="00A24B94">
              <w:rPr>
                <w:rFonts w:ascii="Calibri" w:hAnsi="Calibri"/>
                <w:sz w:val="24"/>
                <w:szCs w:val="24"/>
                <w:lang w:val="ru-RU"/>
              </w:rPr>
              <w:t>1</w:t>
            </w:r>
          </w:p>
        </w:tc>
        <w:tc>
          <w:tcPr>
            <w:tcW w:w="2226" w:type="pct"/>
            <w:tcBorders>
              <w:top w:val="single" w:sz="4" w:space="0" w:color="000000"/>
              <w:left w:val="single" w:sz="4" w:space="0" w:color="000000"/>
              <w:bottom w:val="single" w:sz="4" w:space="0" w:color="000000"/>
              <w:right w:val="single" w:sz="4" w:space="0" w:color="000000"/>
            </w:tcBorders>
          </w:tcPr>
          <w:p w:rsidR="00CE0735" w:rsidRPr="00CE0735" w:rsidRDefault="00CE0735" w:rsidP="00CE0735">
            <w:pPr>
              <w:pStyle w:val="TableParagraph"/>
              <w:ind w:left="216" w:right="217"/>
              <w:jc w:val="left"/>
              <w:rPr>
                <w:rFonts w:ascii="Calibri" w:hAnsi="Calibri"/>
                <w:sz w:val="24"/>
                <w:szCs w:val="24"/>
                <w:lang w:val="ru-RU"/>
              </w:rPr>
            </w:pPr>
            <w:r w:rsidRPr="00CE0735">
              <w:rPr>
                <w:rFonts w:ascii="Calibri" w:hAnsi="Calibri"/>
                <w:sz w:val="24"/>
                <w:szCs w:val="24"/>
                <w:lang w:val="ru-RU"/>
              </w:rPr>
              <w:t>Скважина №2 территория ООО «Сантехмонтаж», ул. Веселкина</w:t>
            </w:r>
          </w:p>
        </w:tc>
        <w:tc>
          <w:tcPr>
            <w:tcW w:w="783" w:type="pct"/>
            <w:tcBorders>
              <w:top w:val="single" w:sz="4" w:space="0" w:color="000000"/>
              <w:left w:val="single" w:sz="4" w:space="0" w:color="000000"/>
              <w:bottom w:val="single" w:sz="4" w:space="0" w:color="000000"/>
              <w:right w:val="single" w:sz="4" w:space="0" w:color="000000"/>
            </w:tcBorders>
            <w:vAlign w:val="center"/>
          </w:tcPr>
          <w:p w:rsidR="00CE0735" w:rsidRPr="00A24B94" w:rsidRDefault="00CE0735" w:rsidP="00CE0735">
            <w:pPr>
              <w:pStyle w:val="TableParagraph"/>
              <w:ind w:left="216" w:right="217"/>
              <w:rPr>
                <w:rFonts w:ascii="Calibri" w:hAnsi="Calibri"/>
                <w:sz w:val="24"/>
                <w:szCs w:val="24"/>
                <w:lang w:val="ru-RU"/>
              </w:rPr>
            </w:pPr>
            <w:r w:rsidRPr="00CE0735">
              <w:rPr>
                <w:rFonts w:ascii="Calibri" w:hAnsi="Calibri"/>
                <w:sz w:val="24"/>
                <w:szCs w:val="24"/>
                <w:lang w:val="ru-RU"/>
              </w:rPr>
              <w:t>602/576</w:t>
            </w:r>
          </w:p>
        </w:tc>
        <w:tc>
          <w:tcPr>
            <w:tcW w:w="1433" w:type="pct"/>
            <w:tcBorders>
              <w:top w:val="single" w:sz="4" w:space="0" w:color="000000"/>
              <w:left w:val="single" w:sz="4" w:space="0" w:color="000000"/>
              <w:bottom w:val="single" w:sz="4" w:space="0" w:color="000000"/>
            </w:tcBorders>
            <w:vAlign w:val="center"/>
          </w:tcPr>
          <w:p w:rsidR="00CE0735" w:rsidRPr="00A24B94" w:rsidRDefault="00CE0735" w:rsidP="00CE0735">
            <w:pPr>
              <w:pStyle w:val="TableParagraph"/>
              <w:ind w:left="216" w:right="217"/>
              <w:rPr>
                <w:rFonts w:ascii="Calibri" w:hAnsi="Calibri"/>
                <w:sz w:val="24"/>
                <w:szCs w:val="24"/>
                <w:lang w:val="ru-RU"/>
              </w:rPr>
            </w:pPr>
            <w:r w:rsidRPr="00A24B94">
              <w:rPr>
                <w:rFonts w:ascii="Calibri" w:hAnsi="Calibri"/>
                <w:sz w:val="24"/>
                <w:szCs w:val="24"/>
                <w:lang w:val="ru-RU"/>
              </w:rPr>
              <w:t>Рабочая</w:t>
            </w:r>
          </w:p>
        </w:tc>
      </w:tr>
      <w:tr w:rsidR="00CE0735" w:rsidRPr="00A24B94" w:rsidTr="00D47313">
        <w:trPr>
          <w:trHeight w:val="20"/>
        </w:trPr>
        <w:tc>
          <w:tcPr>
            <w:tcW w:w="559" w:type="pct"/>
            <w:tcBorders>
              <w:top w:val="single" w:sz="4" w:space="0" w:color="000000"/>
              <w:bottom w:val="single" w:sz="4" w:space="0" w:color="000000"/>
              <w:right w:val="single" w:sz="4" w:space="0" w:color="000000"/>
            </w:tcBorders>
            <w:vAlign w:val="center"/>
          </w:tcPr>
          <w:p w:rsidR="00CE0735" w:rsidRPr="00A24B94" w:rsidRDefault="00CE0735" w:rsidP="00CE0735">
            <w:pPr>
              <w:pStyle w:val="TableParagraph"/>
              <w:ind w:left="216" w:right="217"/>
              <w:rPr>
                <w:rFonts w:ascii="Calibri" w:hAnsi="Calibri"/>
                <w:sz w:val="24"/>
                <w:szCs w:val="24"/>
                <w:lang w:val="ru-RU"/>
              </w:rPr>
            </w:pPr>
            <w:r w:rsidRPr="00A24B94">
              <w:rPr>
                <w:rFonts w:ascii="Calibri" w:hAnsi="Calibri"/>
                <w:sz w:val="24"/>
                <w:szCs w:val="24"/>
                <w:lang w:val="ru-RU"/>
              </w:rPr>
              <w:t>2</w:t>
            </w:r>
          </w:p>
        </w:tc>
        <w:tc>
          <w:tcPr>
            <w:tcW w:w="2226" w:type="pct"/>
            <w:tcBorders>
              <w:top w:val="single" w:sz="4" w:space="0" w:color="000000"/>
              <w:left w:val="single" w:sz="4" w:space="0" w:color="000000"/>
              <w:bottom w:val="single" w:sz="4" w:space="0" w:color="000000"/>
              <w:right w:val="single" w:sz="4" w:space="0" w:color="000000"/>
            </w:tcBorders>
          </w:tcPr>
          <w:p w:rsidR="00CE0735" w:rsidRPr="00CE0735" w:rsidRDefault="00CE0735" w:rsidP="00CE0735">
            <w:pPr>
              <w:pStyle w:val="TableParagraph"/>
              <w:ind w:left="216" w:right="217"/>
              <w:jc w:val="left"/>
              <w:rPr>
                <w:rFonts w:ascii="Calibri" w:hAnsi="Calibri"/>
                <w:sz w:val="24"/>
                <w:szCs w:val="24"/>
                <w:lang w:val="ru-RU"/>
              </w:rPr>
            </w:pPr>
            <w:r w:rsidRPr="00CE0735">
              <w:rPr>
                <w:rFonts w:ascii="Calibri" w:hAnsi="Calibri"/>
                <w:sz w:val="24"/>
                <w:szCs w:val="24"/>
                <w:lang w:val="ru-RU"/>
              </w:rPr>
              <w:t>Скважина №3 ул. Некрасова</w:t>
            </w:r>
          </w:p>
        </w:tc>
        <w:tc>
          <w:tcPr>
            <w:tcW w:w="783" w:type="pct"/>
            <w:tcBorders>
              <w:top w:val="single" w:sz="4" w:space="0" w:color="000000"/>
              <w:left w:val="single" w:sz="4" w:space="0" w:color="000000"/>
              <w:bottom w:val="single" w:sz="4" w:space="0" w:color="000000"/>
              <w:right w:val="single" w:sz="4" w:space="0" w:color="000000"/>
            </w:tcBorders>
            <w:vAlign w:val="center"/>
          </w:tcPr>
          <w:p w:rsidR="00CE0735" w:rsidRPr="00A24B94" w:rsidRDefault="00CE0735" w:rsidP="00CE0735">
            <w:pPr>
              <w:pStyle w:val="TableParagraph"/>
              <w:ind w:left="216" w:right="217"/>
              <w:rPr>
                <w:rFonts w:ascii="Calibri" w:hAnsi="Calibri"/>
                <w:sz w:val="24"/>
                <w:szCs w:val="24"/>
                <w:lang w:val="ru-RU"/>
              </w:rPr>
            </w:pPr>
            <w:r w:rsidRPr="00CE0735">
              <w:rPr>
                <w:rFonts w:ascii="Calibri" w:hAnsi="Calibri"/>
                <w:sz w:val="24"/>
                <w:szCs w:val="24"/>
                <w:lang w:val="ru-RU"/>
              </w:rPr>
              <w:t>616</w:t>
            </w:r>
          </w:p>
        </w:tc>
        <w:tc>
          <w:tcPr>
            <w:tcW w:w="1433" w:type="pct"/>
            <w:tcBorders>
              <w:top w:val="single" w:sz="4" w:space="0" w:color="000000"/>
              <w:left w:val="single" w:sz="4" w:space="0" w:color="000000"/>
              <w:bottom w:val="single" w:sz="4" w:space="0" w:color="000000"/>
            </w:tcBorders>
            <w:vAlign w:val="center"/>
          </w:tcPr>
          <w:p w:rsidR="00CE0735" w:rsidRPr="00A24B94" w:rsidRDefault="00CE0735" w:rsidP="00CE0735">
            <w:pPr>
              <w:pStyle w:val="TableParagraph"/>
              <w:ind w:left="216" w:right="217"/>
              <w:rPr>
                <w:rFonts w:ascii="Calibri" w:hAnsi="Calibri"/>
                <w:sz w:val="24"/>
                <w:szCs w:val="24"/>
                <w:lang w:val="ru-RU"/>
              </w:rPr>
            </w:pPr>
            <w:r w:rsidRPr="00A24B94">
              <w:rPr>
                <w:rFonts w:ascii="Calibri" w:hAnsi="Calibri"/>
                <w:sz w:val="24"/>
                <w:szCs w:val="24"/>
                <w:lang w:val="ru-RU"/>
              </w:rPr>
              <w:t>Рабочая</w:t>
            </w:r>
          </w:p>
        </w:tc>
      </w:tr>
      <w:tr w:rsidR="00CE0735" w:rsidRPr="00A24B94" w:rsidTr="00D47313">
        <w:trPr>
          <w:trHeight w:val="20"/>
        </w:trPr>
        <w:tc>
          <w:tcPr>
            <w:tcW w:w="559" w:type="pct"/>
            <w:tcBorders>
              <w:top w:val="single" w:sz="4" w:space="0" w:color="000000"/>
              <w:bottom w:val="single" w:sz="4" w:space="0" w:color="000000"/>
              <w:right w:val="single" w:sz="4" w:space="0" w:color="000000"/>
            </w:tcBorders>
            <w:vAlign w:val="center"/>
          </w:tcPr>
          <w:p w:rsidR="00CE0735" w:rsidRPr="00A24B94" w:rsidRDefault="00CE0735" w:rsidP="00CE0735">
            <w:pPr>
              <w:pStyle w:val="TableParagraph"/>
              <w:ind w:left="216" w:right="217"/>
              <w:rPr>
                <w:rFonts w:ascii="Calibri" w:hAnsi="Calibri"/>
                <w:sz w:val="24"/>
                <w:szCs w:val="24"/>
                <w:lang w:val="ru-RU"/>
              </w:rPr>
            </w:pPr>
            <w:r>
              <w:rPr>
                <w:rFonts w:ascii="Calibri" w:hAnsi="Calibri"/>
                <w:sz w:val="24"/>
                <w:szCs w:val="24"/>
                <w:lang w:val="ru-RU"/>
              </w:rPr>
              <w:t>3</w:t>
            </w:r>
          </w:p>
        </w:tc>
        <w:tc>
          <w:tcPr>
            <w:tcW w:w="2226" w:type="pct"/>
            <w:tcBorders>
              <w:top w:val="single" w:sz="4" w:space="0" w:color="000000"/>
              <w:left w:val="single" w:sz="4" w:space="0" w:color="000000"/>
              <w:bottom w:val="single" w:sz="4" w:space="0" w:color="000000"/>
              <w:right w:val="single" w:sz="4" w:space="0" w:color="000000"/>
            </w:tcBorders>
          </w:tcPr>
          <w:p w:rsidR="00CE0735" w:rsidRPr="00CE0735" w:rsidRDefault="00CE0735" w:rsidP="00CE0735">
            <w:pPr>
              <w:pStyle w:val="TableParagraph"/>
              <w:ind w:left="216" w:right="217"/>
              <w:jc w:val="left"/>
              <w:rPr>
                <w:rFonts w:ascii="Calibri" w:hAnsi="Calibri"/>
                <w:sz w:val="24"/>
                <w:szCs w:val="24"/>
                <w:lang w:val="ru-RU"/>
              </w:rPr>
            </w:pPr>
            <w:r w:rsidRPr="00CE0735">
              <w:rPr>
                <w:rFonts w:ascii="Calibri" w:hAnsi="Calibri"/>
                <w:sz w:val="24"/>
                <w:szCs w:val="24"/>
                <w:lang w:val="ru-RU"/>
              </w:rPr>
              <w:t>Скважина №4 ул. Фрунзе</w:t>
            </w:r>
          </w:p>
        </w:tc>
        <w:tc>
          <w:tcPr>
            <w:tcW w:w="783" w:type="pct"/>
            <w:tcBorders>
              <w:top w:val="single" w:sz="4" w:space="0" w:color="000000"/>
              <w:left w:val="single" w:sz="4" w:space="0" w:color="000000"/>
              <w:bottom w:val="single" w:sz="4" w:space="0" w:color="000000"/>
              <w:right w:val="single" w:sz="4" w:space="0" w:color="000000"/>
            </w:tcBorders>
            <w:vAlign w:val="center"/>
          </w:tcPr>
          <w:p w:rsidR="00CE0735" w:rsidRDefault="00CE0735" w:rsidP="00CE0735">
            <w:pPr>
              <w:pStyle w:val="TableParagraph"/>
              <w:ind w:left="216" w:right="217"/>
              <w:rPr>
                <w:rFonts w:ascii="Calibri" w:hAnsi="Calibri"/>
                <w:sz w:val="24"/>
                <w:szCs w:val="24"/>
                <w:lang w:val="ru-RU"/>
              </w:rPr>
            </w:pPr>
            <w:r>
              <w:rPr>
                <w:rFonts w:ascii="Calibri" w:hAnsi="Calibri"/>
                <w:sz w:val="24"/>
                <w:szCs w:val="24"/>
                <w:lang w:val="ru-RU"/>
              </w:rPr>
              <w:t>15868</w:t>
            </w:r>
          </w:p>
        </w:tc>
        <w:tc>
          <w:tcPr>
            <w:tcW w:w="1433" w:type="pct"/>
            <w:tcBorders>
              <w:top w:val="single" w:sz="4" w:space="0" w:color="000000"/>
              <w:left w:val="single" w:sz="4" w:space="0" w:color="000000"/>
              <w:bottom w:val="single" w:sz="4" w:space="0" w:color="000000"/>
            </w:tcBorders>
            <w:vAlign w:val="center"/>
          </w:tcPr>
          <w:p w:rsidR="00CE0735" w:rsidRPr="00A24B94" w:rsidRDefault="00CE0735" w:rsidP="00CE0735">
            <w:pPr>
              <w:pStyle w:val="TableParagraph"/>
              <w:ind w:left="216" w:right="217"/>
              <w:rPr>
                <w:rFonts w:ascii="Calibri" w:hAnsi="Calibri"/>
                <w:sz w:val="24"/>
                <w:szCs w:val="24"/>
                <w:lang w:val="ru-RU"/>
              </w:rPr>
            </w:pPr>
            <w:r>
              <w:rPr>
                <w:rFonts w:ascii="Calibri" w:hAnsi="Calibri"/>
                <w:sz w:val="24"/>
                <w:szCs w:val="24"/>
                <w:lang w:val="ru-RU"/>
              </w:rPr>
              <w:t>Резервная</w:t>
            </w:r>
          </w:p>
        </w:tc>
      </w:tr>
      <w:tr w:rsidR="00CE0735" w:rsidRPr="00A24B94" w:rsidTr="00D47313">
        <w:trPr>
          <w:trHeight w:val="20"/>
        </w:trPr>
        <w:tc>
          <w:tcPr>
            <w:tcW w:w="559" w:type="pct"/>
            <w:tcBorders>
              <w:top w:val="single" w:sz="4" w:space="0" w:color="000000"/>
              <w:bottom w:val="single" w:sz="4" w:space="0" w:color="000000"/>
              <w:right w:val="single" w:sz="4" w:space="0" w:color="000000"/>
            </w:tcBorders>
            <w:vAlign w:val="center"/>
          </w:tcPr>
          <w:p w:rsidR="00CE0735" w:rsidRDefault="00CE0735" w:rsidP="00CE0735">
            <w:pPr>
              <w:pStyle w:val="TableParagraph"/>
              <w:ind w:left="216" w:right="217"/>
              <w:rPr>
                <w:rFonts w:ascii="Calibri" w:hAnsi="Calibri"/>
                <w:sz w:val="24"/>
                <w:szCs w:val="24"/>
                <w:lang w:val="ru-RU"/>
              </w:rPr>
            </w:pPr>
            <w:r>
              <w:rPr>
                <w:rFonts w:ascii="Calibri" w:hAnsi="Calibri"/>
                <w:sz w:val="24"/>
                <w:szCs w:val="24"/>
                <w:lang w:val="ru-RU"/>
              </w:rPr>
              <w:t>4</w:t>
            </w:r>
          </w:p>
        </w:tc>
        <w:tc>
          <w:tcPr>
            <w:tcW w:w="2226" w:type="pct"/>
            <w:tcBorders>
              <w:top w:val="single" w:sz="4" w:space="0" w:color="000000"/>
              <w:left w:val="single" w:sz="4" w:space="0" w:color="000000"/>
              <w:bottom w:val="single" w:sz="4" w:space="0" w:color="000000"/>
              <w:right w:val="single" w:sz="4" w:space="0" w:color="000000"/>
            </w:tcBorders>
          </w:tcPr>
          <w:p w:rsidR="00CE0735" w:rsidRPr="00CE0735" w:rsidRDefault="00CE0735" w:rsidP="00CE0735">
            <w:pPr>
              <w:pStyle w:val="TableParagraph"/>
              <w:ind w:left="216" w:right="217"/>
              <w:jc w:val="left"/>
              <w:rPr>
                <w:rFonts w:ascii="Calibri" w:hAnsi="Calibri"/>
                <w:sz w:val="24"/>
                <w:szCs w:val="24"/>
                <w:lang w:val="ru-RU"/>
              </w:rPr>
            </w:pPr>
            <w:r w:rsidRPr="00CE0735">
              <w:rPr>
                <w:rFonts w:ascii="Calibri" w:hAnsi="Calibri"/>
                <w:sz w:val="24"/>
                <w:szCs w:val="24"/>
                <w:lang w:val="ru-RU"/>
              </w:rPr>
              <w:t>Скважина №5 ул. Театральная</w:t>
            </w:r>
          </w:p>
        </w:tc>
        <w:tc>
          <w:tcPr>
            <w:tcW w:w="783" w:type="pct"/>
            <w:tcBorders>
              <w:top w:val="single" w:sz="4" w:space="0" w:color="000000"/>
              <w:left w:val="single" w:sz="4" w:space="0" w:color="000000"/>
              <w:bottom w:val="single" w:sz="4" w:space="0" w:color="000000"/>
              <w:right w:val="single" w:sz="4" w:space="0" w:color="000000"/>
            </w:tcBorders>
            <w:vAlign w:val="center"/>
          </w:tcPr>
          <w:p w:rsidR="00CE0735" w:rsidRDefault="00CE0735" w:rsidP="00CE0735">
            <w:pPr>
              <w:pStyle w:val="TableParagraph"/>
              <w:ind w:left="216" w:right="217"/>
              <w:rPr>
                <w:rFonts w:ascii="Calibri" w:hAnsi="Calibri"/>
                <w:sz w:val="24"/>
                <w:szCs w:val="24"/>
                <w:lang w:val="ru-RU"/>
              </w:rPr>
            </w:pPr>
            <w:r>
              <w:rPr>
                <w:rFonts w:ascii="Calibri" w:hAnsi="Calibri"/>
                <w:sz w:val="24"/>
                <w:szCs w:val="24"/>
                <w:lang w:val="ru-RU"/>
              </w:rPr>
              <w:t>27717</w:t>
            </w:r>
          </w:p>
        </w:tc>
        <w:tc>
          <w:tcPr>
            <w:tcW w:w="1433" w:type="pct"/>
            <w:tcBorders>
              <w:top w:val="single" w:sz="4" w:space="0" w:color="000000"/>
              <w:left w:val="single" w:sz="4" w:space="0" w:color="000000"/>
              <w:bottom w:val="single" w:sz="4" w:space="0" w:color="000000"/>
            </w:tcBorders>
            <w:vAlign w:val="center"/>
          </w:tcPr>
          <w:p w:rsidR="00CE0735" w:rsidRPr="00DF1F8F" w:rsidRDefault="00CE0735" w:rsidP="00CE0735">
            <w:pPr>
              <w:pStyle w:val="TableParagraph"/>
              <w:ind w:left="216" w:right="217"/>
              <w:rPr>
                <w:rFonts w:ascii="Calibri" w:hAnsi="Calibri"/>
                <w:sz w:val="24"/>
                <w:szCs w:val="24"/>
                <w:lang w:val="ru-RU"/>
              </w:rPr>
            </w:pPr>
            <w:r>
              <w:rPr>
                <w:rFonts w:ascii="Calibri" w:hAnsi="Calibri"/>
                <w:sz w:val="24"/>
                <w:szCs w:val="24"/>
                <w:lang w:val="ru-RU"/>
              </w:rPr>
              <w:t>Рабочая</w:t>
            </w:r>
          </w:p>
        </w:tc>
      </w:tr>
      <w:tr w:rsidR="00B513AA" w:rsidRPr="00037A03" w:rsidTr="00BB7ACC">
        <w:trPr>
          <w:trHeight w:val="20"/>
        </w:trPr>
        <w:tc>
          <w:tcPr>
            <w:tcW w:w="5000" w:type="pct"/>
            <w:gridSpan w:val="4"/>
            <w:tcBorders>
              <w:top w:val="single" w:sz="4" w:space="0" w:color="000000"/>
              <w:bottom w:val="single" w:sz="4" w:space="0" w:color="000000"/>
            </w:tcBorders>
            <w:shd w:val="clear" w:color="auto" w:fill="FFC000"/>
            <w:vAlign w:val="center"/>
          </w:tcPr>
          <w:p w:rsidR="00B513AA" w:rsidRPr="00037A03" w:rsidRDefault="00B513AA" w:rsidP="002E3748">
            <w:pPr>
              <w:pStyle w:val="TableParagraph"/>
              <w:ind w:left="216" w:right="217"/>
              <w:rPr>
                <w:rFonts w:ascii="Calibri" w:hAnsi="Calibri"/>
                <w:b/>
                <w:i/>
                <w:sz w:val="24"/>
                <w:szCs w:val="24"/>
                <w:lang w:val="ru-RU"/>
              </w:rPr>
            </w:pPr>
            <w:r w:rsidRPr="00B513AA">
              <w:rPr>
                <w:rFonts w:ascii="Calibri" w:hAnsi="Calibri"/>
                <w:b/>
                <w:i/>
                <w:sz w:val="24"/>
                <w:szCs w:val="24"/>
                <w:lang w:val="ru-RU"/>
              </w:rPr>
              <w:t>пос. Тасинский Бор</w:t>
            </w:r>
          </w:p>
        </w:tc>
      </w:tr>
      <w:tr w:rsidR="00B513AA" w:rsidRPr="00A24B94" w:rsidTr="00D47313">
        <w:trPr>
          <w:trHeight w:val="20"/>
        </w:trPr>
        <w:tc>
          <w:tcPr>
            <w:tcW w:w="559" w:type="pct"/>
            <w:tcBorders>
              <w:top w:val="single" w:sz="4" w:space="0" w:color="000000"/>
              <w:bottom w:val="single" w:sz="4" w:space="0" w:color="000000"/>
              <w:right w:val="single" w:sz="4" w:space="0" w:color="000000"/>
            </w:tcBorders>
            <w:vAlign w:val="center"/>
          </w:tcPr>
          <w:p w:rsidR="00B513AA" w:rsidRPr="00A24B94" w:rsidRDefault="00B513AA" w:rsidP="002E3748">
            <w:pPr>
              <w:pStyle w:val="TableParagraph"/>
              <w:ind w:left="216" w:right="217"/>
              <w:rPr>
                <w:rFonts w:ascii="Calibri" w:hAnsi="Calibri"/>
                <w:sz w:val="24"/>
                <w:szCs w:val="24"/>
                <w:lang w:val="ru-RU"/>
              </w:rPr>
            </w:pPr>
            <w:r>
              <w:rPr>
                <w:rFonts w:ascii="Calibri" w:hAnsi="Calibri"/>
                <w:sz w:val="24"/>
                <w:szCs w:val="24"/>
                <w:lang w:val="ru-RU"/>
              </w:rPr>
              <w:t>5</w:t>
            </w:r>
          </w:p>
        </w:tc>
        <w:tc>
          <w:tcPr>
            <w:tcW w:w="2226" w:type="pct"/>
            <w:tcBorders>
              <w:top w:val="single" w:sz="4" w:space="0" w:color="000000"/>
              <w:left w:val="single" w:sz="4" w:space="0" w:color="000000"/>
              <w:bottom w:val="single" w:sz="4" w:space="0" w:color="000000"/>
              <w:right w:val="single" w:sz="4" w:space="0" w:color="000000"/>
            </w:tcBorders>
            <w:vAlign w:val="center"/>
          </w:tcPr>
          <w:p w:rsidR="00B513AA" w:rsidRPr="00A24B94" w:rsidRDefault="00B513AA" w:rsidP="002E3748">
            <w:pPr>
              <w:pStyle w:val="TableParagraph"/>
              <w:ind w:left="216" w:right="217"/>
              <w:jc w:val="left"/>
              <w:rPr>
                <w:rFonts w:ascii="Calibri" w:hAnsi="Calibri"/>
                <w:sz w:val="24"/>
                <w:szCs w:val="24"/>
                <w:lang w:val="ru-RU"/>
              </w:rPr>
            </w:pPr>
            <w:r w:rsidRPr="00A24B94">
              <w:rPr>
                <w:rFonts w:ascii="Calibri" w:hAnsi="Calibri"/>
                <w:sz w:val="24"/>
                <w:szCs w:val="24"/>
                <w:lang w:val="ru-RU"/>
              </w:rPr>
              <w:t xml:space="preserve">Скважина </w:t>
            </w:r>
            <w:r w:rsidRPr="00B513AA">
              <w:rPr>
                <w:rFonts w:ascii="Calibri" w:hAnsi="Calibri"/>
                <w:sz w:val="24"/>
                <w:szCs w:val="24"/>
                <w:lang w:val="ru-RU"/>
              </w:rPr>
              <w:t>п. Тасинский Бор, ул. Октябрьска</w:t>
            </w:r>
            <w:r w:rsidR="00801AE7">
              <w:rPr>
                <w:rFonts w:ascii="Calibri" w:hAnsi="Calibri"/>
                <w:sz w:val="24"/>
                <w:szCs w:val="24"/>
                <w:lang w:val="ru-RU"/>
              </w:rPr>
              <w:t>я</w:t>
            </w:r>
          </w:p>
        </w:tc>
        <w:tc>
          <w:tcPr>
            <w:tcW w:w="783" w:type="pct"/>
            <w:tcBorders>
              <w:top w:val="single" w:sz="4" w:space="0" w:color="000000"/>
              <w:left w:val="single" w:sz="4" w:space="0" w:color="000000"/>
              <w:bottom w:val="single" w:sz="4" w:space="0" w:color="000000"/>
              <w:right w:val="single" w:sz="4" w:space="0" w:color="000000"/>
            </w:tcBorders>
            <w:vAlign w:val="center"/>
          </w:tcPr>
          <w:p w:rsidR="00B513AA" w:rsidRPr="00A24B94" w:rsidRDefault="00B513AA" w:rsidP="002E3748">
            <w:pPr>
              <w:pStyle w:val="TableParagraph"/>
              <w:ind w:left="216" w:right="217"/>
              <w:rPr>
                <w:rFonts w:ascii="Calibri" w:hAnsi="Calibri"/>
                <w:sz w:val="24"/>
                <w:szCs w:val="24"/>
                <w:lang w:val="ru-RU"/>
              </w:rPr>
            </w:pPr>
            <w:r>
              <w:rPr>
                <w:rFonts w:ascii="Calibri" w:hAnsi="Calibri"/>
                <w:sz w:val="24"/>
                <w:szCs w:val="24"/>
                <w:lang w:val="ru-RU"/>
              </w:rPr>
              <w:t>6984</w:t>
            </w:r>
          </w:p>
        </w:tc>
        <w:tc>
          <w:tcPr>
            <w:tcW w:w="1433" w:type="pct"/>
            <w:tcBorders>
              <w:top w:val="single" w:sz="4" w:space="0" w:color="000000"/>
              <w:left w:val="single" w:sz="4" w:space="0" w:color="000000"/>
              <w:bottom w:val="single" w:sz="4" w:space="0" w:color="000000"/>
            </w:tcBorders>
            <w:vAlign w:val="center"/>
          </w:tcPr>
          <w:p w:rsidR="00B513AA" w:rsidRPr="00A24B94" w:rsidRDefault="00B513AA" w:rsidP="002E3748">
            <w:pPr>
              <w:pStyle w:val="TableParagraph"/>
              <w:ind w:left="216" w:right="217"/>
              <w:rPr>
                <w:rFonts w:ascii="Calibri" w:hAnsi="Calibri"/>
                <w:sz w:val="24"/>
                <w:szCs w:val="24"/>
                <w:lang w:val="ru-RU"/>
              </w:rPr>
            </w:pPr>
            <w:r w:rsidRPr="00A24B94">
              <w:rPr>
                <w:rFonts w:ascii="Calibri" w:hAnsi="Calibri"/>
                <w:sz w:val="24"/>
                <w:szCs w:val="24"/>
                <w:lang w:val="ru-RU"/>
              </w:rPr>
              <w:t>Рабочая</w:t>
            </w:r>
          </w:p>
        </w:tc>
      </w:tr>
      <w:tr w:rsidR="00B513AA" w:rsidRPr="00651C62" w:rsidTr="00BB7ACC">
        <w:trPr>
          <w:trHeight w:val="20"/>
        </w:trPr>
        <w:tc>
          <w:tcPr>
            <w:tcW w:w="5000" w:type="pct"/>
            <w:gridSpan w:val="4"/>
            <w:tcBorders>
              <w:top w:val="single" w:sz="4" w:space="0" w:color="000000"/>
              <w:bottom w:val="single" w:sz="4" w:space="0" w:color="000000"/>
            </w:tcBorders>
            <w:shd w:val="clear" w:color="auto" w:fill="FFC000"/>
            <w:vAlign w:val="center"/>
          </w:tcPr>
          <w:p w:rsidR="00B513AA" w:rsidRPr="00651C62" w:rsidRDefault="00B513AA" w:rsidP="002E3748">
            <w:pPr>
              <w:pStyle w:val="TableParagraph"/>
              <w:ind w:left="216" w:right="217"/>
              <w:rPr>
                <w:rFonts w:ascii="Calibri" w:hAnsi="Calibri"/>
                <w:b/>
                <w:i/>
                <w:sz w:val="24"/>
                <w:szCs w:val="24"/>
                <w:lang w:val="ru-RU"/>
              </w:rPr>
            </w:pPr>
            <w:r w:rsidRPr="00B513AA">
              <w:rPr>
                <w:rFonts w:ascii="Calibri" w:hAnsi="Calibri"/>
                <w:b/>
                <w:i/>
                <w:sz w:val="24"/>
                <w:szCs w:val="24"/>
                <w:lang w:val="ru-RU"/>
              </w:rPr>
              <w:t>пос. Тасинский</w:t>
            </w:r>
          </w:p>
        </w:tc>
      </w:tr>
      <w:tr w:rsidR="00B513AA" w:rsidRPr="00A24B94" w:rsidTr="00D47313">
        <w:trPr>
          <w:trHeight w:val="20"/>
        </w:trPr>
        <w:tc>
          <w:tcPr>
            <w:tcW w:w="559" w:type="pct"/>
            <w:tcBorders>
              <w:top w:val="single" w:sz="4" w:space="0" w:color="000000"/>
              <w:bottom w:val="single" w:sz="4" w:space="0" w:color="000000"/>
              <w:right w:val="single" w:sz="4" w:space="0" w:color="000000"/>
            </w:tcBorders>
            <w:vAlign w:val="center"/>
          </w:tcPr>
          <w:p w:rsidR="00B513AA" w:rsidRPr="00B513AA" w:rsidRDefault="00B513AA" w:rsidP="002E3748">
            <w:pPr>
              <w:pStyle w:val="TableParagraph"/>
              <w:ind w:left="216" w:right="217"/>
              <w:rPr>
                <w:rFonts w:ascii="Calibri" w:hAnsi="Calibri"/>
                <w:sz w:val="24"/>
                <w:szCs w:val="24"/>
                <w:lang w:val="ru-RU"/>
              </w:rPr>
            </w:pPr>
            <w:r>
              <w:rPr>
                <w:rFonts w:ascii="Calibri" w:hAnsi="Calibri"/>
                <w:sz w:val="24"/>
                <w:szCs w:val="24"/>
                <w:lang w:val="ru-RU"/>
              </w:rPr>
              <w:t>6</w:t>
            </w:r>
          </w:p>
        </w:tc>
        <w:tc>
          <w:tcPr>
            <w:tcW w:w="2226" w:type="pct"/>
            <w:tcBorders>
              <w:top w:val="single" w:sz="4" w:space="0" w:color="000000"/>
              <w:left w:val="single" w:sz="4" w:space="0" w:color="000000"/>
              <w:bottom w:val="single" w:sz="4" w:space="0" w:color="000000"/>
              <w:right w:val="single" w:sz="4" w:space="0" w:color="000000"/>
            </w:tcBorders>
            <w:vAlign w:val="center"/>
          </w:tcPr>
          <w:p w:rsidR="00B513AA" w:rsidRPr="00A24B94" w:rsidRDefault="00B513AA" w:rsidP="002E3748">
            <w:pPr>
              <w:pStyle w:val="TableParagraph"/>
              <w:ind w:left="216" w:right="217"/>
              <w:jc w:val="left"/>
              <w:rPr>
                <w:rFonts w:ascii="Calibri" w:hAnsi="Calibri"/>
                <w:sz w:val="24"/>
                <w:szCs w:val="24"/>
                <w:lang w:val="ru-RU"/>
              </w:rPr>
            </w:pPr>
            <w:r w:rsidRPr="00651C62">
              <w:rPr>
                <w:rFonts w:ascii="Calibri" w:hAnsi="Calibri"/>
                <w:sz w:val="24"/>
                <w:szCs w:val="24"/>
                <w:lang w:val="ru-RU"/>
              </w:rPr>
              <w:t xml:space="preserve">Скважина </w:t>
            </w:r>
            <w:r w:rsidRPr="00B513AA">
              <w:rPr>
                <w:rFonts w:ascii="Calibri" w:hAnsi="Calibri"/>
                <w:sz w:val="24"/>
                <w:szCs w:val="24"/>
                <w:lang w:val="ru-RU"/>
              </w:rPr>
              <w:t>п. Тасинский, ул. Московская</w:t>
            </w:r>
          </w:p>
        </w:tc>
        <w:tc>
          <w:tcPr>
            <w:tcW w:w="783" w:type="pct"/>
            <w:tcBorders>
              <w:top w:val="single" w:sz="4" w:space="0" w:color="000000"/>
              <w:left w:val="single" w:sz="4" w:space="0" w:color="000000"/>
              <w:bottom w:val="single" w:sz="4" w:space="0" w:color="000000"/>
              <w:right w:val="single" w:sz="4" w:space="0" w:color="000000"/>
            </w:tcBorders>
            <w:vAlign w:val="center"/>
          </w:tcPr>
          <w:p w:rsidR="00B513AA" w:rsidRPr="00663001" w:rsidRDefault="00B513AA" w:rsidP="002E3748">
            <w:pPr>
              <w:pStyle w:val="TableParagraph"/>
              <w:ind w:left="216" w:right="217"/>
              <w:rPr>
                <w:rFonts w:ascii="Calibri" w:hAnsi="Calibri"/>
                <w:sz w:val="24"/>
                <w:szCs w:val="24"/>
                <w:lang w:val="ru-RU"/>
              </w:rPr>
            </w:pPr>
            <w:r>
              <w:rPr>
                <w:rFonts w:ascii="Calibri" w:hAnsi="Calibri"/>
                <w:sz w:val="24"/>
                <w:szCs w:val="24"/>
                <w:lang w:val="ru-RU"/>
              </w:rPr>
              <w:t>424</w:t>
            </w:r>
          </w:p>
        </w:tc>
        <w:tc>
          <w:tcPr>
            <w:tcW w:w="1433" w:type="pct"/>
            <w:tcBorders>
              <w:top w:val="single" w:sz="4" w:space="0" w:color="000000"/>
              <w:left w:val="single" w:sz="4" w:space="0" w:color="000000"/>
              <w:bottom w:val="single" w:sz="4" w:space="0" w:color="000000"/>
            </w:tcBorders>
            <w:vAlign w:val="center"/>
          </w:tcPr>
          <w:p w:rsidR="00B513AA" w:rsidRPr="00A24B94" w:rsidRDefault="00B513AA" w:rsidP="002E3748">
            <w:pPr>
              <w:pStyle w:val="TableParagraph"/>
              <w:ind w:left="216" w:right="217"/>
              <w:rPr>
                <w:rFonts w:ascii="Calibri" w:hAnsi="Calibri"/>
                <w:sz w:val="24"/>
                <w:szCs w:val="24"/>
                <w:lang w:val="ru-RU"/>
              </w:rPr>
            </w:pPr>
            <w:r>
              <w:rPr>
                <w:rFonts w:ascii="Calibri" w:hAnsi="Calibri"/>
                <w:sz w:val="24"/>
                <w:szCs w:val="24"/>
                <w:lang w:val="ru-RU"/>
              </w:rPr>
              <w:t>Рабочая</w:t>
            </w:r>
          </w:p>
        </w:tc>
      </w:tr>
      <w:tr w:rsidR="00585A49" w:rsidRPr="00B513AA" w:rsidTr="00BB7ACC">
        <w:trPr>
          <w:trHeight w:val="20"/>
        </w:trPr>
        <w:tc>
          <w:tcPr>
            <w:tcW w:w="5000" w:type="pct"/>
            <w:gridSpan w:val="4"/>
            <w:tcBorders>
              <w:top w:val="single" w:sz="4" w:space="0" w:color="000000"/>
              <w:bottom w:val="single" w:sz="4" w:space="0" w:color="000000"/>
            </w:tcBorders>
            <w:shd w:val="clear" w:color="auto" w:fill="FFC000"/>
            <w:vAlign w:val="center"/>
          </w:tcPr>
          <w:p w:rsidR="00585A49" w:rsidRPr="00037A03" w:rsidRDefault="00B513AA" w:rsidP="00B62AC8">
            <w:pPr>
              <w:pStyle w:val="TableParagraph"/>
              <w:ind w:left="216" w:right="217"/>
              <w:rPr>
                <w:rFonts w:ascii="Calibri" w:hAnsi="Calibri"/>
                <w:b/>
                <w:i/>
                <w:sz w:val="24"/>
                <w:szCs w:val="24"/>
                <w:lang w:val="ru-RU"/>
              </w:rPr>
            </w:pPr>
            <w:r>
              <w:rPr>
                <w:rFonts w:ascii="Calibri" w:hAnsi="Calibri"/>
                <w:b/>
                <w:i/>
                <w:sz w:val="24"/>
                <w:szCs w:val="24"/>
                <w:lang w:val="ru-RU"/>
              </w:rPr>
              <w:t>дер. Нармуч</w:t>
            </w:r>
          </w:p>
        </w:tc>
      </w:tr>
      <w:tr w:rsidR="00585A49" w:rsidRPr="00B513AA" w:rsidTr="00D47313">
        <w:trPr>
          <w:trHeight w:val="20"/>
        </w:trPr>
        <w:tc>
          <w:tcPr>
            <w:tcW w:w="559" w:type="pct"/>
            <w:tcBorders>
              <w:top w:val="single" w:sz="4" w:space="0" w:color="000000"/>
              <w:bottom w:val="single" w:sz="4" w:space="0" w:color="000000"/>
              <w:right w:val="single" w:sz="4" w:space="0" w:color="000000"/>
            </w:tcBorders>
            <w:vAlign w:val="center"/>
          </w:tcPr>
          <w:p w:rsidR="00585A49" w:rsidRPr="00A24B94" w:rsidRDefault="00B513AA" w:rsidP="00AD6DB1">
            <w:pPr>
              <w:pStyle w:val="TableParagraph"/>
              <w:ind w:left="216" w:right="217"/>
              <w:rPr>
                <w:rFonts w:ascii="Calibri" w:hAnsi="Calibri"/>
                <w:sz w:val="24"/>
                <w:szCs w:val="24"/>
                <w:lang w:val="ru-RU"/>
              </w:rPr>
            </w:pPr>
            <w:r>
              <w:rPr>
                <w:rFonts w:ascii="Calibri" w:hAnsi="Calibri"/>
                <w:sz w:val="24"/>
                <w:szCs w:val="24"/>
                <w:lang w:val="ru-RU"/>
              </w:rPr>
              <w:t>7</w:t>
            </w:r>
          </w:p>
        </w:tc>
        <w:tc>
          <w:tcPr>
            <w:tcW w:w="2226" w:type="pct"/>
            <w:tcBorders>
              <w:top w:val="single" w:sz="4" w:space="0" w:color="000000"/>
              <w:left w:val="single" w:sz="4" w:space="0" w:color="000000"/>
              <w:bottom w:val="single" w:sz="4" w:space="0" w:color="000000"/>
              <w:right w:val="single" w:sz="4" w:space="0" w:color="000000"/>
            </w:tcBorders>
            <w:vAlign w:val="center"/>
          </w:tcPr>
          <w:p w:rsidR="00585A49" w:rsidRPr="00A24B94" w:rsidRDefault="00585A49" w:rsidP="00B513AA">
            <w:pPr>
              <w:pStyle w:val="TableParagraph"/>
              <w:ind w:left="216" w:right="217"/>
              <w:jc w:val="left"/>
              <w:rPr>
                <w:rFonts w:ascii="Calibri" w:hAnsi="Calibri"/>
                <w:sz w:val="24"/>
                <w:szCs w:val="24"/>
                <w:lang w:val="ru-RU"/>
              </w:rPr>
            </w:pPr>
            <w:r w:rsidRPr="00A24B94">
              <w:rPr>
                <w:rFonts w:ascii="Calibri" w:hAnsi="Calibri"/>
                <w:sz w:val="24"/>
                <w:szCs w:val="24"/>
                <w:lang w:val="ru-RU"/>
              </w:rPr>
              <w:t xml:space="preserve">Скважина </w:t>
            </w:r>
            <w:r w:rsidR="00B513AA">
              <w:rPr>
                <w:rFonts w:ascii="Calibri" w:hAnsi="Calibri"/>
                <w:sz w:val="24"/>
                <w:szCs w:val="24"/>
                <w:lang w:val="ru-RU"/>
              </w:rPr>
              <w:t>дер. Нармуч</w:t>
            </w:r>
            <w:r w:rsidR="008D267D">
              <w:rPr>
                <w:rFonts w:ascii="Calibri" w:hAnsi="Calibri"/>
                <w:sz w:val="24"/>
                <w:szCs w:val="24"/>
                <w:lang w:val="ru-RU"/>
              </w:rPr>
              <w:t>, д. б/н</w:t>
            </w:r>
          </w:p>
        </w:tc>
        <w:tc>
          <w:tcPr>
            <w:tcW w:w="783" w:type="pct"/>
            <w:tcBorders>
              <w:top w:val="single" w:sz="4" w:space="0" w:color="000000"/>
              <w:left w:val="single" w:sz="4" w:space="0" w:color="000000"/>
              <w:bottom w:val="single" w:sz="4" w:space="0" w:color="000000"/>
              <w:right w:val="single" w:sz="4" w:space="0" w:color="000000"/>
            </w:tcBorders>
            <w:vAlign w:val="center"/>
          </w:tcPr>
          <w:p w:rsidR="00585A49" w:rsidRPr="00A24B94" w:rsidRDefault="00B513AA" w:rsidP="00AD6DB1">
            <w:pPr>
              <w:pStyle w:val="TableParagraph"/>
              <w:ind w:left="216" w:right="217"/>
              <w:rPr>
                <w:rFonts w:ascii="Calibri" w:hAnsi="Calibri"/>
                <w:sz w:val="24"/>
                <w:szCs w:val="24"/>
                <w:lang w:val="ru-RU"/>
              </w:rPr>
            </w:pPr>
            <w:r>
              <w:rPr>
                <w:rFonts w:ascii="Calibri" w:hAnsi="Calibri"/>
                <w:sz w:val="24"/>
                <w:szCs w:val="24"/>
                <w:lang w:val="ru-RU"/>
              </w:rPr>
              <w:t>283/43</w:t>
            </w:r>
          </w:p>
        </w:tc>
        <w:tc>
          <w:tcPr>
            <w:tcW w:w="1433" w:type="pct"/>
            <w:tcBorders>
              <w:top w:val="single" w:sz="4" w:space="0" w:color="000000"/>
              <w:left w:val="single" w:sz="4" w:space="0" w:color="000000"/>
              <w:bottom w:val="single" w:sz="4" w:space="0" w:color="000000"/>
            </w:tcBorders>
            <w:vAlign w:val="center"/>
          </w:tcPr>
          <w:p w:rsidR="00585A49" w:rsidRPr="00A24B94" w:rsidRDefault="00585A49" w:rsidP="00AD6DB1">
            <w:pPr>
              <w:pStyle w:val="TableParagraph"/>
              <w:ind w:left="216" w:right="217"/>
              <w:rPr>
                <w:rFonts w:ascii="Calibri" w:hAnsi="Calibri"/>
                <w:sz w:val="24"/>
                <w:szCs w:val="24"/>
                <w:lang w:val="ru-RU"/>
              </w:rPr>
            </w:pPr>
            <w:r w:rsidRPr="00A24B94">
              <w:rPr>
                <w:rFonts w:ascii="Calibri" w:hAnsi="Calibri"/>
                <w:sz w:val="24"/>
                <w:szCs w:val="24"/>
                <w:lang w:val="ru-RU"/>
              </w:rPr>
              <w:t>Рабочая</w:t>
            </w:r>
          </w:p>
        </w:tc>
      </w:tr>
      <w:tr w:rsidR="008D267D" w:rsidRPr="00651C62" w:rsidTr="00BB7ACC">
        <w:trPr>
          <w:trHeight w:val="20"/>
        </w:trPr>
        <w:tc>
          <w:tcPr>
            <w:tcW w:w="5000" w:type="pct"/>
            <w:gridSpan w:val="4"/>
            <w:tcBorders>
              <w:top w:val="single" w:sz="4" w:space="0" w:color="000000"/>
              <w:bottom w:val="single" w:sz="4" w:space="0" w:color="000000"/>
            </w:tcBorders>
            <w:shd w:val="clear" w:color="auto" w:fill="FFC000"/>
            <w:vAlign w:val="center"/>
          </w:tcPr>
          <w:p w:rsidR="008D267D" w:rsidRPr="00651C62" w:rsidRDefault="008D267D" w:rsidP="002E3748">
            <w:pPr>
              <w:pStyle w:val="TableParagraph"/>
              <w:ind w:left="216" w:right="217"/>
              <w:rPr>
                <w:rFonts w:ascii="Calibri" w:hAnsi="Calibri"/>
                <w:b/>
                <w:i/>
                <w:sz w:val="24"/>
                <w:szCs w:val="24"/>
                <w:lang w:val="ru-RU"/>
              </w:rPr>
            </w:pPr>
            <w:r>
              <w:rPr>
                <w:rFonts w:ascii="Calibri" w:hAnsi="Calibri"/>
                <w:b/>
                <w:i/>
                <w:sz w:val="24"/>
                <w:szCs w:val="24"/>
                <w:lang w:val="ru-RU"/>
              </w:rPr>
              <w:t>дер. Тихоново</w:t>
            </w:r>
          </w:p>
        </w:tc>
      </w:tr>
      <w:tr w:rsidR="008D267D" w:rsidRPr="00A24B94" w:rsidTr="00D47313">
        <w:trPr>
          <w:trHeight w:val="20"/>
        </w:trPr>
        <w:tc>
          <w:tcPr>
            <w:tcW w:w="559" w:type="pct"/>
            <w:tcBorders>
              <w:top w:val="single" w:sz="4" w:space="0" w:color="000000"/>
              <w:bottom w:val="single" w:sz="4" w:space="0" w:color="000000"/>
              <w:right w:val="single" w:sz="4" w:space="0" w:color="000000"/>
            </w:tcBorders>
            <w:vAlign w:val="center"/>
          </w:tcPr>
          <w:p w:rsidR="008D267D" w:rsidRPr="00B513AA" w:rsidRDefault="008D267D" w:rsidP="002E3748">
            <w:pPr>
              <w:pStyle w:val="TableParagraph"/>
              <w:ind w:left="216" w:right="217"/>
              <w:rPr>
                <w:rFonts w:ascii="Calibri" w:hAnsi="Calibri"/>
                <w:sz w:val="24"/>
                <w:szCs w:val="24"/>
                <w:lang w:val="ru-RU"/>
              </w:rPr>
            </w:pPr>
            <w:r>
              <w:rPr>
                <w:rFonts w:ascii="Calibri" w:hAnsi="Calibri"/>
                <w:sz w:val="24"/>
                <w:szCs w:val="24"/>
                <w:lang w:val="ru-RU"/>
              </w:rPr>
              <w:t>8</w:t>
            </w:r>
          </w:p>
        </w:tc>
        <w:tc>
          <w:tcPr>
            <w:tcW w:w="2226" w:type="pct"/>
            <w:tcBorders>
              <w:top w:val="single" w:sz="4" w:space="0" w:color="000000"/>
              <w:left w:val="single" w:sz="4" w:space="0" w:color="000000"/>
              <w:bottom w:val="single" w:sz="4" w:space="0" w:color="000000"/>
              <w:right w:val="single" w:sz="4" w:space="0" w:color="000000"/>
            </w:tcBorders>
            <w:vAlign w:val="center"/>
          </w:tcPr>
          <w:p w:rsidR="008D267D" w:rsidRPr="00A24B94" w:rsidRDefault="008D267D" w:rsidP="002E3748">
            <w:pPr>
              <w:pStyle w:val="TableParagraph"/>
              <w:ind w:left="216" w:right="217"/>
              <w:jc w:val="left"/>
              <w:rPr>
                <w:rFonts w:ascii="Calibri" w:hAnsi="Calibri"/>
                <w:sz w:val="24"/>
                <w:szCs w:val="24"/>
                <w:lang w:val="ru-RU"/>
              </w:rPr>
            </w:pPr>
            <w:r w:rsidRPr="00651C62">
              <w:rPr>
                <w:rFonts w:ascii="Calibri" w:hAnsi="Calibri"/>
                <w:sz w:val="24"/>
                <w:szCs w:val="24"/>
                <w:lang w:val="ru-RU"/>
              </w:rPr>
              <w:t xml:space="preserve">Скважина </w:t>
            </w:r>
            <w:r>
              <w:rPr>
                <w:rFonts w:ascii="Calibri" w:hAnsi="Calibri"/>
                <w:sz w:val="24"/>
                <w:szCs w:val="24"/>
                <w:lang w:val="ru-RU"/>
              </w:rPr>
              <w:t>дер. Тихоново, д. б/н</w:t>
            </w:r>
          </w:p>
        </w:tc>
        <w:tc>
          <w:tcPr>
            <w:tcW w:w="783" w:type="pct"/>
            <w:tcBorders>
              <w:top w:val="single" w:sz="4" w:space="0" w:color="000000"/>
              <w:left w:val="single" w:sz="4" w:space="0" w:color="000000"/>
              <w:bottom w:val="single" w:sz="4" w:space="0" w:color="000000"/>
              <w:right w:val="single" w:sz="4" w:space="0" w:color="000000"/>
            </w:tcBorders>
            <w:vAlign w:val="center"/>
          </w:tcPr>
          <w:p w:rsidR="008D267D" w:rsidRPr="00663001" w:rsidRDefault="008D267D" w:rsidP="002E3748">
            <w:pPr>
              <w:pStyle w:val="TableParagraph"/>
              <w:ind w:left="216" w:right="217"/>
              <w:rPr>
                <w:rFonts w:ascii="Calibri" w:hAnsi="Calibri"/>
                <w:sz w:val="24"/>
                <w:szCs w:val="24"/>
                <w:lang w:val="ru-RU"/>
              </w:rPr>
            </w:pPr>
            <w:r>
              <w:rPr>
                <w:rFonts w:ascii="Calibri" w:hAnsi="Calibri"/>
                <w:sz w:val="24"/>
                <w:szCs w:val="24"/>
                <w:lang w:val="ru-RU"/>
              </w:rPr>
              <w:t>1719/92</w:t>
            </w:r>
          </w:p>
        </w:tc>
        <w:tc>
          <w:tcPr>
            <w:tcW w:w="1433" w:type="pct"/>
            <w:tcBorders>
              <w:top w:val="single" w:sz="4" w:space="0" w:color="000000"/>
              <w:left w:val="single" w:sz="4" w:space="0" w:color="000000"/>
              <w:bottom w:val="single" w:sz="4" w:space="0" w:color="000000"/>
            </w:tcBorders>
            <w:vAlign w:val="center"/>
          </w:tcPr>
          <w:p w:rsidR="008D267D" w:rsidRPr="00A24B94" w:rsidRDefault="008D267D" w:rsidP="002E3748">
            <w:pPr>
              <w:pStyle w:val="TableParagraph"/>
              <w:ind w:left="216" w:right="217"/>
              <w:rPr>
                <w:rFonts w:ascii="Calibri" w:hAnsi="Calibri"/>
                <w:sz w:val="24"/>
                <w:szCs w:val="24"/>
                <w:lang w:val="ru-RU"/>
              </w:rPr>
            </w:pPr>
            <w:r>
              <w:rPr>
                <w:rFonts w:ascii="Calibri" w:hAnsi="Calibri"/>
                <w:sz w:val="24"/>
                <w:szCs w:val="24"/>
                <w:lang w:val="ru-RU"/>
              </w:rPr>
              <w:t>Рабочая</w:t>
            </w:r>
          </w:p>
        </w:tc>
      </w:tr>
      <w:tr w:rsidR="008D267D" w:rsidTr="00D47313">
        <w:trPr>
          <w:trHeight w:val="20"/>
        </w:trPr>
        <w:tc>
          <w:tcPr>
            <w:tcW w:w="559" w:type="pct"/>
            <w:tcBorders>
              <w:top w:val="single" w:sz="4" w:space="0" w:color="000000"/>
              <w:bottom w:val="single" w:sz="4" w:space="0" w:color="000000"/>
              <w:right w:val="single" w:sz="4" w:space="0" w:color="000000"/>
            </w:tcBorders>
            <w:vAlign w:val="center"/>
          </w:tcPr>
          <w:p w:rsidR="008D267D" w:rsidRDefault="008D267D" w:rsidP="002E3748">
            <w:pPr>
              <w:pStyle w:val="TableParagraph"/>
              <w:ind w:left="216" w:right="217"/>
              <w:rPr>
                <w:rFonts w:ascii="Calibri" w:hAnsi="Calibri"/>
                <w:sz w:val="24"/>
                <w:szCs w:val="24"/>
                <w:lang w:val="ru-RU"/>
              </w:rPr>
            </w:pPr>
            <w:r>
              <w:rPr>
                <w:rFonts w:ascii="Calibri" w:hAnsi="Calibri"/>
                <w:sz w:val="24"/>
                <w:szCs w:val="24"/>
                <w:lang w:val="ru-RU"/>
              </w:rPr>
              <w:t>9</w:t>
            </w:r>
          </w:p>
        </w:tc>
        <w:tc>
          <w:tcPr>
            <w:tcW w:w="2226" w:type="pct"/>
            <w:tcBorders>
              <w:top w:val="single" w:sz="4" w:space="0" w:color="000000"/>
              <w:left w:val="single" w:sz="4" w:space="0" w:color="000000"/>
              <w:bottom w:val="single" w:sz="4" w:space="0" w:color="000000"/>
              <w:right w:val="single" w:sz="4" w:space="0" w:color="000000"/>
            </w:tcBorders>
            <w:vAlign w:val="center"/>
          </w:tcPr>
          <w:p w:rsidR="008D267D" w:rsidRPr="008D267D" w:rsidRDefault="008D267D" w:rsidP="002E3748">
            <w:pPr>
              <w:pStyle w:val="TableParagraph"/>
              <w:ind w:left="216" w:right="217"/>
              <w:jc w:val="left"/>
              <w:rPr>
                <w:rFonts w:ascii="Calibri" w:hAnsi="Calibri"/>
                <w:sz w:val="24"/>
                <w:szCs w:val="24"/>
                <w:lang w:val="ru-RU"/>
              </w:rPr>
            </w:pPr>
            <w:r w:rsidRPr="00651C62">
              <w:rPr>
                <w:rFonts w:ascii="Calibri" w:hAnsi="Calibri"/>
                <w:sz w:val="24"/>
                <w:szCs w:val="24"/>
                <w:lang w:val="ru-RU"/>
              </w:rPr>
              <w:t xml:space="preserve">Скважина </w:t>
            </w:r>
            <w:r>
              <w:rPr>
                <w:rFonts w:ascii="Calibri" w:hAnsi="Calibri"/>
                <w:sz w:val="24"/>
                <w:szCs w:val="24"/>
                <w:lang w:val="ru-RU"/>
              </w:rPr>
              <w:t>дер. Тихоново, д. б/н</w:t>
            </w:r>
          </w:p>
        </w:tc>
        <w:tc>
          <w:tcPr>
            <w:tcW w:w="783" w:type="pct"/>
            <w:tcBorders>
              <w:top w:val="single" w:sz="4" w:space="0" w:color="000000"/>
              <w:left w:val="single" w:sz="4" w:space="0" w:color="000000"/>
              <w:bottom w:val="single" w:sz="4" w:space="0" w:color="000000"/>
              <w:right w:val="single" w:sz="4" w:space="0" w:color="000000"/>
            </w:tcBorders>
            <w:vAlign w:val="center"/>
          </w:tcPr>
          <w:p w:rsidR="008D267D" w:rsidRDefault="008D267D" w:rsidP="002E3748">
            <w:pPr>
              <w:pStyle w:val="TableParagraph"/>
              <w:ind w:left="216" w:right="217"/>
              <w:rPr>
                <w:rFonts w:ascii="Calibri" w:hAnsi="Calibri"/>
                <w:sz w:val="24"/>
                <w:szCs w:val="24"/>
                <w:lang w:val="ru-RU"/>
              </w:rPr>
            </w:pPr>
            <w:r>
              <w:rPr>
                <w:rFonts w:ascii="Calibri" w:hAnsi="Calibri"/>
                <w:sz w:val="24"/>
                <w:szCs w:val="24"/>
                <w:lang w:val="ru-RU"/>
              </w:rPr>
              <w:t>1720/93</w:t>
            </w:r>
          </w:p>
        </w:tc>
        <w:tc>
          <w:tcPr>
            <w:tcW w:w="1433" w:type="pct"/>
            <w:tcBorders>
              <w:top w:val="single" w:sz="4" w:space="0" w:color="000000"/>
              <w:left w:val="single" w:sz="4" w:space="0" w:color="000000"/>
              <w:bottom w:val="single" w:sz="4" w:space="0" w:color="000000"/>
            </w:tcBorders>
            <w:vAlign w:val="center"/>
          </w:tcPr>
          <w:p w:rsidR="008D267D" w:rsidRDefault="008D267D" w:rsidP="002E3748">
            <w:pPr>
              <w:pStyle w:val="TableParagraph"/>
              <w:ind w:left="216" w:right="217"/>
              <w:rPr>
                <w:rFonts w:ascii="Calibri" w:hAnsi="Calibri"/>
                <w:sz w:val="24"/>
                <w:szCs w:val="24"/>
                <w:lang w:val="ru-RU"/>
              </w:rPr>
            </w:pPr>
            <w:r>
              <w:rPr>
                <w:rFonts w:ascii="Calibri" w:hAnsi="Calibri"/>
                <w:sz w:val="24"/>
                <w:szCs w:val="24"/>
                <w:lang w:val="ru-RU"/>
              </w:rPr>
              <w:t>Резервная</w:t>
            </w:r>
          </w:p>
        </w:tc>
      </w:tr>
      <w:tr w:rsidR="00651C62" w:rsidRPr="00B513AA" w:rsidTr="00BB7ACC">
        <w:trPr>
          <w:trHeight w:val="20"/>
        </w:trPr>
        <w:tc>
          <w:tcPr>
            <w:tcW w:w="5000" w:type="pct"/>
            <w:gridSpan w:val="4"/>
            <w:tcBorders>
              <w:top w:val="single" w:sz="4" w:space="0" w:color="000000"/>
              <w:bottom w:val="single" w:sz="4" w:space="0" w:color="000000"/>
            </w:tcBorders>
            <w:shd w:val="clear" w:color="auto" w:fill="FFC000"/>
            <w:vAlign w:val="center"/>
          </w:tcPr>
          <w:p w:rsidR="00651C62" w:rsidRPr="008D267D" w:rsidRDefault="00B513AA" w:rsidP="008D267D">
            <w:pPr>
              <w:pStyle w:val="TableParagraph"/>
              <w:ind w:left="216" w:right="217"/>
              <w:rPr>
                <w:rFonts w:ascii="Calibri" w:hAnsi="Calibri"/>
                <w:b/>
                <w:i/>
                <w:sz w:val="24"/>
                <w:szCs w:val="24"/>
                <w:lang w:val="ru-RU"/>
              </w:rPr>
            </w:pPr>
            <w:r>
              <w:rPr>
                <w:rFonts w:ascii="Calibri" w:hAnsi="Calibri"/>
                <w:b/>
                <w:i/>
                <w:sz w:val="24"/>
                <w:szCs w:val="24"/>
                <w:lang w:val="ru-RU"/>
              </w:rPr>
              <w:t xml:space="preserve">дер. </w:t>
            </w:r>
            <w:r w:rsidR="008D267D">
              <w:rPr>
                <w:rFonts w:ascii="Calibri" w:hAnsi="Calibri"/>
                <w:b/>
                <w:i/>
                <w:sz w:val="24"/>
                <w:szCs w:val="24"/>
                <w:lang w:val="ru-RU"/>
              </w:rPr>
              <w:t>Аббакумово</w:t>
            </w:r>
          </w:p>
        </w:tc>
      </w:tr>
      <w:tr w:rsidR="003B6406" w:rsidRPr="00B513AA" w:rsidTr="00D47313">
        <w:trPr>
          <w:trHeight w:val="20"/>
        </w:trPr>
        <w:tc>
          <w:tcPr>
            <w:tcW w:w="559" w:type="pct"/>
            <w:tcBorders>
              <w:top w:val="single" w:sz="4" w:space="0" w:color="000000"/>
              <w:bottom w:val="single" w:sz="4" w:space="0" w:color="000000"/>
              <w:right w:val="single" w:sz="4" w:space="0" w:color="000000"/>
            </w:tcBorders>
            <w:vAlign w:val="center"/>
          </w:tcPr>
          <w:p w:rsidR="003B6406" w:rsidRPr="00B513AA" w:rsidRDefault="003F55FE" w:rsidP="00AD6DB1">
            <w:pPr>
              <w:pStyle w:val="TableParagraph"/>
              <w:ind w:left="216" w:right="217"/>
              <w:rPr>
                <w:rFonts w:ascii="Calibri" w:hAnsi="Calibri"/>
                <w:sz w:val="24"/>
                <w:szCs w:val="24"/>
                <w:lang w:val="ru-RU"/>
              </w:rPr>
            </w:pPr>
            <w:r>
              <w:rPr>
                <w:rFonts w:ascii="Calibri" w:hAnsi="Calibri"/>
                <w:sz w:val="24"/>
                <w:szCs w:val="24"/>
                <w:lang w:val="ru-RU"/>
              </w:rPr>
              <w:t>10</w:t>
            </w:r>
          </w:p>
        </w:tc>
        <w:tc>
          <w:tcPr>
            <w:tcW w:w="2226" w:type="pct"/>
            <w:tcBorders>
              <w:top w:val="single" w:sz="4" w:space="0" w:color="000000"/>
              <w:left w:val="single" w:sz="4" w:space="0" w:color="000000"/>
              <w:bottom w:val="single" w:sz="4" w:space="0" w:color="000000"/>
              <w:right w:val="single" w:sz="4" w:space="0" w:color="000000"/>
            </w:tcBorders>
            <w:vAlign w:val="center"/>
          </w:tcPr>
          <w:p w:rsidR="003B6406" w:rsidRPr="00A24B94" w:rsidRDefault="008D267D" w:rsidP="008D267D">
            <w:pPr>
              <w:pStyle w:val="TableParagraph"/>
              <w:ind w:left="216" w:right="217"/>
              <w:jc w:val="left"/>
              <w:rPr>
                <w:rFonts w:ascii="Calibri" w:hAnsi="Calibri"/>
                <w:sz w:val="24"/>
                <w:szCs w:val="24"/>
                <w:lang w:val="ru-RU"/>
              </w:rPr>
            </w:pPr>
            <w:r w:rsidRPr="00651C62">
              <w:rPr>
                <w:rFonts w:ascii="Calibri" w:hAnsi="Calibri"/>
                <w:sz w:val="24"/>
                <w:szCs w:val="24"/>
                <w:lang w:val="ru-RU"/>
              </w:rPr>
              <w:t xml:space="preserve">Скважина </w:t>
            </w:r>
            <w:r>
              <w:rPr>
                <w:rFonts w:ascii="Calibri" w:hAnsi="Calibri"/>
                <w:sz w:val="24"/>
                <w:szCs w:val="24"/>
                <w:lang w:val="ru-RU"/>
              </w:rPr>
              <w:t>дер. Аббакумово</w:t>
            </w:r>
          </w:p>
        </w:tc>
        <w:tc>
          <w:tcPr>
            <w:tcW w:w="783" w:type="pct"/>
            <w:tcBorders>
              <w:top w:val="single" w:sz="4" w:space="0" w:color="000000"/>
              <w:left w:val="single" w:sz="4" w:space="0" w:color="000000"/>
              <w:bottom w:val="single" w:sz="4" w:space="0" w:color="000000"/>
              <w:right w:val="single" w:sz="4" w:space="0" w:color="000000"/>
            </w:tcBorders>
            <w:vAlign w:val="center"/>
          </w:tcPr>
          <w:p w:rsidR="003B6406" w:rsidRPr="00663001" w:rsidRDefault="003A16FF" w:rsidP="00AD6DB1">
            <w:pPr>
              <w:pStyle w:val="TableParagraph"/>
              <w:ind w:left="216" w:right="217"/>
              <w:rPr>
                <w:rFonts w:ascii="Calibri" w:hAnsi="Calibri"/>
                <w:sz w:val="24"/>
                <w:szCs w:val="24"/>
                <w:lang w:val="ru-RU"/>
              </w:rPr>
            </w:pPr>
            <w:r>
              <w:rPr>
                <w:rFonts w:ascii="Calibri" w:hAnsi="Calibri"/>
                <w:sz w:val="24"/>
                <w:szCs w:val="24"/>
                <w:lang w:val="ru-RU"/>
              </w:rPr>
              <w:t>289/49</w:t>
            </w:r>
          </w:p>
        </w:tc>
        <w:tc>
          <w:tcPr>
            <w:tcW w:w="1433" w:type="pct"/>
            <w:tcBorders>
              <w:top w:val="single" w:sz="4" w:space="0" w:color="000000"/>
              <w:left w:val="single" w:sz="4" w:space="0" w:color="000000"/>
              <w:bottom w:val="single" w:sz="4" w:space="0" w:color="000000"/>
            </w:tcBorders>
            <w:vAlign w:val="center"/>
          </w:tcPr>
          <w:p w:rsidR="003B6406" w:rsidRPr="00A24B94" w:rsidRDefault="00651C62" w:rsidP="00AD6DB1">
            <w:pPr>
              <w:pStyle w:val="TableParagraph"/>
              <w:ind w:left="216" w:right="217"/>
              <w:rPr>
                <w:rFonts w:ascii="Calibri" w:hAnsi="Calibri"/>
                <w:sz w:val="24"/>
                <w:szCs w:val="24"/>
                <w:lang w:val="ru-RU"/>
              </w:rPr>
            </w:pPr>
            <w:r>
              <w:rPr>
                <w:rFonts w:ascii="Calibri" w:hAnsi="Calibri"/>
                <w:sz w:val="24"/>
                <w:szCs w:val="24"/>
                <w:lang w:val="ru-RU"/>
              </w:rPr>
              <w:t>Рабочая</w:t>
            </w:r>
          </w:p>
        </w:tc>
      </w:tr>
      <w:tr w:rsidR="00B513AA" w:rsidRPr="00B513AA" w:rsidTr="00D47313">
        <w:trPr>
          <w:trHeight w:val="20"/>
        </w:trPr>
        <w:tc>
          <w:tcPr>
            <w:tcW w:w="559" w:type="pct"/>
            <w:tcBorders>
              <w:top w:val="single" w:sz="4" w:space="0" w:color="000000"/>
              <w:bottom w:val="single" w:sz="4" w:space="0" w:color="000000"/>
              <w:right w:val="single" w:sz="4" w:space="0" w:color="000000"/>
            </w:tcBorders>
            <w:vAlign w:val="center"/>
          </w:tcPr>
          <w:p w:rsidR="00B513AA" w:rsidRDefault="003F55FE" w:rsidP="00AD6DB1">
            <w:pPr>
              <w:pStyle w:val="TableParagraph"/>
              <w:ind w:left="216" w:right="217"/>
              <w:rPr>
                <w:rFonts w:ascii="Calibri" w:hAnsi="Calibri"/>
                <w:sz w:val="24"/>
                <w:szCs w:val="24"/>
                <w:lang w:val="ru-RU"/>
              </w:rPr>
            </w:pPr>
            <w:r>
              <w:rPr>
                <w:rFonts w:ascii="Calibri" w:hAnsi="Calibri"/>
                <w:sz w:val="24"/>
                <w:szCs w:val="24"/>
                <w:lang w:val="ru-RU"/>
              </w:rPr>
              <w:t>11</w:t>
            </w:r>
          </w:p>
        </w:tc>
        <w:tc>
          <w:tcPr>
            <w:tcW w:w="2226" w:type="pct"/>
            <w:tcBorders>
              <w:top w:val="single" w:sz="4" w:space="0" w:color="000000"/>
              <w:left w:val="single" w:sz="4" w:space="0" w:color="000000"/>
              <w:bottom w:val="single" w:sz="4" w:space="0" w:color="000000"/>
              <w:right w:val="single" w:sz="4" w:space="0" w:color="000000"/>
            </w:tcBorders>
            <w:vAlign w:val="center"/>
          </w:tcPr>
          <w:p w:rsidR="00B513AA" w:rsidRPr="003A16FF" w:rsidRDefault="008D267D" w:rsidP="003A16FF">
            <w:pPr>
              <w:pStyle w:val="TableParagraph"/>
              <w:ind w:left="216" w:right="217"/>
              <w:jc w:val="left"/>
              <w:rPr>
                <w:rFonts w:ascii="Calibri" w:hAnsi="Calibri"/>
                <w:sz w:val="24"/>
                <w:szCs w:val="24"/>
                <w:lang w:val="ru-RU"/>
              </w:rPr>
            </w:pPr>
            <w:r w:rsidRPr="00651C62">
              <w:rPr>
                <w:rFonts w:ascii="Calibri" w:hAnsi="Calibri"/>
                <w:sz w:val="24"/>
                <w:szCs w:val="24"/>
                <w:lang w:val="ru-RU"/>
              </w:rPr>
              <w:t xml:space="preserve">Скважина </w:t>
            </w:r>
            <w:r>
              <w:rPr>
                <w:rFonts w:ascii="Calibri" w:hAnsi="Calibri"/>
                <w:sz w:val="24"/>
                <w:szCs w:val="24"/>
                <w:lang w:val="ru-RU"/>
              </w:rPr>
              <w:t xml:space="preserve">дер. </w:t>
            </w:r>
            <w:r w:rsidR="003A16FF">
              <w:rPr>
                <w:rFonts w:ascii="Calibri" w:hAnsi="Calibri"/>
                <w:sz w:val="24"/>
                <w:szCs w:val="24"/>
                <w:lang w:val="ru-RU"/>
              </w:rPr>
              <w:t>Аббакумово (</w:t>
            </w:r>
            <w:r w:rsidR="003A16FF" w:rsidRPr="003A16FF">
              <w:rPr>
                <w:rFonts w:ascii="Calibri" w:hAnsi="Calibri"/>
                <w:sz w:val="24"/>
                <w:szCs w:val="24"/>
                <w:lang w:val="ru-RU"/>
              </w:rPr>
              <w:t>северо-западн</w:t>
            </w:r>
            <w:r w:rsidR="003A16FF">
              <w:rPr>
                <w:rFonts w:ascii="Calibri" w:hAnsi="Calibri"/>
                <w:sz w:val="24"/>
                <w:szCs w:val="24"/>
                <w:lang w:val="ru-RU"/>
              </w:rPr>
              <w:t>ая</w:t>
            </w:r>
            <w:r w:rsidR="003A16FF" w:rsidRPr="003A16FF">
              <w:rPr>
                <w:rFonts w:ascii="Calibri" w:hAnsi="Calibri"/>
                <w:sz w:val="24"/>
                <w:szCs w:val="24"/>
                <w:lang w:val="ru-RU"/>
              </w:rPr>
              <w:t xml:space="preserve"> част</w:t>
            </w:r>
            <w:r w:rsidR="003A16FF">
              <w:rPr>
                <w:rFonts w:ascii="Calibri" w:hAnsi="Calibri"/>
                <w:sz w:val="24"/>
                <w:szCs w:val="24"/>
                <w:lang w:val="ru-RU"/>
              </w:rPr>
              <w:t>ь</w:t>
            </w:r>
            <w:r w:rsidR="003A16FF" w:rsidRPr="003A16FF">
              <w:rPr>
                <w:rFonts w:ascii="Calibri" w:hAnsi="Calibri"/>
                <w:sz w:val="24"/>
                <w:szCs w:val="24"/>
                <w:lang w:val="ru-RU"/>
              </w:rPr>
              <w:t xml:space="preserve"> дер. Заболотье</w:t>
            </w:r>
            <w:r w:rsidR="003A16FF">
              <w:rPr>
                <w:rFonts w:ascii="Calibri" w:hAnsi="Calibri"/>
                <w:sz w:val="24"/>
                <w:szCs w:val="24"/>
                <w:lang w:val="ru-RU"/>
              </w:rPr>
              <w:t>)</w:t>
            </w:r>
          </w:p>
        </w:tc>
        <w:tc>
          <w:tcPr>
            <w:tcW w:w="783" w:type="pct"/>
            <w:tcBorders>
              <w:top w:val="single" w:sz="4" w:space="0" w:color="000000"/>
              <w:left w:val="single" w:sz="4" w:space="0" w:color="000000"/>
              <w:bottom w:val="single" w:sz="4" w:space="0" w:color="000000"/>
              <w:right w:val="single" w:sz="4" w:space="0" w:color="000000"/>
            </w:tcBorders>
            <w:vAlign w:val="center"/>
          </w:tcPr>
          <w:p w:rsidR="00B513AA" w:rsidRDefault="003A16FF" w:rsidP="00AD6DB1">
            <w:pPr>
              <w:pStyle w:val="TableParagraph"/>
              <w:ind w:left="216" w:right="217"/>
              <w:rPr>
                <w:rFonts w:ascii="Calibri" w:hAnsi="Calibri"/>
                <w:sz w:val="24"/>
                <w:szCs w:val="24"/>
                <w:lang w:val="ru-RU"/>
              </w:rPr>
            </w:pPr>
            <w:r>
              <w:rPr>
                <w:rFonts w:ascii="Calibri" w:hAnsi="Calibri"/>
                <w:sz w:val="24"/>
                <w:szCs w:val="24"/>
                <w:lang w:val="ru-RU"/>
              </w:rPr>
              <w:t>б/н</w:t>
            </w:r>
          </w:p>
        </w:tc>
        <w:tc>
          <w:tcPr>
            <w:tcW w:w="1433" w:type="pct"/>
            <w:tcBorders>
              <w:top w:val="single" w:sz="4" w:space="0" w:color="000000"/>
              <w:left w:val="single" w:sz="4" w:space="0" w:color="000000"/>
              <w:bottom w:val="single" w:sz="4" w:space="0" w:color="000000"/>
            </w:tcBorders>
            <w:vAlign w:val="center"/>
          </w:tcPr>
          <w:p w:rsidR="00B513AA" w:rsidRDefault="008D267D" w:rsidP="00AD6DB1">
            <w:pPr>
              <w:pStyle w:val="TableParagraph"/>
              <w:ind w:left="216" w:right="217"/>
              <w:rPr>
                <w:rFonts w:ascii="Calibri" w:hAnsi="Calibri"/>
                <w:sz w:val="24"/>
                <w:szCs w:val="24"/>
                <w:lang w:val="ru-RU"/>
              </w:rPr>
            </w:pPr>
            <w:r>
              <w:rPr>
                <w:rFonts w:ascii="Calibri" w:hAnsi="Calibri"/>
                <w:sz w:val="24"/>
                <w:szCs w:val="24"/>
                <w:lang w:val="ru-RU"/>
              </w:rPr>
              <w:t>Резервная</w:t>
            </w:r>
          </w:p>
        </w:tc>
      </w:tr>
    </w:tbl>
    <w:p w:rsidR="003A16FF" w:rsidRPr="00A65FA9" w:rsidRDefault="00D47313" w:rsidP="00E84EB5">
      <w:pPr>
        <w:pStyle w:val="a3"/>
        <w:spacing w:before="65" w:line="276" w:lineRule="auto"/>
        <w:ind w:right="99"/>
        <w:jc w:val="center"/>
        <w:rPr>
          <w:rFonts w:ascii="Calibri" w:hAnsi="Calibri"/>
          <w:bCs/>
          <w:iCs/>
          <w:sz w:val="24"/>
          <w:szCs w:val="24"/>
          <w:lang w:val="ru-RU"/>
        </w:rPr>
      </w:pPr>
      <w:r w:rsidRPr="00D47313">
        <w:rPr>
          <w:rFonts w:ascii="Calibri" w:hAnsi="Calibri"/>
          <w:bCs/>
          <w:iCs/>
          <w:noProof/>
          <w:sz w:val="24"/>
          <w:szCs w:val="24"/>
          <w:lang w:val="ru-RU" w:eastAsia="ru-RU"/>
        </w:rPr>
        <w:drawing>
          <wp:inline distT="0" distB="0" distL="0" distR="0" wp14:anchorId="047CA82D" wp14:editId="2473952A">
            <wp:extent cx="4940489" cy="269300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81519" cy="2715366"/>
                    </a:xfrm>
                    <a:prstGeom prst="rect">
                      <a:avLst/>
                    </a:prstGeom>
                  </pic:spPr>
                </pic:pic>
              </a:graphicData>
            </a:graphic>
          </wp:inline>
        </w:drawing>
      </w:r>
    </w:p>
    <w:p w:rsidR="00D00612" w:rsidRPr="00442ECA" w:rsidRDefault="00D00612" w:rsidP="00BB7ACC">
      <w:pPr>
        <w:pStyle w:val="a3"/>
        <w:ind w:right="102"/>
        <w:jc w:val="center"/>
        <w:rPr>
          <w:rFonts w:ascii="Calibri" w:hAnsi="Calibri"/>
          <w:b/>
          <w:sz w:val="24"/>
          <w:szCs w:val="24"/>
          <w:lang w:val="ru-RU"/>
        </w:rPr>
      </w:pPr>
      <w:r w:rsidRPr="00442ECA">
        <w:rPr>
          <w:rFonts w:ascii="Calibri" w:hAnsi="Calibri"/>
          <w:b/>
          <w:sz w:val="24"/>
          <w:szCs w:val="24"/>
          <w:lang w:val="ru-RU"/>
        </w:rPr>
        <w:t xml:space="preserve">Рисунок 1.1 – Схема расположения водозаборных сооружений МО </w:t>
      </w:r>
      <w:r>
        <w:rPr>
          <w:rFonts w:ascii="Calibri" w:hAnsi="Calibri"/>
          <w:b/>
          <w:sz w:val="24"/>
          <w:szCs w:val="24"/>
          <w:lang w:val="ru-RU"/>
        </w:rPr>
        <w:t xml:space="preserve">пос. </w:t>
      </w:r>
      <w:r w:rsidR="004C3490">
        <w:rPr>
          <w:rFonts w:ascii="Calibri" w:hAnsi="Calibri"/>
          <w:b/>
          <w:sz w:val="24"/>
          <w:szCs w:val="24"/>
          <w:lang w:val="ru-RU"/>
        </w:rPr>
        <w:t>Уршельский</w:t>
      </w:r>
      <w:r w:rsidRPr="00442ECA">
        <w:rPr>
          <w:rFonts w:ascii="Calibri" w:hAnsi="Calibri"/>
          <w:b/>
          <w:sz w:val="24"/>
          <w:szCs w:val="24"/>
          <w:lang w:val="ru-RU"/>
        </w:rPr>
        <w:t xml:space="preserve"> </w:t>
      </w:r>
      <w:r>
        <w:rPr>
          <w:rFonts w:ascii="Calibri" w:hAnsi="Calibri"/>
          <w:b/>
          <w:sz w:val="24"/>
          <w:szCs w:val="24"/>
          <w:lang w:val="ru-RU"/>
        </w:rPr>
        <w:t>(</w:t>
      </w:r>
      <w:r w:rsidRPr="00442ECA">
        <w:rPr>
          <w:rFonts w:ascii="Calibri" w:hAnsi="Calibri"/>
          <w:b/>
          <w:sz w:val="24"/>
          <w:szCs w:val="24"/>
          <w:lang w:val="ru-RU"/>
        </w:rPr>
        <w:t>сельское поселение</w:t>
      </w:r>
      <w:r>
        <w:rPr>
          <w:rFonts w:ascii="Calibri" w:hAnsi="Calibri"/>
          <w:b/>
          <w:sz w:val="24"/>
          <w:szCs w:val="24"/>
          <w:lang w:val="ru-RU"/>
        </w:rPr>
        <w:t>)</w:t>
      </w:r>
    </w:p>
    <w:p w:rsidR="00E84EB5" w:rsidRDefault="00E84EB5" w:rsidP="00E84EB5">
      <w:pPr>
        <w:pStyle w:val="a3"/>
        <w:spacing w:before="65" w:line="276" w:lineRule="auto"/>
        <w:ind w:left="112" w:right="99" w:firstLine="566"/>
        <w:jc w:val="both"/>
        <w:rPr>
          <w:rFonts w:ascii="Calibri" w:hAnsi="Calibri"/>
          <w:bCs/>
          <w:iCs/>
          <w:sz w:val="24"/>
          <w:szCs w:val="24"/>
          <w:lang w:val="ru-RU"/>
        </w:rPr>
      </w:pPr>
      <w:r w:rsidRPr="00A65FA9">
        <w:rPr>
          <w:rFonts w:ascii="Calibri" w:hAnsi="Calibri"/>
          <w:bCs/>
          <w:iCs/>
          <w:sz w:val="24"/>
          <w:szCs w:val="24"/>
          <w:lang w:val="ru-RU"/>
        </w:rPr>
        <w:t>Разведанных и утвержденных запасов подземных вод в этом районе нет.</w:t>
      </w:r>
    </w:p>
    <w:p w:rsidR="00D00612" w:rsidRDefault="00D00612" w:rsidP="00AB7E4B">
      <w:pPr>
        <w:pStyle w:val="a3"/>
        <w:spacing w:before="65" w:line="276" w:lineRule="auto"/>
        <w:ind w:left="112" w:right="99" w:firstLine="566"/>
        <w:jc w:val="both"/>
        <w:rPr>
          <w:rFonts w:ascii="Calibri" w:hAnsi="Calibri"/>
          <w:bCs/>
          <w:iCs/>
          <w:sz w:val="24"/>
          <w:szCs w:val="24"/>
          <w:lang w:val="ru-RU"/>
        </w:rPr>
      </w:pPr>
      <w:r w:rsidRPr="00AB7E4B">
        <w:rPr>
          <w:rFonts w:ascii="Calibri" w:hAnsi="Calibri"/>
          <w:bCs/>
          <w:iCs/>
          <w:sz w:val="24"/>
          <w:szCs w:val="24"/>
          <w:lang w:val="ru-RU"/>
        </w:rPr>
        <w:t xml:space="preserve">Ниже представлено техническое описание водозаборов, расположенных на территории муниципального образования </w:t>
      </w:r>
      <w:r w:rsidR="00AB7E4B">
        <w:rPr>
          <w:rFonts w:ascii="Calibri" w:hAnsi="Calibri"/>
          <w:bCs/>
          <w:iCs/>
          <w:sz w:val="24"/>
          <w:szCs w:val="24"/>
          <w:lang w:val="ru-RU"/>
        </w:rPr>
        <w:t xml:space="preserve">пос. </w:t>
      </w:r>
      <w:r w:rsidR="004C3490">
        <w:rPr>
          <w:rFonts w:ascii="Calibri" w:hAnsi="Calibri"/>
          <w:bCs/>
          <w:iCs/>
          <w:sz w:val="24"/>
          <w:szCs w:val="24"/>
          <w:lang w:val="ru-RU"/>
        </w:rPr>
        <w:t>Уршельский</w:t>
      </w:r>
      <w:r w:rsidRPr="00AB7E4B">
        <w:rPr>
          <w:rFonts w:ascii="Calibri" w:hAnsi="Calibri"/>
          <w:bCs/>
          <w:iCs/>
          <w:sz w:val="24"/>
          <w:szCs w:val="24"/>
          <w:lang w:val="ru-RU"/>
        </w:rPr>
        <w:t xml:space="preserve"> </w:t>
      </w:r>
      <w:r w:rsidR="00AB7E4B">
        <w:rPr>
          <w:rFonts w:ascii="Calibri" w:hAnsi="Calibri"/>
          <w:bCs/>
          <w:iCs/>
          <w:sz w:val="24"/>
          <w:szCs w:val="24"/>
          <w:lang w:val="ru-RU"/>
        </w:rPr>
        <w:t>(</w:t>
      </w:r>
      <w:r w:rsidRPr="00AB7E4B">
        <w:rPr>
          <w:rFonts w:ascii="Calibri" w:hAnsi="Calibri"/>
          <w:bCs/>
          <w:iCs/>
          <w:sz w:val="24"/>
          <w:szCs w:val="24"/>
          <w:lang w:val="ru-RU"/>
        </w:rPr>
        <w:t>сельское поселение</w:t>
      </w:r>
      <w:r w:rsidR="00AB7E4B">
        <w:rPr>
          <w:rFonts w:ascii="Calibri" w:hAnsi="Calibri"/>
          <w:bCs/>
          <w:iCs/>
          <w:sz w:val="24"/>
          <w:szCs w:val="24"/>
          <w:lang w:val="ru-RU"/>
        </w:rPr>
        <w:t>)</w:t>
      </w:r>
      <w:r w:rsidRPr="00AB7E4B">
        <w:rPr>
          <w:rFonts w:ascii="Calibri" w:hAnsi="Calibri"/>
          <w:bCs/>
          <w:iCs/>
          <w:sz w:val="24"/>
          <w:szCs w:val="24"/>
          <w:lang w:val="ru-RU"/>
        </w:rPr>
        <w:t>.</w:t>
      </w:r>
    </w:p>
    <w:p w:rsidR="00037A03" w:rsidRPr="00BE7C21" w:rsidRDefault="00D00612" w:rsidP="00037A03">
      <w:pPr>
        <w:pStyle w:val="a3"/>
        <w:spacing w:before="1" w:line="276" w:lineRule="auto"/>
        <w:ind w:left="112" w:right="98"/>
        <w:jc w:val="both"/>
        <w:rPr>
          <w:rFonts w:ascii="Calibri" w:hAnsi="Calibri"/>
          <w:b/>
          <w:i/>
          <w:sz w:val="24"/>
          <w:szCs w:val="24"/>
          <w:lang w:val="ru-RU"/>
        </w:rPr>
      </w:pPr>
      <w:r>
        <w:rPr>
          <w:rFonts w:ascii="Calibri" w:hAnsi="Calibri"/>
          <w:b/>
          <w:i/>
          <w:sz w:val="24"/>
          <w:szCs w:val="24"/>
          <w:lang w:val="ru-RU"/>
        </w:rPr>
        <w:lastRenderedPageBreak/>
        <w:t>Водозаборы</w:t>
      </w:r>
      <w:r w:rsidR="00037A03" w:rsidRPr="00BE7C21">
        <w:rPr>
          <w:rFonts w:ascii="Calibri" w:hAnsi="Calibri"/>
          <w:b/>
          <w:i/>
          <w:sz w:val="24"/>
          <w:szCs w:val="24"/>
          <w:lang w:val="ru-RU"/>
        </w:rPr>
        <w:t xml:space="preserve"> п. </w:t>
      </w:r>
      <w:r w:rsidR="004C3490">
        <w:rPr>
          <w:rFonts w:ascii="Calibri" w:hAnsi="Calibri"/>
          <w:b/>
          <w:i/>
          <w:sz w:val="24"/>
          <w:szCs w:val="24"/>
          <w:lang w:val="ru-RU"/>
        </w:rPr>
        <w:t>Уршельский</w:t>
      </w:r>
    </w:p>
    <w:p w:rsidR="001B6B75" w:rsidRDefault="001B6B75" w:rsidP="001B6B75">
      <w:pPr>
        <w:pStyle w:val="a3"/>
        <w:spacing w:before="65" w:line="276" w:lineRule="auto"/>
        <w:ind w:left="112" w:right="99" w:firstLine="566"/>
        <w:jc w:val="both"/>
        <w:rPr>
          <w:rFonts w:ascii="Calibri" w:hAnsi="Calibri"/>
          <w:sz w:val="24"/>
          <w:szCs w:val="24"/>
          <w:lang w:val="ru-RU"/>
        </w:rPr>
      </w:pPr>
      <w:r w:rsidRPr="001B6B75">
        <w:rPr>
          <w:rFonts w:ascii="Calibri" w:hAnsi="Calibri"/>
          <w:sz w:val="24"/>
          <w:szCs w:val="24"/>
          <w:lang w:val="ru-RU"/>
        </w:rPr>
        <w:t xml:space="preserve">Хозяйственно-питьевое и производственное водоснабжение поселка </w:t>
      </w:r>
      <w:r w:rsidR="004C3490">
        <w:rPr>
          <w:rFonts w:ascii="Calibri" w:hAnsi="Calibri"/>
          <w:sz w:val="24"/>
          <w:szCs w:val="24"/>
          <w:lang w:val="ru-RU"/>
        </w:rPr>
        <w:t>Уршельский</w:t>
      </w:r>
      <w:r w:rsidRPr="001B6B75">
        <w:rPr>
          <w:rFonts w:ascii="Calibri" w:hAnsi="Calibri"/>
          <w:sz w:val="24"/>
          <w:szCs w:val="24"/>
          <w:lang w:val="ru-RU"/>
        </w:rPr>
        <w:t xml:space="preserve"> осуществляется целиком за счет подземных вод. Централизованное водоснабжение п. </w:t>
      </w:r>
      <w:r w:rsidR="004C3490">
        <w:rPr>
          <w:rFonts w:ascii="Calibri" w:hAnsi="Calibri"/>
          <w:sz w:val="24"/>
          <w:szCs w:val="24"/>
          <w:lang w:val="ru-RU"/>
        </w:rPr>
        <w:t>Уршельский</w:t>
      </w:r>
      <w:r w:rsidRPr="001B6B75">
        <w:rPr>
          <w:rFonts w:ascii="Calibri" w:hAnsi="Calibri"/>
          <w:sz w:val="24"/>
          <w:szCs w:val="24"/>
          <w:lang w:val="ru-RU"/>
        </w:rPr>
        <w:t xml:space="preserve"> осуществляется посредством </w:t>
      </w:r>
      <w:r w:rsidR="00D47313">
        <w:rPr>
          <w:rFonts w:ascii="Calibri" w:hAnsi="Calibri"/>
          <w:sz w:val="24"/>
          <w:szCs w:val="24"/>
          <w:lang w:val="ru-RU"/>
        </w:rPr>
        <w:t>четырех</w:t>
      </w:r>
      <w:r w:rsidRPr="001B6B75">
        <w:rPr>
          <w:rFonts w:ascii="Calibri" w:hAnsi="Calibri"/>
          <w:sz w:val="24"/>
          <w:szCs w:val="24"/>
          <w:lang w:val="ru-RU"/>
        </w:rPr>
        <w:t xml:space="preserve"> артезианских скважин</w:t>
      </w:r>
      <w:r w:rsidR="00D47313">
        <w:rPr>
          <w:rFonts w:ascii="Calibri" w:hAnsi="Calibri"/>
          <w:sz w:val="24"/>
          <w:szCs w:val="24"/>
          <w:lang w:val="ru-RU"/>
        </w:rPr>
        <w:t xml:space="preserve"> (3 – рабочие, 1 - резервная)</w:t>
      </w:r>
      <w:r w:rsidRPr="001B6B75">
        <w:rPr>
          <w:rFonts w:ascii="Calibri" w:hAnsi="Calibri"/>
          <w:sz w:val="24"/>
          <w:szCs w:val="24"/>
          <w:lang w:val="ru-RU"/>
        </w:rPr>
        <w:t xml:space="preserve">: артскважина № </w:t>
      </w:r>
      <w:r w:rsidR="00D47313">
        <w:rPr>
          <w:rFonts w:ascii="Calibri" w:hAnsi="Calibri"/>
          <w:sz w:val="24"/>
          <w:szCs w:val="24"/>
          <w:lang w:val="ru-RU"/>
        </w:rPr>
        <w:t>602/576</w:t>
      </w:r>
      <w:r w:rsidR="00D20A24">
        <w:rPr>
          <w:rFonts w:ascii="Calibri" w:hAnsi="Calibri"/>
          <w:sz w:val="24"/>
          <w:szCs w:val="24"/>
          <w:lang w:val="ru-RU"/>
        </w:rPr>
        <w:t>, артскажина №</w:t>
      </w:r>
      <w:r w:rsidR="00D47313">
        <w:rPr>
          <w:rFonts w:ascii="Calibri" w:hAnsi="Calibri"/>
          <w:sz w:val="24"/>
          <w:szCs w:val="24"/>
          <w:lang w:val="ru-RU"/>
        </w:rPr>
        <w:t>616</w:t>
      </w:r>
      <w:r w:rsidR="00DD191A">
        <w:rPr>
          <w:rFonts w:ascii="Calibri" w:hAnsi="Calibri"/>
          <w:sz w:val="24"/>
          <w:szCs w:val="24"/>
          <w:lang w:val="ru-RU"/>
        </w:rPr>
        <w:t>, артскважина 15868</w:t>
      </w:r>
      <w:r w:rsidRPr="001B6B75">
        <w:rPr>
          <w:rFonts w:ascii="Calibri" w:hAnsi="Calibri"/>
          <w:sz w:val="24"/>
          <w:szCs w:val="24"/>
          <w:lang w:val="ru-RU"/>
        </w:rPr>
        <w:t xml:space="preserve"> и артскважина № </w:t>
      </w:r>
      <w:r w:rsidR="00D47313">
        <w:rPr>
          <w:rFonts w:ascii="Calibri" w:hAnsi="Calibri"/>
          <w:sz w:val="24"/>
          <w:szCs w:val="24"/>
          <w:lang w:val="ru-RU"/>
        </w:rPr>
        <w:t>27717</w:t>
      </w:r>
      <w:r w:rsidR="00D00612">
        <w:rPr>
          <w:rFonts w:ascii="Calibri" w:hAnsi="Calibri"/>
          <w:sz w:val="24"/>
          <w:szCs w:val="24"/>
          <w:lang w:val="ru-RU"/>
        </w:rPr>
        <w:t xml:space="preserve"> (рисунок 1.2</w:t>
      </w:r>
      <w:r>
        <w:rPr>
          <w:rFonts w:ascii="Calibri" w:hAnsi="Calibri"/>
          <w:sz w:val="24"/>
          <w:szCs w:val="24"/>
          <w:lang w:val="ru-RU"/>
        </w:rPr>
        <w:t>)</w:t>
      </w:r>
      <w:r w:rsidRPr="001B6B75">
        <w:rPr>
          <w:rFonts w:ascii="Calibri" w:hAnsi="Calibri"/>
          <w:sz w:val="24"/>
          <w:szCs w:val="24"/>
          <w:lang w:val="ru-RU"/>
        </w:rPr>
        <w:t>.</w:t>
      </w:r>
    </w:p>
    <w:p w:rsidR="00DD191A" w:rsidRDefault="00E8164D" w:rsidP="006D71F0">
      <w:pPr>
        <w:pStyle w:val="a3"/>
        <w:spacing w:before="3" w:line="276" w:lineRule="auto"/>
        <w:ind w:right="101"/>
        <w:jc w:val="center"/>
      </w:pPr>
      <w:r>
        <w:object w:dxaOrig="9616" w:dyaOrig="91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65pt;height:421.25pt" o:ole="">
            <v:imagedata r:id="rId13" o:title=""/>
          </v:shape>
          <o:OLEObject Type="Embed" ProgID="Visio.Drawing.15" ShapeID="_x0000_i1025" DrawAspect="Content" ObjectID="_1658915148" r:id="rId14"/>
        </w:object>
      </w:r>
    </w:p>
    <w:p w:rsidR="00AB7E4B" w:rsidRPr="00442ECA" w:rsidRDefault="00AB7E4B" w:rsidP="00AB7E4B">
      <w:pPr>
        <w:pStyle w:val="a3"/>
        <w:spacing w:before="3" w:line="276" w:lineRule="auto"/>
        <w:ind w:right="101"/>
        <w:jc w:val="center"/>
        <w:rPr>
          <w:rFonts w:ascii="Calibri" w:hAnsi="Calibri"/>
          <w:b/>
          <w:sz w:val="24"/>
          <w:szCs w:val="24"/>
          <w:lang w:val="ru-RU"/>
        </w:rPr>
      </w:pPr>
      <w:r w:rsidRPr="00442ECA">
        <w:rPr>
          <w:rFonts w:ascii="Calibri" w:hAnsi="Calibri"/>
          <w:b/>
          <w:sz w:val="24"/>
          <w:szCs w:val="24"/>
          <w:lang w:val="ru-RU"/>
        </w:rPr>
        <w:t>Рисунок 1.</w:t>
      </w:r>
      <w:r>
        <w:rPr>
          <w:rFonts w:ascii="Calibri" w:hAnsi="Calibri"/>
          <w:b/>
          <w:sz w:val="24"/>
          <w:szCs w:val="24"/>
          <w:lang w:val="ru-RU"/>
        </w:rPr>
        <w:t>2</w:t>
      </w:r>
      <w:r w:rsidRPr="00442ECA">
        <w:rPr>
          <w:rFonts w:ascii="Calibri" w:hAnsi="Calibri"/>
          <w:b/>
          <w:sz w:val="24"/>
          <w:szCs w:val="24"/>
          <w:lang w:val="ru-RU"/>
        </w:rPr>
        <w:t xml:space="preserve"> – Схема расположения водозаборных сооружений </w:t>
      </w:r>
      <w:r>
        <w:rPr>
          <w:rFonts w:ascii="Calibri" w:hAnsi="Calibri"/>
          <w:b/>
          <w:sz w:val="24"/>
          <w:szCs w:val="24"/>
          <w:lang w:val="ru-RU"/>
        </w:rPr>
        <w:t xml:space="preserve">пос. </w:t>
      </w:r>
      <w:r w:rsidR="004C3490">
        <w:rPr>
          <w:rFonts w:ascii="Calibri" w:hAnsi="Calibri"/>
          <w:b/>
          <w:sz w:val="24"/>
          <w:szCs w:val="24"/>
          <w:lang w:val="ru-RU"/>
        </w:rPr>
        <w:t>Уршельский</w:t>
      </w:r>
      <w:r w:rsidRPr="00442ECA">
        <w:rPr>
          <w:rFonts w:ascii="Calibri" w:hAnsi="Calibri"/>
          <w:b/>
          <w:sz w:val="24"/>
          <w:szCs w:val="24"/>
          <w:lang w:val="ru-RU"/>
        </w:rPr>
        <w:t xml:space="preserve"> </w:t>
      </w:r>
    </w:p>
    <w:p w:rsidR="00AB7E4B" w:rsidRPr="00AB7E4B" w:rsidRDefault="00AB7E4B" w:rsidP="00AB7E4B">
      <w:pPr>
        <w:pStyle w:val="a3"/>
        <w:ind w:right="96"/>
        <w:jc w:val="center"/>
        <w:rPr>
          <w:lang w:val="ru-RU"/>
        </w:rPr>
      </w:pPr>
    </w:p>
    <w:p w:rsidR="00AB7E4B" w:rsidRDefault="00AB7E4B" w:rsidP="00AB7E4B">
      <w:pPr>
        <w:pStyle w:val="a3"/>
        <w:spacing w:before="3" w:line="276" w:lineRule="auto"/>
        <w:ind w:right="101" w:firstLine="566"/>
        <w:jc w:val="both"/>
        <w:rPr>
          <w:rFonts w:ascii="Calibri" w:hAnsi="Calibri"/>
          <w:sz w:val="24"/>
          <w:szCs w:val="24"/>
          <w:lang w:val="ru-RU"/>
        </w:rPr>
      </w:pPr>
      <w:r>
        <w:rPr>
          <w:rFonts w:ascii="Calibri" w:hAnsi="Calibri"/>
          <w:sz w:val="24"/>
          <w:szCs w:val="24"/>
          <w:lang w:val="ru-RU"/>
        </w:rPr>
        <w:t xml:space="preserve">Сведения по водозаборным скважинам </w:t>
      </w:r>
      <w:r w:rsidR="006D71F0">
        <w:rPr>
          <w:rFonts w:ascii="Calibri" w:hAnsi="Calibri"/>
          <w:sz w:val="24"/>
          <w:szCs w:val="24"/>
          <w:lang w:val="ru-RU"/>
        </w:rPr>
        <w:t>пос. Уршельский</w:t>
      </w:r>
      <w:r w:rsidR="00E8164D">
        <w:rPr>
          <w:rFonts w:ascii="Calibri" w:hAnsi="Calibri"/>
          <w:sz w:val="24"/>
          <w:szCs w:val="24"/>
          <w:lang w:val="ru-RU"/>
        </w:rPr>
        <w:t xml:space="preserve"> </w:t>
      </w:r>
      <w:r>
        <w:rPr>
          <w:rFonts w:ascii="Calibri" w:hAnsi="Calibri"/>
          <w:sz w:val="24"/>
          <w:szCs w:val="24"/>
          <w:lang w:val="ru-RU"/>
        </w:rPr>
        <w:t>представлены в таблице 1.5.</w:t>
      </w:r>
    </w:p>
    <w:p w:rsidR="001B6B75" w:rsidRPr="00AB7E4B" w:rsidRDefault="00AB7E4B" w:rsidP="00AB7E4B">
      <w:pPr>
        <w:pStyle w:val="a3"/>
        <w:spacing w:before="3" w:line="276" w:lineRule="auto"/>
        <w:ind w:right="101"/>
        <w:jc w:val="both"/>
        <w:rPr>
          <w:rFonts w:ascii="Calibri" w:hAnsi="Calibri"/>
          <w:b/>
          <w:sz w:val="24"/>
          <w:szCs w:val="24"/>
          <w:lang w:val="ru-RU"/>
        </w:rPr>
      </w:pPr>
      <w:r w:rsidRPr="00AB7E4B">
        <w:rPr>
          <w:rFonts w:ascii="Calibri" w:hAnsi="Calibri"/>
          <w:b/>
          <w:sz w:val="24"/>
          <w:szCs w:val="24"/>
          <w:lang w:val="ru-RU"/>
        </w:rPr>
        <w:t xml:space="preserve">Таблица 1.5 – Сведения по водозаборным скважинам пос. </w:t>
      </w:r>
      <w:r w:rsidR="004C3490">
        <w:rPr>
          <w:rFonts w:ascii="Calibri" w:hAnsi="Calibri"/>
          <w:b/>
          <w:sz w:val="24"/>
          <w:szCs w:val="24"/>
          <w:lang w:val="ru-RU"/>
        </w:rPr>
        <w:t>Уршельский</w:t>
      </w:r>
    </w:p>
    <w:tbl>
      <w:tblPr>
        <w:tblW w:w="5000" w:type="pct"/>
        <w:tblCellMar>
          <w:left w:w="70" w:type="dxa"/>
          <w:right w:w="70" w:type="dxa"/>
        </w:tblCellMar>
        <w:tblLook w:val="0000" w:firstRow="0" w:lastRow="0" w:firstColumn="0" w:lastColumn="0" w:noHBand="0" w:noVBand="0"/>
      </w:tblPr>
      <w:tblGrid>
        <w:gridCol w:w="3684"/>
        <w:gridCol w:w="1657"/>
        <w:gridCol w:w="1288"/>
        <w:gridCol w:w="2027"/>
        <w:gridCol w:w="1409"/>
      </w:tblGrid>
      <w:tr w:rsidR="00E8164D" w:rsidRPr="00E8164D" w:rsidTr="00E8164D">
        <w:trPr>
          <w:trHeight w:val="269"/>
          <w:tblHeader/>
        </w:trPr>
        <w:tc>
          <w:tcPr>
            <w:tcW w:w="1830" w:type="pct"/>
            <w:vMerge w:val="restart"/>
            <w:tcBorders>
              <w:top w:val="single" w:sz="6" w:space="0" w:color="auto"/>
              <w:left w:val="single" w:sz="6" w:space="0" w:color="auto"/>
              <w:right w:val="single" w:sz="6" w:space="0" w:color="auto"/>
            </w:tcBorders>
            <w:shd w:val="clear" w:color="auto" w:fill="92D050"/>
            <w:vAlign w:val="center"/>
          </w:tcPr>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Номер скважины,</w:t>
            </w:r>
            <w:r w:rsidRPr="00E8164D">
              <w:rPr>
                <w:rFonts w:asciiTheme="minorHAnsi" w:hAnsiTheme="minorHAnsi" w:cstheme="minorHAnsi"/>
                <w:b/>
              </w:rPr>
              <w:br/>
              <w:t>местоположение</w:t>
            </w:r>
          </w:p>
        </w:tc>
        <w:tc>
          <w:tcPr>
            <w:tcW w:w="823" w:type="pct"/>
            <w:vMerge w:val="restart"/>
            <w:tcBorders>
              <w:top w:val="single" w:sz="6" w:space="0" w:color="auto"/>
              <w:left w:val="single" w:sz="6" w:space="0" w:color="auto"/>
              <w:right w:val="single" w:sz="6" w:space="0" w:color="auto"/>
            </w:tcBorders>
            <w:shd w:val="clear" w:color="auto" w:fill="92D050"/>
            <w:vAlign w:val="center"/>
          </w:tcPr>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Эксплуата-</w:t>
            </w:r>
          </w:p>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ционный</w:t>
            </w:r>
          </w:p>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водоносный</w:t>
            </w:r>
          </w:p>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горизонт</w:t>
            </w:r>
          </w:p>
        </w:tc>
        <w:tc>
          <w:tcPr>
            <w:tcW w:w="640" w:type="pct"/>
            <w:vMerge w:val="restart"/>
            <w:tcBorders>
              <w:top w:val="single" w:sz="6" w:space="0" w:color="auto"/>
              <w:left w:val="single" w:sz="6" w:space="0" w:color="auto"/>
              <w:right w:val="single" w:sz="6" w:space="0" w:color="auto"/>
            </w:tcBorders>
            <w:shd w:val="clear" w:color="auto" w:fill="92D050"/>
            <w:vAlign w:val="center"/>
          </w:tcPr>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Глубина</w:t>
            </w:r>
          </w:p>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скважин,</w:t>
            </w:r>
          </w:p>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i/>
              </w:rPr>
              <w:t>м</w:t>
            </w:r>
          </w:p>
        </w:tc>
        <w:tc>
          <w:tcPr>
            <w:tcW w:w="1007" w:type="pct"/>
            <w:vMerge w:val="restart"/>
            <w:tcBorders>
              <w:top w:val="single" w:sz="6" w:space="0" w:color="auto"/>
              <w:left w:val="single" w:sz="6" w:space="0" w:color="auto"/>
              <w:right w:val="single" w:sz="6" w:space="0" w:color="auto"/>
            </w:tcBorders>
            <w:shd w:val="clear" w:color="auto" w:fill="92D050"/>
            <w:vAlign w:val="center"/>
          </w:tcPr>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Марка</w:t>
            </w:r>
          </w:p>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насоса</w:t>
            </w:r>
          </w:p>
        </w:tc>
        <w:tc>
          <w:tcPr>
            <w:tcW w:w="700" w:type="pct"/>
            <w:vMerge w:val="restart"/>
            <w:tcBorders>
              <w:top w:val="single" w:sz="6" w:space="0" w:color="auto"/>
              <w:left w:val="single" w:sz="6" w:space="0" w:color="auto"/>
              <w:right w:val="single" w:sz="6" w:space="0" w:color="auto"/>
            </w:tcBorders>
            <w:shd w:val="clear" w:color="auto" w:fill="92D050"/>
            <w:vAlign w:val="center"/>
          </w:tcPr>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Дебит</w:t>
            </w:r>
          </w:p>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rPr>
              <w:t>скважин,</w:t>
            </w:r>
          </w:p>
          <w:p w:rsidR="00E8164D" w:rsidRPr="00E8164D" w:rsidRDefault="00E8164D" w:rsidP="00E8164D">
            <w:pPr>
              <w:jc w:val="center"/>
              <w:rPr>
                <w:rFonts w:asciiTheme="minorHAnsi" w:hAnsiTheme="minorHAnsi" w:cstheme="minorHAnsi"/>
                <w:b/>
              </w:rPr>
            </w:pPr>
            <w:r w:rsidRPr="00E8164D">
              <w:rPr>
                <w:rFonts w:asciiTheme="minorHAnsi" w:hAnsiTheme="minorHAnsi" w:cstheme="minorHAnsi"/>
                <w:b/>
                <w:i/>
              </w:rPr>
              <w:t>м</w:t>
            </w:r>
            <w:r w:rsidRPr="00E8164D">
              <w:rPr>
                <w:rFonts w:asciiTheme="minorHAnsi" w:hAnsiTheme="minorHAnsi" w:cstheme="minorHAnsi"/>
                <w:b/>
                <w:i/>
                <w:vertAlign w:val="superscript"/>
              </w:rPr>
              <w:t>3</w:t>
            </w:r>
            <w:r w:rsidRPr="00E8164D">
              <w:rPr>
                <w:rFonts w:asciiTheme="minorHAnsi" w:hAnsiTheme="minorHAnsi" w:cstheme="minorHAnsi"/>
                <w:b/>
                <w:i/>
              </w:rPr>
              <w:t>/час</w:t>
            </w:r>
          </w:p>
        </w:tc>
      </w:tr>
      <w:tr w:rsidR="00E8164D" w:rsidRPr="00E8164D" w:rsidTr="00E8164D">
        <w:trPr>
          <w:trHeight w:val="269"/>
          <w:tblHeader/>
        </w:trPr>
        <w:tc>
          <w:tcPr>
            <w:tcW w:w="1830" w:type="pct"/>
            <w:vMerge/>
            <w:tcBorders>
              <w:left w:val="single" w:sz="6" w:space="0" w:color="auto"/>
              <w:bottom w:val="double" w:sz="4" w:space="0" w:color="auto"/>
              <w:right w:val="single" w:sz="6" w:space="0" w:color="auto"/>
            </w:tcBorders>
            <w:shd w:val="clear" w:color="auto" w:fill="92D050"/>
          </w:tcPr>
          <w:p w:rsidR="00E8164D" w:rsidRPr="00E8164D" w:rsidRDefault="00E8164D" w:rsidP="002E3748">
            <w:pPr>
              <w:rPr>
                <w:rFonts w:asciiTheme="minorHAnsi" w:hAnsiTheme="minorHAnsi" w:cstheme="minorHAnsi"/>
                <w:b/>
              </w:rPr>
            </w:pPr>
          </w:p>
        </w:tc>
        <w:tc>
          <w:tcPr>
            <w:tcW w:w="823" w:type="pct"/>
            <w:vMerge/>
            <w:tcBorders>
              <w:left w:val="single" w:sz="6" w:space="0" w:color="auto"/>
              <w:bottom w:val="double" w:sz="4" w:space="0" w:color="auto"/>
              <w:right w:val="single" w:sz="6" w:space="0" w:color="auto"/>
            </w:tcBorders>
            <w:shd w:val="clear" w:color="auto" w:fill="92D050"/>
          </w:tcPr>
          <w:p w:rsidR="00E8164D" w:rsidRPr="00E8164D" w:rsidRDefault="00E8164D" w:rsidP="002E3748">
            <w:pPr>
              <w:jc w:val="center"/>
              <w:rPr>
                <w:rFonts w:asciiTheme="minorHAnsi" w:hAnsiTheme="minorHAnsi" w:cstheme="minorHAnsi"/>
                <w:b/>
              </w:rPr>
            </w:pPr>
          </w:p>
        </w:tc>
        <w:tc>
          <w:tcPr>
            <w:tcW w:w="640" w:type="pct"/>
            <w:vMerge/>
            <w:tcBorders>
              <w:left w:val="single" w:sz="6" w:space="0" w:color="auto"/>
              <w:bottom w:val="double" w:sz="4" w:space="0" w:color="auto"/>
              <w:right w:val="single" w:sz="6" w:space="0" w:color="auto"/>
            </w:tcBorders>
            <w:shd w:val="clear" w:color="auto" w:fill="92D050"/>
          </w:tcPr>
          <w:p w:rsidR="00E8164D" w:rsidRPr="00E8164D" w:rsidRDefault="00E8164D" w:rsidP="002E3748">
            <w:pPr>
              <w:jc w:val="center"/>
              <w:rPr>
                <w:rFonts w:asciiTheme="minorHAnsi" w:hAnsiTheme="minorHAnsi" w:cstheme="minorHAnsi"/>
                <w:b/>
                <w:i/>
              </w:rPr>
            </w:pPr>
          </w:p>
        </w:tc>
        <w:tc>
          <w:tcPr>
            <w:tcW w:w="1007" w:type="pct"/>
            <w:vMerge/>
            <w:tcBorders>
              <w:left w:val="single" w:sz="6" w:space="0" w:color="auto"/>
              <w:bottom w:val="double" w:sz="4" w:space="0" w:color="auto"/>
              <w:right w:val="single" w:sz="6" w:space="0" w:color="auto"/>
            </w:tcBorders>
            <w:shd w:val="clear" w:color="auto" w:fill="92D050"/>
          </w:tcPr>
          <w:p w:rsidR="00E8164D" w:rsidRPr="00E8164D" w:rsidRDefault="00E8164D" w:rsidP="002E3748">
            <w:pPr>
              <w:jc w:val="center"/>
              <w:rPr>
                <w:rFonts w:asciiTheme="minorHAnsi" w:hAnsiTheme="minorHAnsi" w:cstheme="minorHAnsi"/>
                <w:b/>
              </w:rPr>
            </w:pPr>
          </w:p>
        </w:tc>
        <w:tc>
          <w:tcPr>
            <w:tcW w:w="700" w:type="pct"/>
            <w:vMerge/>
            <w:tcBorders>
              <w:left w:val="single" w:sz="6" w:space="0" w:color="auto"/>
              <w:bottom w:val="double" w:sz="4" w:space="0" w:color="auto"/>
              <w:right w:val="single" w:sz="6" w:space="0" w:color="auto"/>
            </w:tcBorders>
            <w:shd w:val="clear" w:color="auto" w:fill="92D050"/>
          </w:tcPr>
          <w:p w:rsidR="00E8164D" w:rsidRPr="00E8164D" w:rsidRDefault="00E8164D" w:rsidP="002E3748">
            <w:pPr>
              <w:jc w:val="center"/>
              <w:rPr>
                <w:rFonts w:asciiTheme="minorHAnsi" w:hAnsiTheme="minorHAnsi" w:cstheme="minorHAnsi"/>
                <w:b/>
              </w:rPr>
            </w:pPr>
          </w:p>
        </w:tc>
      </w:tr>
      <w:tr w:rsidR="00E8164D" w:rsidRPr="00E8164D" w:rsidTr="00E8164D">
        <w:trPr>
          <w:tblHeader/>
        </w:trPr>
        <w:tc>
          <w:tcPr>
            <w:tcW w:w="1830" w:type="pct"/>
            <w:tcBorders>
              <w:top w:val="double" w:sz="4" w:space="0" w:color="auto"/>
              <w:left w:val="single" w:sz="6" w:space="0" w:color="auto"/>
              <w:bottom w:val="double" w:sz="4" w:space="0" w:color="auto"/>
              <w:right w:val="single" w:sz="6" w:space="0" w:color="auto"/>
            </w:tcBorders>
            <w:shd w:val="clear" w:color="auto" w:fill="92D050"/>
          </w:tcPr>
          <w:p w:rsidR="00E8164D" w:rsidRPr="00E8164D" w:rsidRDefault="00E8164D" w:rsidP="002E3748">
            <w:pPr>
              <w:numPr>
                <w:ilvl w:val="12"/>
                <w:numId w:val="0"/>
              </w:numPr>
              <w:jc w:val="center"/>
              <w:rPr>
                <w:rFonts w:asciiTheme="minorHAnsi" w:hAnsiTheme="minorHAnsi" w:cstheme="minorHAnsi"/>
                <w:b/>
                <w:i/>
                <w:sz w:val="18"/>
                <w:szCs w:val="18"/>
              </w:rPr>
            </w:pPr>
            <w:r w:rsidRPr="00E8164D">
              <w:rPr>
                <w:rFonts w:asciiTheme="minorHAnsi" w:hAnsiTheme="minorHAnsi" w:cstheme="minorHAnsi"/>
                <w:b/>
                <w:i/>
                <w:sz w:val="18"/>
                <w:szCs w:val="18"/>
              </w:rPr>
              <w:t>1</w:t>
            </w:r>
          </w:p>
        </w:tc>
        <w:tc>
          <w:tcPr>
            <w:tcW w:w="823" w:type="pct"/>
            <w:tcBorders>
              <w:top w:val="double" w:sz="4" w:space="0" w:color="auto"/>
              <w:left w:val="single" w:sz="6" w:space="0" w:color="auto"/>
              <w:bottom w:val="double" w:sz="4" w:space="0" w:color="auto"/>
              <w:right w:val="single" w:sz="6" w:space="0" w:color="auto"/>
            </w:tcBorders>
            <w:shd w:val="clear" w:color="auto" w:fill="92D050"/>
          </w:tcPr>
          <w:p w:rsidR="00E8164D" w:rsidRPr="00E8164D" w:rsidRDefault="00E8164D" w:rsidP="002E3748">
            <w:pPr>
              <w:numPr>
                <w:ilvl w:val="12"/>
                <w:numId w:val="0"/>
              </w:numPr>
              <w:jc w:val="center"/>
              <w:rPr>
                <w:rFonts w:asciiTheme="minorHAnsi" w:hAnsiTheme="minorHAnsi" w:cstheme="minorHAnsi"/>
                <w:b/>
                <w:i/>
                <w:sz w:val="18"/>
                <w:szCs w:val="18"/>
              </w:rPr>
            </w:pPr>
            <w:r w:rsidRPr="00E8164D">
              <w:rPr>
                <w:rFonts w:asciiTheme="minorHAnsi" w:hAnsiTheme="minorHAnsi" w:cstheme="minorHAnsi"/>
                <w:b/>
                <w:i/>
                <w:sz w:val="18"/>
                <w:szCs w:val="18"/>
              </w:rPr>
              <w:t>2</w:t>
            </w:r>
          </w:p>
        </w:tc>
        <w:tc>
          <w:tcPr>
            <w:tcW w:w="640" w:type="pct"/>
            <w:tcBorders>
              <w:top w:val="double" w:sz="4" w:space="0" w:color="auto"/>
              <w:left w:val="single" w:sz="6" w:space="0" w:color="auto"/>
              <w:bottom w:val="double" w:sz="4" w:space="0" w:color="auto"/>
              <w:right w:val="single" w:sz="6" w:space="0" w:color="auto"/>
            </w:tcBorders>
            <w:shd w:val="clear" w:color="auto" w:fill="92D050"/>
          </w:tcPr>
          <w:p w:rsidR="00E8164D" w:rsidRPr="00E8164D" w:rsidRDefault="00E8164D" w:rsidP="002E3748">
            <w:pPr>
              <w:numPr>
                <w:ilvl w:val="12"/>
                <w:numId w:val="0"/>
              </w:numPr>
              <w:jc w:val="center"/>
              <w:rPr>
                <w:rFonts w:asciiTheme="minorHAnsi" w:hAnsiTheme="minorHAnsi" w:cstheme="minorHAnsi"/>
                <w:b/>
                <w:i/>
                <w:sz w:val="18"/>
                <w:szCs w:val="18"/>
              </w:rPr>
            </w:pPr>
            <w:r w:rsidRPr="00E8164D">
              <w:rPr>
                <w:rFonts w:asciiTheme="minorHAnsi" w:hAnsiTheme="minorHAnsi" w:cstheme="minorHAnsi"/>
                <w:b/>
                <w:i/>
                <w:sz w:val="18"/>
                <w:szCs w:val="18"/>
              </w:rPr>
              <w:t>3</w:t>
            </w:r>
          </w:p>
        </w:tc>
        <w:tc>
          <w:tcPr>
            <w:tcW w:w="1007" w:type="pct"/>
            <w:tcBorders>
              <w:top w:val="double" w:sz="4" w:space="0" w:color="auto"/>
              <w:left w:val="single" w:sz="6" w:space="0" w:color="auto"/>
              <w:bottom w:val="double" w:sz="4" w:space="0" w:color="auto"/>
              <w:right w:val="single" w:sz="6" w:space="0" w:color="auto"/>
            </w:tcBorders>
            <w:shd w:val="clear" w:color="auto" w:fill="92D050"/>
          </w:tcPr>
          <w:p w:rsidR="00E8164D" w:rsidRPr="00E8164D" w:rsidRDefault="00E8164D" w:rsidP="002E3748">
            <w:pPr>
              <w:numPr>
                <w:ilvl w:val="12"/>
                <w:numId w:val="0"/>
              </w:numPr>
              <w:jc w:val="center"/>
              <w:rPr>
                <w:rFonts w:asciiTheme="minorHAnsi" w:hAnsiTheme="minorHAnsi" w:cstheme="minorHAnsi"/>
                <w:b/>
                <w:i/>
                <w:sz w:val="18"/>
                <w:szCs w:val="18"/>
              </w:rPr>
            </w:pPr>
            <w:r w:rsidRPr="00E8164D">
              <w:rPr>
                <w:rFonts w:asciiTheme="minorHAnsi" w:hAnsiTheme="minorHAnsi" w:cstheme="minorHAnsi"/>
                <w:b/>
                <w:i/>
                <w:sz w:val="18"/>
                <w:szCs w:val="18"/>
              </w:rPr>
              <w:t>4</w:t>
            </w:r>
          </w:p>
        </w:tc>
        <w:tc>
          <w:tcPr>
            <w:tcW w:w="700" w:type="pct"/>
            <w:tcBorders>
              <w:top w:val="double" w:sz="4" w:space="0" w:color="auto"/>
              <w:left w:val="single" w:sz="6" w:space="0" w:color="auto"/>
              <w:bottom w:val="double" w:sz="4" w:space="0" w:color="auto"/>
              <w:right w:val="single" w:sz="6" w:space="0" w:color="auto"/>
            </w:tcBorders>
            <w:shd w:val="clear" w:color="auto" w:fill="92D050"/>
          </w:tcPr>
          <w:p w:rsidR="00E8164D" w:rsidRPr="00E8164D" w:rsidRDefault="00E8164D" w:rsidP="002E3748">
            <w:pPr>
              <w:numPr>
                <w:ilvl w:val="12"/>
                <w:numId w:val="0"/>
              </w:numPr>
              <w:jc w:val="center"/>
              <w:rPr>
                <w:rFonts w:asciiTheme="minorHAnsi" w:hAnsiTheme="minorHAnsi" w:cstheme="minorHAnsi"/>
                <w:b/>
                <w:i/>
                <w:sz w:val="18"/>
                <w:szCs w:val="18"/>
              </w:rPr>
            </w:pPr>
            <w:r w:rsidRPr="00E8164D">
              <w:rPr>
                <w:rFonts w:asciiTheme="minorHAnsi" w:hAnsiTheme="minorHAnsi" w:cstheme="minorHAnsi"/>
                <w:b/>
                <w:i/>
                <w:sz w:val="18"/>
                <w:szCs w:val="18"/>
              </w:rPr>
              <w:t>5</w:t>
            </w:r>
          </w:p>
        </w:tc>
      </w:tr>
      <w:tr w:rsidR="00E8164D" w:rsidRPr="00E8164D" w:rsidTr="00E8164D">
        <w:tc>
          <w:tcPr>
            <w:tcW w:w="1830" w:type="pct"/>
            <w:tcBorders>
              <w:left w:val="single" w:sz="6" w:space="0" w:color="auto"/>
              <w:bottom w:val="single" w:sz="4" w:space="0" w:color="auto"/>
              <w:right w:val="single" w:sz="6" w:space="0" w:color="auto"/>
            </w:tcBorders>
          </w:tcPr>
          <w:p w:rsidR="00E8164D" w:rsidRPr="00E8164D" w:rsidRDefault="00E8164D" w:rsidP="00E8164D">
            <w:pPr>
              <w:rPr>
                <w:rFonts w:asciiTheme="minorHAnsi" w:hAnsiTheme="minorHAnsi" w:cstheme="minorHAnsi"/>
                <w:lang w:val="ru-RU"/>
              </w:rPr>
            </w:pPr>
            <w:r w:rsidRPr="00E8164D">
              <w:rPr>
                <w:rFonts w:asciiTheme="minorHAnsi" w:hAnsiTheme="minorHAnsi" w:cstheme="minorHAnsi"/>
                <w:lang w:val="ru-RU"/>
              </w:rPr>
              <w:t>Скважина №2 (602/576) территория ООО «Сантехмонтаж», ул. Веселкина</w:t>
            </w:r>
          </w:p>
        </w:tc>
        <w:tc>
          <w:tcPr>
            <w:tcW w:w="823" w:type="pct"/>
            <w:vMerge w:val="restart"/>
            <w:tcBorders>
              <w:left w:val="single" w:sz="6" w:space="0" w:color="auto"/>
              <w:right w:val="single" w:sz="6" w:space="0" w:color="auto"/>
            </w:tcBorders>
            <w:textDirection w:val="btLr"/>
          </w:tcPr>
          <w:p w:rsidR="00E8164D" w:rsidRPr="00E8164D" w:rsidRDefault="00E8164D" w:rsidP="002E3748">
            <w:pPr>
              <w:spacing w:before="360"/>
              <w:ind w:left="113" w:right="113"/>
              <w:jc w:val="center"/>
              <w:rPr>
                <w:rFonts w:asciiTheme="minorHAnsi" w:hAnsiTheme="minorHAnsi" w:cstheme="minorHAnsi"/>
              </w:rPr>
            </w:pPr>
            <w:r w:rsidRPr="00E8164D">
              <w:rPr>
                <w:rFonts w:asciiTheme="minorHAnsi" w:hAnsiTheme="minorHAnsi" w:cstheme="minorHAnsi"/>
              </w:rPr>
              <w:t>Известняк верхнего карбона</w:t>
            </w:r>
          </w:p>
        </w:tc>
        <w:tc>
          <w:tcPr>
            <w:tcW w:w="640" w:type="pct"/>
            <w:tcBorders>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116</w:t>
            </w:r>
          </w:p>
        </w:tc>
        <w:tc>
          <w:tcPr>
            <w:tcW w:w="1007" w:type="pct"/>
            <w:tcBorders>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ЭЦВ8-100-22</w:t>
            </w:r>
          </w:p>
        </w:tc>
        <w:tc>
          <w:tcPr>
            <w:tcW w:w="700" w:type="pct"/>
            <w:tcBorders>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8,0</w:t>
            </w:r>
          </w:p>
        </w:tc>
      </w:tr>
      <w:tr w:rsidR="00E8164D" w:rsidRPr="00E8164D" w:rsidTr="00E8164D">
        <w:tc>
          <w:tcPr>
            <w:tcW w:w="1830" w:type="pct"/>
            <w:tcBorders>
              <w:top w:val="single" w:sz="4" w:space="0" w:color="auto"/>
              <w:left w:val="single" w:sz="6" w:space="0" w:color="auto"/>
              <w:bottom w:val="single" w:sz="4" w:space="0" w:color="auto"/>
              <w:right w:val="single" w:sz="6" w:space="0" w:color="auto"/>
            </w:tcBorders>
          </w:tcPr>
          <w:p w:rsidR="00E8164D" w:rsidRPr="00E8164D" w:rsidRDefault="00E8164D" w:rsidP="00E8164D">
            <w:pPr>
              <w:pStyle w:val="26"/>
              <w:keepNext w:val="0"/>
              <w:widowControl w:val="0"/>
              <w:spacing w:before="0" w:after="0"/>
              <w:ind w:firstLine="74"/>
              <w:rPr>
                <w:rFonts w:asciiTheme="minorHAnsi" w:hAnsiTheme="minorHAnsi" w:cstheme="minorHAnsi"/>
                <w:b w:val="0"/>
                <w:i w:val="0"/>
                <w:sz w:val="22"/>
                <w:szCs w:val="22"/>
              </w:rPr>
            </w:pPr>
            <w:r w:rsidRPr="00E8164D">
              <w:rPr>
                <w:rFonts w:asciiTheme="minorHAnsi" w:hAnsiTheme="minorHAnsi" w:cstheme="minorHAnsi"/>
                <w:b w:val="0"/>
                <w:i w:val="0"/>
                <w:sz w:val="22"/>
                <w:szCs w:val="22"/>
              </w:rPr>
              <w:t>Скважина №3 (616)</w:t>
            </w:r>
          </w:p>
          <w:p w:rsidR="00E8164D" w:rsidRPr="00E8164D" w:rsidRDefault="00E8164D" w:rsidP="00E8164D">
            <w:pPr>
              <w:rPr>
                <w:rFonts w:asciiTheme="minorHAnsi" w:hAnsiTheme="minorHAnsi" w:cstheme="minorHAnsi"/>
              </w:rPr>
            </w:pPr>
            <w:r w:rsidRPr="00E8164D">
              <w:rPr>
                <w:rFonts w:asciiTheme="minorHAnsi" w:hAnsiTheme="minorHAnsi" w:cstheme="minorHAnsi"/>
              </w:rPr>
              <w:t>ул. Некрасова</w:t>
            </w:r>
          </w:p>
        </w:tc>
        <w:tc>
          <w:tcPr>
            <w:tcW w:w="823" w:type="pct"/>
            <w:vMerge/>
            <w:tcBorders>
              <w:left w:val="single" w:sz="6" w:space="0" w:color="auto"/>
              <w:right w:val="single" w:sz="6" w:space="0" w:color="auto"/>
            </w:tcBorders>
          </w:tcPr>
          <w:p w:rsidR="00E8164D" w:rsidRPr="00E8164D" w:rsidRDefault="00E8164D" w:rsidP="002E3748">
            <w:pPr>
              <w:jc w:val="center"/>
              <w:rPr>
                <w:rFonts w:asciiTheme="minorHAnsi" w:hAnsiTheme="minorHAnsi" w:cstheme="minorHAnsi"/>
              </w:rPr>
            </w:pPr>
          </w:p>
        </w:tc>
        <w:tc>
          <w:tcPr>
            <w:tcW w:w="640" w:type="pct"/>
            <w:tcBorders>
              <w:top w:val="single" w:sz="4" w:space="0" w:color="auto"/>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100</w:t>
            </w:r>
          </w:p>
        </w:tc>
        <w:tc>
          <w:tcPr>
            <w:tcW w:w="1007" w:type="pct"/>
            <w:tcBorders>
              <w:top w:val="single" w:sz="4" w:space="0" w:color="auto"/>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ЭЦВ10-120-60</w:t>
            </w:r>
          </w:p>
        </w:tc>
        <w:tc>
          <w:tcPr>
            <w:tcW w:w="700" w:type="pct"/>
            <w:tcBorders>
              <w:top w:val="single" w:sz="4" w:space="0" w:color="auto"/>
              <w:left w:val="single" w:sz="6" w:space="0" w:color="auto"/>
              <w:bottom w:val="single" w:sz="6"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36,0</w:t>
            </w:r>
          </w:p>
        </w:tc>
      </w:tr>
      <w:tr w:rsidR="00E8164D" w:rsidRPr="00E8164D" w:rsidTr="00E8164D">
        <w:tc>
          <w:tcPr>
            <w:tcW w:w="1830" w:type="pct"/>
            <w:tcBorders>
              <w:top w:val="single" w:sz="4" w:space="0" w:color="auto"/>
              <w:left w:val="single" w:sz="6" w:space="0" w:color="auto"/>
              <w:bottom w:val="single" w:sz="4" w:space="0" w:color="auto"/>
              <w:right w:val="single" w:sz="6" w:space="0" w:color="auto"/>
            </w:tcBorders>
          </w:tcPr>
          <w:p w:rsidR="00E8164D" w:rsidRPr="00E8164D" w:rsidRDefault="00E8164D" w:rsidP="00E8164D">
            <w:pPr>
              <w:pStyle w:val="26"/>
              <w:keepNext w:val="0"/>
              <w:widowControl w:val="0"/>
              <w:spacing w:before="0" w:after="0"/>
              <w:ind w:firstLine="74"/>
              <w:rPr>
                <w:rFonts w:asciiTheme="minorHAnsi" w:hAnsiTheme="minorHAnsi" w:cstheme="minorHAnsi"/>
                <w:b w:val="0"/>
                <w:i w:val="0"/>
                <w:sz w:val="22"/>
                <w:szCs w:val="22"/>
              </w:rPr>
            </w:pPr>
            <w:r w:rsidRPr="00E8164D">
              <w:rPr>
                <w:rFonts w:asciiTheme="minorHAnsi" w:hAnsiTheme="minorHAnsi" w:cstheme="minorHAnsi"/>
                <w:b w:val="0"/>
                <w:i w:val="0"/>
                <w:sz w:val="22"/>
                <w:szCs w:val="22"/>
              </w:rPr>
              <w:lastRenderedPageBreak/>
              <w:t>Скважина №4 (15868)</w:t>
            </w:r>
          </w:p>
          <w:p w:rsidR="00E8164D" w:rsidRPr="00E8164D" w:rsidRDefault="00E8164D" w:rsidP="00E8164D">
            <w:pPr>
              <w:rPr>
                <w:rFonts w:asciiTheme="minorHAnsi" w:hAnsiTheme="minorHAnsi" w:cstheme="minorHAnsi"/>
              </w:rPr>
            </w:pPr>
            <w:r w:rsidRPr="00E8164D">
              <w:rPr>
                <w:rFonts w:asciiTheme="minorHAnsi" w:hAnsiTheme="minorHAnsi" w:cstheme="minorHAnsi"/>
              </w:rPr>
              <w:t>ул. Фрунзе-резерв</w:t>
            </w:r>
          </w:p>
        </w:tc>
        <w:tc>
          <w:tcPr>
            <w:tcW w:w="823" w:type="pct"/>
            <w:vMerge/>
            <w:tcBorders>
              <w:left w:val="single" w:sz="6" w:space="0" w:color="auto"/>
              <w:right w:val="single" w:sz="6" w:space="0" w:color="auto"/>
            </w:tcBorders>
          </w:tcPr>
          <w:p w:rsidR="00E8164D" w:rsidRPr="00E8164D" w:rsidRDefault="00E8164D" w:rsidP="002E3748">
            <w:pPr>
              <w:jc w:val="center"/>
              <w:rPr>
                <w:rFonts w:asciiTheme="minorHAnsi" w:hAnsiTheme="minorHAnsi" w:cstheme="minorHAnsi"/>
              </w:rPr>
            </w:pPr>
          </w:p>
        </w:tc>
        <w:tc>
          <w:tcPr>
            <w:tcW w:w="640" w:type="pct"/>
            <w:tcBorders>
              <w:top w:val="single" w:sz="4" w:space="0" w:color="auto"/>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120</w:t>
            </w:r>
          </w:p>
        </w:tc>
        <w:tc>
          <w:tcPr>
            <w:tcW w:w="1007" w:type="pct"/>
            <w:tcBorders>
              <w:top w:val="single" w:sz="4" w:space="0" w:color="auto"/>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ЭЦВ10-120-60</w:t>
            </w:r>
          </w:p>
        </w:tc>
        <w:tc>
          <w:tcPr>
            <w:tcW w:w="700" w:type="pct"/>
            <w:tcBorders>
              <w:top w:val="single" w:sz="4" w:space="0" w:color="auto"/>
              <w:left w:val="single" w:sz="6" w:space="0" w:color="auto"/>
              <w:bottom w:val="single" w:sz="6"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36,0</w:t>
            </w:r>
          </w:p>
        </w:tc>
      </w:tr>
      <w:tr w:rsidR="00E8164D" w:rsidRPr="00E8164D" w:rsidTr="00E8164D">
        <w:tc>
          <w:tcPr>
            <w:tcW w:w="1830" w:type="pct"/>
            <w:tcBorders>
              <w:top w:val="single" w:sz="4" w:space="0" w:color="auto"/>
              <w:left w:val="single" w:sz="6" w:space="0" w:color="auto"/>
              <w:bottom w:val="single" w:sz="4" w:space="0" w:color="auto"/>
              <w:right w:val="single" w:sz="6" w:space="0" w:color="auto"/>
            </w:tcBorders>
          </w:tcPr>
          <w:p w:rsidR="00E8164D" w:rsidRPr="00E8164D" w:rsidRDefault="00E8164D" w:rsidP="00E8164D">
            <w:pPr>
              <w:pStyle w:val="26"/>
              <w:keepNext w:val="0"/>
              <w:widowControl w:val="0"/>
              <w:spacing w:before="0" w:after="0"/>
              <w:ind w:firstLine="74"/>
              <w:rPr>
                <w:rFonts w:asciiTheme="minorHAnsi" w:hAnsiTheme="minorHAnsi" w:cstheme="minorHAnsi"/>
                <w:b w:val="0"/>
                <w:i w:val="0"/>
                <w:sz w:val="22"/>
                <w:szCs w:val="22"/>
              </w:rPr>
            </w:pPr>
            <w:r w:rsidRPr="00E8164D">
              <w:rPr>
                <w:rFonts w:asciiTheme="minorHAnsi" w:hAnsiTheme="minorHAnsi" w:cstheme="minorHAnsi"/>
                <w:b w:val="0"/>
                <w:i w:val="0"/>
                <w:sz w:val="22"/>
                <w:szCs w:val="22"/>
              </w:rPr>
              <w:t>Скважина №5 (27717)</w:t>
            </w:r>
          </w:p>
          <w:p w:rsidR="00E8164D" w:rsidRPr="00E8164D" w:rsidRDefault="00E8164D" w:rsidP="00E8164D">
            <w:pPr>
              <w:rPr>
                <w:rFonts w:asciiTheme="minorHAnsi" w:hAnsiTheme="minorHAnsi" w:cstheme="minorHAnsi"/>
              </w:rPr>
            </w:pPr>
            <w:r w:rsidRPr="00E8164D">
              <w:rPr>
                <w:rFonts w:asciiTheme="minorHAnsi" w:hAnsiTheme="minorHAnsi" w:cstheme="minorHAnsi"/>
              </w:rPr>
              <w:t>ул. Театральная</w:t>
            </w:r>
          </w:p>
        </w:tc>
        <w:tc>
          <w:tcPr>
            <w:tcW w:w="823" w:type="pct"/>
            <w:vMerge/>
            <w:tcBorders>
              <w:left w:val="single" w:sz="6" w:space="0" w:color="auto"/>
              <w:bottom w:val="single" w:sz="4" w:space="0" w:color="auto"/>
              <w:right w:val="single" w:sz="6" w:space="0" w:color="auto"/>
            </w:tcBorders>
          </w:tcPr>
          <w:p w:rsidR="00E8164D" w:rsidRPr="00E8164D" w:rsidRDefault="00E8164D" w:rsidP="002E3748">
            <w:pPr>
              <w:jc w:val="center"/>
              <w:rPr>
                <w:rFonts w:asciiTheme="minorHAnsi" w:hAnsiTheme="minorHAnsi" w:cstheme="minorHAnsi"/>
              </w:rPr>
            </w:pPr>
          </w:p>
        </w:tc>
        <w:tc>
          <w:tcPr>
            <w:tcW w:w="640" w:type="pct"/>
            <w:tcBorders>
              <w:top w:val="single" w:sz="4" w:space="0" w:color="auto"/>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120</w:t>
            </w:r>
          </w:p>
        </w:tc>
        <w:tc>
          <w:tcPr>
            <w:tcW w:w="1007" w:type="pct"/>
            <w:tcBorders>
              <w:top w:val="single" w:sz="4" w:space="0" w:color="auto"/>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ЭЦВ10-63-110</w:t>
            </w:r>
          </w:p>
        </w:tc>
        <w:tc>
          <w:tcPr>
            <w:tcW w:w="700" w:type="pct"/>
            <w:tcBorders>
              <w:top w:val="single" w:sz="6" w:space="0" w:color="auto"/>
              <w:left w:val="single" w:sz="6" w:space="0" w:color="auto"/>
              <w:bottom w:val="single" w:sz="4" w:space="0" w:color="auto"/>
              <w:right w:val="single" w:sz="6" w:space="0" w:color="auto"/>
            </w:tcBorders>
          </w:tcPr>
          <w:p w:rsidR="00E8164D" w:rsidRPr="00E8164D" w:rsidRDefault="00E8164D" w:rsidP="002E3748">
            <w:pPr>
              <w:spacing w:before="120"/>
              <w:jc w:val="center"/>
              <w:rPr>
                <w:rFonts w:asciiTheme="minorHAnsi" w:hAnsiTheme="minorHAnsi" w:cstheme="minorHAnsi"/>
              </w:rPr>
            </w:pPr>
            <w:r w:rsidRPr="00E8164D">
              <w:rPr>
                <w:rFonts w:asciiTheme="minorHAnsi" w:hAnsiTheme="minorHAnsi" w:cstheme="minorHAnsi"/>
              </w:rPr>
              <w:t>25,2</w:t>
            </w:r>
          </w:p>
        </w:tc>
      </w:tr>
    </w:tbl>
    <w:p w:rsidR="00AB7E4B" w:rsidRPr="00E8164D" w:rsidRDefault="00AB7E4B" w:rsidP="00AB7E4B">
      <w:pPr>
        <w:pStyle w:val="a3"/>
        <w:spacing w:before="3" w:line="276" w:lineRule="auto"/>
        <w:ind w:right="101"/>
        <w:jc w:val="both"/>
        <w:rPr>
          <w:rFonts w:ascii="Calibri" w:hAnsi="Calibri"/>
          <w:sz w:val="12"/>
          <w:szCs w:val="12"/>
          <w:lang w:val="ru-RU"/>
        </w:rPr>
      </w:pPr>
    </w:p>
    <w:p w:rsidR="00E8164D" w:rsidRPr="00E8164D" w:rsidRDefault="00E8164D" w:rsidP="00E8164D">
      <w:pPr>
        <w:pStyle w:val="a3"/>
        <w:spacing w:before="3" w:line="276" w:lineRule="auto"/>
        <w:ind w:right="101" w:firstLine="567"/>
        <w:jc w:val="both"/>
        <w:rPr>
          <w:rFonts w:ascii="Calibri" w:hAnsi="Calibri"/>
          <w:sz w:val="24"/>
          <w:szCs w:val="24"/>
          <w:lang w:val="ru-RU"/>
        </w:rPr>
      </w:pPr>
      <w:r w:rsidRPr="00E8164D">
        <w:rPr>
          <w:rFonts w:ascii="Calibri" w:hAnsi="Calibri"/>
          <w:sz w:val="24"/>
          <w:szCs w:val="24"/>
          <w:lang w:val="ru-RU"/>
        </w:rPr>
        <w:t>Из скважин вода погружными насосами подается непосредственно в поселковую водопроводную сеть, водонапорных башен нет.</w:t>
      </w:r>
    </w:p>
    <w:p w:rsidR="00E8164D" w:rsidRPr="00E8164D" w:rsidRDefault="00E8164D" w:rsidP="00E8164D">
      <w:pPr>
        <w:pStyle w:val="a3"/>
        <w:spacing w:before="3" w:line="276" w:lineRule="auto"/>
        <w:ind w:right="101" w:firstLine="567"/>
        <w:jc w:val="both"/>
        <w:rPr>
          <w:rFonts w:ascii="Calibri" w:hAnsi="Calibri"/>
          <w:sz w:val="24"/>
          <w:szCs w:val="24"/>
          <w:lang w:val="ru-RU"/>
        </w:rPr>
      </w:pPr>
      <w:r w:rsidRPr="00E8164D">
        <w:rPr>
          <w:rFonts w:ascii="Calibri" w:hAnsi="Calibri"/>
          <w:sz w:val="24"/>
          <w:szCs w:val="24"/>
          <w:lang w:val="ru-RU"/>
        </w:rPr>
        <w:t>Все скважины оборудованы частотными преобразователями и приборами учета воды; анализы воды из скважин выполняются сторонней аттестованной лабораторией на договорной основе.</w:t>
      </w:r>
    </w:p>
    <w:p w:rsidR="00E8164D" w:rsidRPr="00E8164D" w:rsidRDefault="00E8164D" w:rsidP="00E8164D">
      <w:pPr>
        <w:pStyle w:val="a3"/>
        <w:spacing w:before="3" w:line="276" w:lineRule="auto"/>
        <w:ind w:right="101" w:firstLine="567"/>
        <w:rPr>
          <w:rFonts w:ascii="Calibri" w:hAnsi="Calibri"/>
          <w:sz w:val="24"/>
          <w:szCs w:val="24"/>
          <w:lang w:val="ru-RU"/>
        </w:rPr>
      </w:pPr>
      <w:r w:rsidRPr="00E8164D">
        <w:rPr>
          <w:rFonts w:ascii="Calibri" w:hAnsi="Calibri"/>
          <w:sz w:val="24"/>
          <w:szCs w:val="24"/>
          <w:lang w:val="ru-RU"/>
        </w:rPr>
        <w:t>Территории площадок водопроводных сооружений (скважин) имеют ограждения (металлические, сетчатые, деревянное), совпадающие с границами ЗСО первого пояса.</w:t>
      </w:r>
    </w:p>
    <w:p w:rsidR="00E8164D" w:rsidRDefault="00E8164D" w:rsidP="00E8164D">
      <w:pPr>
        <w:pStyle w:val="a3"/>
        <w:spacing w:before="3" w:line="276" w:lineRule="auto"/>
        <w:ind w:right="101" w:firstLine="567"/>
        <w:jc w:val="both"/>
        <w:rPr>
          <w:rFonts w:ascii="Calibri" w:hAnsi="Calibri"/>
          <w:sz w:val="24"/>
          <w:szCs w:val="24"/>
          <w:lang w:val="ru-RU"/>
        </w:rPr>
      </w:pPr>
      <w:r w:rsidRPr="00E8164D">
        <w:rPr>
          <w:rFonts w:ascii="Calibri" w:hAnsi="Calibri"/>
          <w:sz w:val="24"/>
          <w:szCs w:val="24"/>
          <w:lang w:val="ru-RU"/>
        </w:rPr>
        <w:t>Отбор воды на питьевые нужды производится из водоразборных колонок (82 шт) а также через домовые вводы.</w:t>
      </w:r>
    </w:p>
    <w:p w:rsidR="00AF2733" w:rsidRDefault="00AF2733" w:rsidP="00BE7C21">
      <w:pPr>
        <w:pStyle w:val="a3"/>
        <w:spacing w:before="65" w:line="276" w:lineRule="auto"/>
        <w:ind w:right="99"/>
        <w:jc w:val="both"/>
        <w:rPr>
          <w:rFonts w:ascii="Calibri" w:hAnsi="Calibri"/>
          <w:b/>
          <w:i/>
          <w:sz w:val="24"/>
          <w:szCs w:val="24"/>
          <w:lang w:val="ru-RU"/>
        </w:rPr>
      </w:pPr>
    </w:p>
    <w:p w:rsidR="00AF2733" w:rsidRPr="00BE7C21" w:rsidRDefault="00AF2733" w:rsidP="00AF2733">
      <w:pPr>
        <w:pStyle w:val="a3"/>
        <w:spacing w:before="1" w:line="276" w:lineRule="auto"/>
        <w:ind w:left="112" w:right="98"/>
        <w:jc w:val="both"/>
        <w:rPr>
          <w:rFonts w:ascii="Calibri" w:hAnsi="Calibri"/>
          <w:b/>
          <w:i/>
          <w:sz w:val="24"/>
          <w:szCs w:val="24"/>
          <w:lang w:val="ru-RU"/>
        </w:rPr>
      </w:pPr>
      <w:r>
        <w:rPr>
          <w:rFonts w:ascii="Calibri" w:hAnsi="Calibri"/>
          <w:b/>
          <w:i/>
          <w:sz w:val="24"/>
          <w:szCs w:val="24"/>
          <w:lang w:val="ru-RU"/>
        </w:rPr>
        <w:t>Водозабор</w:t>
      </w:r>
      <w:r w:rsidRPr="00BE7C21">
        <w:rPr>
          <w:rFonts w:ascii="Calibri" w:hAnsi="Calibri"/>
          <w:b/>
          <w:i/>
          <w:sz w:val="24"/>
          <w:szCs w:val="24"/>
          <w:lang w:val="ru-RU"/>
        </w:rPr>
        <w:t xml:space="preserve"> </w:t>
      </w:r>
      <w:r w:rsidR="00E8164D">
        <w:rPr>
          <w:rFonts w:ascii="Calibri" w:hAnsi="Calibri"/>
          <w:b/>
          <w:i/>
          <w:sz w:val="24"/>
          <w:szCs w:val="24"/>
          <w:lang w:val="ru-RU"/>
        </w:rPr>
        <w:t>пос</w:t>
      </w:r>
      <w:r>
        <w:rPr>
          <w:rFonts w:ascii="Calibri" w:hAnsi="Calibri"/>
          <w:b/>
          <w:i/>
          <w:sz w:val="24"/>
          <w:szCs w:val="24"/>
          <w:lang w:val="ru-RU"/>
        </w:rPr>
        <w:t xml:space="preserve">. </w:t>
      </w:r>
      <w:r w:rsidR="00E8164D">
        <w:rPr>
          <w:rFonts w:ascii="Calibri" w:hAnsi="Calibri"/>
          <w:b/>
          <w:i/>
          <w:sz w:val="24"/>
          <w:szCs w:val="24"/>
          <w:lang w:val="ru-RU"/>
        </w:rPr>
        <w:t>Тасинский Бор</w:t>
      </w:r>
    </w:p>
    <w:p w:rsidR="00E8164D" w:rsidRDefault="00E8164D" w:rsidP="00E8164D">
      <w:pPr>
        <w:pStyle w:val="a3"/>
        <w:spacing w:before="65" w:line="276" w:lineRule="auto"/>
        <w:ind w:left="112" w:right="99" w:firstLine="566"/>
        <w:jc w:val="both"/>
        <w:rPr>
          <w:rFonts w:ascii="Calibri" w:hAnsi="Calibri"/>
          <w:sz w:val="24"/>
          <w:szCs w:val="24"/>
          <w:lang w:val="ru-RU"/>
        </w:rPr>
      </w:pPr>
      <w:r w:rsidRPr="00E8164D">
        <w:rPr>
          <w:rFonts w:ascii="Calibri" w:hAnsi="Calibri"/>
          <w:sz w:val="24"/>
          <w:szCs w:val="24"/>
          <w:lang w:val="ru-RU"/>
        </w:rPr>
        <w:t xml:space="preserve">Для водоснабжения используется артскважина № 6984, расположенная в юго-восточной части поселка на площадке водопроводных сооружений; скважина размещена в наземном кирпичном павильоне и оборудована насосом </w:t>
      </w:r>
      <w:r w:rsidRPr="00E8164D">
        <w:rPr>
          <w:rFonts w:ascii="Calibri" w:hAnsi="Calibri"/>
          <w:b/>
          <w:i/>
          <w:sz w:val="24"/>
          <w:szCs w:val="24"/>
          <w:lang w:val="ru-RU"/>
        </w:rPr>
        <w:t>ЭЦВ</w:t>
      </w:r>
      <w:r>
        <w:rPr>
          <w:rFonts w:ascii="Calibri" w:hAnsi="Calibri"/>
          <w:b/>
          <w:i/>
          <w:sz w:val="24"/>
          <w:szCs w:val="24"/>
          <w:lang w:val="ru-RU"/>
        </w:rPr>
        <w:t xml:space="preserve"> 8</w:t>
      </w:r>
      <w:r w:rsidRPr="00E8164D">
        <w:rPr>
          <w:rFonts w:ascii="Calibri" w:hAnsi="Calibri"/>
          <w:b/>
          <w:i/>
          <w:sz w:val="24"/>
          <w:szCs w:val="24"/>
          <w:lang w:val="ru-RU"/>
        </w:rPr>
        <w:t>-</w:t>
      </w:r>
      <w:r>
        <w:rPr>
          <w:rFonts w:ascii="Calibri" w:hAnsi="Calibri"/>
          <w:b/>
          <w:i/>
          <w:sz w:val="24"/>
          <w:szCs w:val="24"/>
          <w:lang w:val="ru-RU"/>
        </w:rPr>
        <w:t>25</w:t>
      </w:r>
      <w:r w:rsidRPr="00E8164D">
        <w:rPr>
          <w:rFonts w:ascii="Calibri" w:hAnsi="Calibri"/>
          <w:b/>
          <w:i/>
          <w:sz w:val="24"/>
          <w:szCs w:val="24"/>
          <w:lang w:val="ru-RU"/>
        </w:rPr>
        <w:t>-1</w:t>
      </w:r>
      <w:r>
        <w:rPr>
          <w:rFonts w:ascii="Calibri" w:hAnsi="Calibri"/>
          <w:b/>
          <w:i/>
          <w:sz w:val="24"/>
          <w:szCs w:val="24"/>
          <w:lang w:val="ru-RU"/>
        </w:rPr>
        <w:t>0</w:t>
      </w:r>
      <w:r w:rsidRPr="00E8164D">
        <w:rPr>
          <w:rFonts w:ascii="Calibri" w:hAnsi="Calibri"/>
          <w:b/>
          <w:i/>
          <w:sz w:val="24"/>
          <w:szCs w:val="24"/>
          <w:lang w:val="ru-RU"/>
        </w:rPr>
        <w:t xml:space="preserve">0 </w:t>
      </w:r>
      <w:r w:rsidRPr="00E8164D">
        <w:rPr>
          <w:rFonts w:ascii="Calibri" w:hAnsi="Calibri"/>
          <w:sz w:val="24"/>
          <w:szCs w:val="24"/>
          <w:lang w:val="ru-RU"/>
        </w:rPr>
        <w:t>с частотным преобразователем</w:t>
      </w:r>
      <w:r>
        <w:rPr>
          <w:rFonts w:ascii="Calibri" w:hAnsi="Calibri"/>
          <w:sz w:val="24"/>
          <w:szCs w:val="24"/>
          <w:lang w:val="ru-RU"/>
        </w:rPr>
        <w:t xml:space="preserve"> (таблица 1.6)</w:t>
      </w:r>
      <w:r w:rsidRPr="00E8164D">
        <w:rPr>
          <w:rFonts w:ascii="Calibri" w:hAnsi="Calibri"/>
          <w:sz w:val="24"/>
          <w:szCs w:val="24"/>
          <w:lang w:val="ru-RU"/>
        </w:rPr>
        <w:t>. Учет отбираемой из артскважины воды осуществляется водомером марки СТВХ-80.</w:t>
      </w:r>
    </w:p>
    <w:p w:rsidR="00E8164D" w:rsidRPr="00E8164D" w:rsidRDefault="00E8164D" w:rsidP="00E8164D">
      <w:pPr>
        <w:pStyle w:val="a3"/>
        <w:spacing w:before="65" w:line="276" w:lineRule="auto"/>
        <w:ind w:right="99" w:firstLine="142"/>
        <w:jc w:val="both"/>
        <w:rPr>
          <w:rFonts w:ascii="Calibri" w:hAnsi="Calibri"/>
          <w:b/>
          <w:sz w:val="24"/>
          <w:szCs w:val="24"/>
          <w:lang w:val="ru-RU"/>
        </w:rPr>
      </w:pPr>
      <w:r w:rsidRPr="00E8164D">
        <w:rPr>
          <w:rFonts w:ascii="Calibri" w:hAnsi="Calibri"/>
          <w:b/>
          <w:sz w:val="24"/>
          <w:szCs w:val="24"/>
          <w:lang w:val="ru-RU"/>
        </w:rPr>
        <w:t>Таблица 1.6 – Характеристика артезианской скважины пос. Тасинский Бор</w:t>
      </w:r>
    </w:p>
    <w:tbl>
      <w:tblPr>
        <w:tblStyle w:val="ae"/>
        <w:tblW w:w="5000" w:type="pct"/>
        <w:tblLook w:val="04A0" w:firstRow="1" w:lastRow="0" w:firstColumn="1" w:lastColumn="0" w:noHBand="0" w:noVBand="1"/>
      </w:tblPr>
      <w:tblGrid>
        <w:gridCol w:w="870"/>
        <w:gridCol w:w="1592"/>
        <w:gridCol w:w="2051"/>
        <w:gridCol w:w="1519"/>
        <w:gridCol w:w="1718"/>
        <w:gridCol w:w="1300"/>
        <w:gridCol w:w="1091"/>
      </w:tblGrid>
      <w:tr w:rsidR="004A41DF" w:rsidRPr="004A41DF" w:rsidTr="004A41DF">
        <w:tc>
          <w:tcPr>
            <w:tcW w:w="429" w:type="pct"/>
            <w:vMerge w:val="restart"/>
            <w:shd w:val="clear" w:color="auto" w:fill="92D050"/>
            <w:vAlign w:val="center"/>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 скв.</w:t>
            </w:r>
          </w:p>
        </w:tc>
        <w:tc>
          <w:tcPr>
            <w:tcW w:w="785" w:type="pct"/>
            <w:vMerge w:val="restart"/>
            <w:shd w:val="clear" w:color="auto" w:fill="92D050"/>
            <w:vAlign w:val="center"/>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Глубина скв., уровень подземных вод, м</w:t>
            </w:r>
          </w:p>
        </w:tc>
        <w:tc>
          <w:tcPr>
            <w:tcW w:w="1011" w:type="pct"/>
            <w:vMerge w:val="restart"/>
            <w:shd w:val="clear" w:color="auto" w:fill="92D050"/>
            <w:vAlign w:val="center"/>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Марка установленного насоса</w:t>
            </w:r>
          </w:p>
        </w:tc>
        <w:tc>
          <w:tcPr>
            <w:tcW w:w="749" w:type="pct"/>
            <w:vMerge w:val="restart"/>
            <w:shd w:val="clear" w:color="auto" w:fill="92D050"/>
            <w:vAlign w:val="center"/>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Дебит скважины, м</w:t>
            </w:r>
            <w:r w:rsidRPr="004A41DF">
              <w:rPr>
                <w:rFonts w:ascii="Calibri" w:hAnsi="Calibri"/>
                <w:b/>
                <w:sz w:val="20"/>
                <w:szCs w:val="20"/>
                <w:vertAlign w:val="superscript"/>
              </w:rPr>
              <w:t>3</w:t>
            </w:r>
            <w:r w:rsidRPr="004A41DF">
              <w:rPr>
                <w:rFonts w:ascii="Calibri" w:hAnsi="Calibri"/>
                <w:b/>
                <w:sz w:val="20"/>
                <w:szCs w:val="20"/>
              </w:rPr>
              <w:t>/час</w:t>
            </w:r>
          </w:p>
        </w:tc>
        <w:tc>
          <w:tcPr>
            <w:tcW w:w="847" w:type="pct"/>
            <w:vMerge w:val="restart"/>
            <w:shd w:val="clear" w:color="auto" w:fill="92D050"/>
            <w:vAlign w:val="center"/>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Водоносный горизон</w:t>
            </w:r>
            <w:r>
              <w:rPr>
                <w:rFonts w:ascii="Calibri" w:hAnsi="Calibri"/>
                <w:b/>
                <w:sz w:val="20"/>
                <w:szCs w:val="20"/>
              </w:rPr>
              <w:t>т</w:t>
            </w:r>
          </w:p>
        </w:tc>
        <w:tc>
          <w:tcPr>
            <w:tcW w:w="1180" w:type="pct"/>
            <w:gridSpan w:val="2"/>
            <w:shd w:val="clear" w:color="auto" w:fill="92D050"/>
            <w:vAlign w:val="center"/>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Водопотребление (расчет на лицензирование)</w:t>
            </w:r>
          </w:p>
        </w:tc>
      </w:tr>
      <w:tr w:rsidR="004A41DF" w:rsidRPr="004A41DF" w:rsidTr="004A41DF">
        <w:tc>
          <w:tcPr>
            <w:tcW w:w="429" w:type="pct"/>
            <w:vMerge/>
            <w:shd w:val="clear" w:color="auto" w:fill="92D050"/>
            <w:vAlign w:val="center"/>
          </w:tcPr>
          <w:p w:rsidR="004A41DF" w:rsidRPr="004A41DF" w:rsidRDefault="004A41DF" w:rsidP="004A41DF">
            <w:pPr>
              <w:pStyle w:val="a3"/>
              <w:ind w:right="96"/>
              <w:jc w:val="center"/>
              <w:rPr>
                <w:rFonts w:ascii="Calibri" w:hAnsi="Calibri"/>
                <w:b/>
                <w:sz w:val="20"/>
                <w:szCs w:val="20"/>
              </w:rPr>
            </w:pPr>
          </w:p>
        </w:tc>
        <w:tc>
          <w:tcPr>
            <w:tcW w:w="785" w:type="pct"/>
            <w:vMerge/>
            <w:shd w:val="clear" w:color="auto" w:fill="92D050"/>
            <w:vAlign w:val="center"/>
          </w:tcPr>
          <w:p w:rsidR="004A41DF" w:rsidRPr="004A41DF" w:rsidRDefault="004A41DF" w:rsidP="004A41DF">
            <w:pPr>
              <w:pStyle w:val="a3"/>
              <w:ind w:right="96"/>
              <w:jc w:val="center"/>
              <w:rPr>
                <w:rFonts w:ascii="Calibri" w:hAnsi="Calibri"/>
                <w:b/>
                <w:sz w:val="20"/>
                <w:szCs w:val="20"/>
              </w:rPr>
            </w:pPr>
          </w:p>
        </w:tc>
        <w:tc>
          <w:tcPr>
            <w:tcW w:w="1011" w:type="pct"/>
            <w:vMerge/>
            <w:shd w:val="clear" w:color="auto" w:fill="92D050"/>
            <w:vAlign w:val="center"/>
          </w:tcPr>
          <w:p w:rsidR="004A41DF" w:rsidRPr="004A41DF" w:rsidRDefault="004A41DF" w:rsidP="004A41DF">
            <w:pPr>
              <w:pStyle w:val="a3"/>
              <w:ind w:right="96"/>
              <w:jc w:val="center"/>
              <w:rPr>
                <w:rFonts w:ascii="Calibri" w:hAnsi="Calibri"/>
                <w:b/>
                <w:sz w:val="20"/>
                <w:szCs w:val="20"/>
              </w:rPr>
            </w:pPr>
          </w:p>
        </w:tc>
        <w:tc>
          <w:tcPr>
            <w:tcW w:w="749" w:type="pct"/>
            <w:vMerge/>
            <w:shd w:val="clear" w:color="auto" w:fill="92D050"/>
            <w:vAlign w:val="center"/>
          </w:tcPr>
          <w:p w:rsidR="004A41DF" w:rsidRPr="004A41DF" w:rsidRDefault="004A41DF" w:rsidP="004A41DF">
            <w:pPr>
              <w:pStyle w:val="a3"/>
              <w:ind w:right="96"/>
              <w:jc w:val="center"/>
              <w:rPr>
                <w:rFonts w:ascii="Calibri" w:hAnsi="Calibri"/>
                <w:b/>
                <w:sz w:val="20"/>
                <w:szCs w:val="20"/>
              </w:rPr>
            </w:pPr>
          </w:p>
        </w:tc>
        <w:tc>
          <w:tcPr>
            <w:tcW w:w="847" w:type="pct"/>
            <w:vMerge/>
            <w:shd w:val="clear" w:color="auto" w:fill="92D050"/>
            <w:vAlign w:val="center"/>
          </w:tcPr>
          <w:p w:rsidR="004A41DF" w:rsidRPr="004A41DF" w:rsidRDefault="004A41DF" w:rsidP="004A41DF">
            <w:pPr>
              <w:pStyle w:val="a3"/>
              <w:ind w:right="96"/>
              <w:jc w:val="center"/>
              <w:rPr>
                <w:rFonts w:ascii="Calibri" w:hAnsi="Calibri"/>
                <w:b/>
                <w:sz w:val="20"/>
                <w:szCs w:val="20"/>
              </w:rPr>
            </w:pPr>
          </w:p>
        </w:tc>
        <w:tc>
          <w:tcPr>
            <w:tcW w:w="641" w:type="pct"/>
            <w:shd w:val="clear" w:color="auto" w:fill="92D050"/>
            <w:vAlign w:val="center"/>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м</w:t>
            </w:r>
            <w:r w:rsidRPr="004A41DF">
              <w:rPr>
                <w:rFonts w:ascii="Calibri" w:hAnsi="Calibri"/>
                <w:b/>
                <w:sz w:val="20"/>
                <w:szCs w:val="20"/>
                <w:vertAlign w:val="superscript"/>
              </w:rPr>
              <w:t>3</w:t>
            </w:r>
            <w:r w:rsidRPr="004A41DF">
              <w:rPr>
                <w:rFonts w:ascii="Calibri" w:hAnsi="Calibri"/>
                <w:b/>
                <w:sz w:val="20"/>
                <w:szCs w:val="20"/>
              </w:rPr>
              <w:t>/сутки</w:t>
            </w:r>
          </w:p>
        </w:tc>
        <w:tc>
          <w:tcPr>
            <w:tcW w:w="539" w:type="pct"/>
            <w:shd w:val="clear" w:color="auto" w:fill="92D050"/>
            <w:vAlign w:val="center"/>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тыс. м</w:t>
            </w:r>
            <w:r w:rsidRPr="004A41DF">
              <w:rPr>
                <w:rFonts w:ascii="Calibri" w:hAnsi="Calibri"/>
                <w:b/>
                <w:sz w:val="20"/>
                <w:szCs w:val="20"/>
                <w:vertAlign w:val="superscript"/>
              </w:rPr>
              <w:t>3</w:t>
            </w:r>
            <w:r w:rsidRPr="004A41DF">
              <w:rPr>
                <w:rFonts w:ascii="Calibri" w:hAnsi="Calibri"/>
                <w:b/>
                <w:sz w:val="20"/>
                <w:szCs w:val="20"/>
              </w:rPr>
              <w:t>/год</w:t>
            </w:r>
          </w:p>
        </w:tc>
      </w:tr>
      <w:tr w:rsidR="004A41DF" w:rsidRPr="004A41DF" w:rsidTr="004A41DF">
        <w:tc>
          <w:tcPr>
            <w:tcW w:w="429" w:type="pct"/>
            <w:shd w:val="clear" w:color="auto" w:fill="92D050"/>
          </w:tcPr>
          <w:p w:rsidR="004A41DF" w:rsidRPr="004A41DF" w:rsidRDefault="004A41DF" w:rsidP="004A41DF">
            <w:pPr>
              <w:pStyle w:val="a3"/>
              <w:ind w:right="96"/>
              <w:jc w:val="center"/>
              <w:rPr>
                <w:rFonts w:ascii="Calibri" w:hAnsi="Calibri"/>
                <w:b/>
                <w:sz w:val="20"/>
                <w:szCs w:val="20"/>
              </w:rPr>
            </w:pPr>
            <w:r w:rsidRPr="004A41DF">
              <w:rPr>
                <w:rFonts w:ascii="Calibri" w:hAnsi="Calibri"/>
                <w:b/>
                <w:sz w:val="20"/>
                <w:szCs w:val="20"/>
              </w:rPr>
              <w:t>1</w:t>
            </w:r>
          </w:p>
        </w:tc>
        <w:tc>
          <w:tcPr>
            <w:tcW w:w="785" w:type="pct"/>
            <w:shd w:val="clear" w:color="auto" w:fill="92D050"/>
          </w:tcPr>
          <w:p w:rsidR="004A41DF" w:rsidRPr="004A41DF" w:rsidRDefault="004A41DF" w:rsidP="004A41DF">
            <w:pPr>
              <w:pStyle w:val="a3"/>
              <w:ind w:right="96"/>
              <w:jc w:val="center"/>
              <w:rPr>
                <w:rFonts w:ascii="Calibri" w:hAnsi="Calibri"/>
                <w:b/>
                <w:sz w:val="20"/>
                <w:szCs w:val="20"/>
              </w:rPr>
            </w:pPr>
            <w:r>
              <w:rPr>
                <w:rFonts w:ascii="Calibri" w:hAnsi="Calibri"/>
                <w:b/>
                <w:sz w:val="20"/>
                <w:szCs w:val="20"/>
              </w:rPr>
              <w:t>2</w:t>
            </w:r>
          </w:p>
        </w:tc>
        <w:tc>
          <w:tcPr>
            <w:tcW w:w="1011" w:type="pct"/>
            <w:shd w:val="clear" w:color="auto" w:fill="92D050"/>
          </w:tcPr>
          <w:p w:rsidR="004A41DF" w:rsidRPr="004A41DF" w:rsidRDefault="004A41DF" w:rsidP="004A41DF">
            <w:pPr>
              <w:pStyle w:val="a3"/>
              <w:ind w:right="96"/>
              <w:jc w:val="center"/>
              <w:rPr>
                <w:rFonts w:ascii="Calibri" w:hAnsi="Calibri"/>
                <w:b/>
                <w:sz w:val="20"/>
                <w:szCs w:val="20"/>
              </w:rPr>
            </w:pPr>
            <w:r>
              <w:rPr>
                <w:rFonts w:ascii="Calibri" w:hAnsi="Calibri"/>
                <w:b/>
                <w:sz w:val="20"/>
                <w:szCs w:val="20"/>
              </w:rPr>
              <w:t>3</w:t>
            </w:r>
          </w:p>
        </w:tc>
        <w:tc>
          <w:tcPr>
            <w:tcW w:w="749" w:type="pct"/>
            <w:shd w:val="clear" w:color="auto" w:fill="92D050"/>
          </w:tcPr>
          <w:p w:rsidR="004A41DF" w:rsidRPr="004A41DF" w:rsidRDefault="004A41DF" w:rsidP="004A41DF">
            <w:pPr>
              <w:pStyle w:val="a3"/>
              <w:ind w:right="96"/>
              <w:jc w:val="center"/>
              <w:rPr>
                <w:rFonts w:ascii="Calibri" w:hAnsi="Calibri"/>
                <w:b/>
                <w:sz w:val="20"/>
                <w:szCs w:val="20"/>
              </w:rPr>
            </w:pPr>
            <w:r>
              <w:rPr>
                <w:rFonts w:ascii="Calibri" w:hAnsi="Calibri"/>
                <w:b/>
                <w:sz w:val="20"/>
                <w:szCs w:val="20"/>
              </w:rPr>
              <w:t>4</w:t>
            </w:r>
          </w:p>
        </w:tc>
        <w:tc>
          <w:tcPr>
            <w:tcW w:w="847" w:type="pct"/>
            <w:shd w:val="clear" w:color="auto" w:fill="92D050"/>
          </w:tcPr>
          <w:p w:rsidR="004A41DF" w:rsidRPr="004A41DF" w:rsidRDefault="004A41DF" w:rsidP="004A41DF">
            <w:pPr>
              <w:pStyle w:val="a3"/>
              <w:ind w:right="96"/>
              <w:jc w:val="center"/>
              <w:rPr>
                <w:rFonts w:ascii="Calibri" w:hAnsi="Calibri"/>
                <w:b/>
                <w:sz w:val="20"/>
                <w:szCs w:val="20"/>
              </w:rPr>
            </w:pPr>
            <w:r>
              <w:rPr>
                <w:rFonts w:ascii="Calibri" w:hAnsi="Calibri"/>
                <w:b/>
                <w:sz w:val="20"/>
                <w:szCs w:val="20"/>
              </w:rPr>
              <w:t>5</w:t>
            </w:r>
          </w:p>
        </w:tc>
        <w:tc>
          <w:tcPr>
            <w:tcW w:w="641" w:type="pct"/>
            <w:shd w:val="clear" w:color="auto" w:fill="92D050"/>
          </w:tcPr>
          <w:p w:rsidR="004A41DF" w:rsidRPr="004A41DF" w:rsidRDefault="004A41DF" w:rsidP="004A41DF">
            <w:pPr>
              <w:pStyle w:val="a3"/>
              <w:ind w:right="96"/>
              <w:jc w:val="center"/>
              <w:rPr>
                <w:rFonts w:ascii="Calibri" w:hAnsi="Calibri"/>
                <w:b/>
                <w:sz w:val="20"/>
                <w:szCs w:val="20"/>
              </w:rPr>
            </w:pPr>
            <w:r>
              <w:rPr>
                <w:rFonts w:ascii="Calibri" w:hAnsi="Calibri"/>
                <w:b/>
                <w:sz w:val="20"/>
                <w:szCs w:val="20"/>
              </w:rPr>
              <w:t>6</w:t>
            </w:r>
          </w:p>
        </w:tc>
        <w:tc>
          <w:tcPr>
            <w:tcW w:w="539" w:type="pct"/>
            <w:shd w:val="clear" w:color="auto" w:fill="92D050"/>
          </w:tcPr>
          <w:p w:rsidR="004A41DF" w:rsidRPr="004A41DF" w:rsidRDefault="004A41DF" w:rsidP="004A41DF">
            <w:pPr>
              <w:pStyle w:val="a3"/>
              <w:ind w:right="96"/>
              <w:jc w:val="center"/>
              <w:rPr>
                <w:rFonts w:ascii="Calibri" w:hAnsi="Calibri"/>
                <w:b/>
                <w:sz w:val="20"/>
                <w:szCs w:val="20"/>
              </w:rPr>
            </w:pPr>
            <w:r>
              <w:rPr>
                <w:rFonts w:ascii="Calibri" w:hAnsi="Calibri"/>
                <w:b/>
                <w:sz w:val="20"/>
                <w:szCs w:val="20"/>
              </w:rPr>
              <w:t>7</w:t>
            </w:r>
          </w:p>
        </w:tc>
      </w:tr>
      <w:tr w:rsidR="004A41DF" w:rsidRPr="004A41DF" w:rsidTr="004A41DF">
        <w:tc>
          <w:tcPr>
            <w:tcW w:w="429" w:type="pct"/>
            <w:vAlign w:val="center"/>
          </w:tcPr>
          <w:p w:rsidR="004A41DF" w:rsidRPr="004A41DF" w:rsidRDefault="004A41DF" w:rsidP="004A41DF">
            <w:pPr>
              <w:pStyle w:val="a3"/>
              <w:ind w:right="96"/>
              <w:jc w:val="center"/>
              <w:rPr>
                <w:rFonts w:ascii="Calibri" w:hAnsi="Calibri"/>
                <w:sz w:val="20"/>
                <w:szCs w:val="20"/>
              </w:rPr>
            </w:pPr>
            <w:r>
              <w:rPr>
                <w:rFonts w:ascii="Calibri" w:hAnsi="Calibri"/>
                <w:sz w:val="20"/>
                <w:szCs w:val="20"/>
              </w:rPr>
              <w:t>6984</w:t>
            </w:r>
          </w:p>
        </w:tc>
        <w:tc>
          <w:tcPr>
            <w:tcW w:w="785" w:type="pct"/>
            <w:vAlign w:val="center"/>
          </w:tcPr>
          <w:p w:rsidR="004A41DF" w:rsidRPr="004A41DF" w:rsidRDefault="005723EF" w:rsidP="004A41DF">
            <w:pPr>
              <w:pStyle w:val="a3"/>
              <w:ind w:right="96"/>
              <w:jc w:val="center"/>
              <w:rPr>
                <w:rFonts w:ascii="Calibri" w:hAnsi="Calibri"/>
                <w:sz w:val="20"/>
                <w:szCs w:val="20"/>
              </w:rPr>
            </w:pPr>
            <w:r>
              <w:rPr>
                <w:rFonts w:ascii="Calibri" w:hAnsi="Calibri"/>
                <w:sz w:val="20"/>
                <w:szCs w:val="20"/>
              </w:rPr>
              <w:t>120 / 27 м.</w:t>
            </w:r>
          </w:p>
        </w:tc>
        <w:tc>
          <w:tcPr>
            <w:tcW w:w="1011" w:type="pct"/>
            <w:vAlign w:val="center"/>
          </w:tcPr>
          <w:p w:rsidR="004A41DF" w:rsidRPr="004A41DF" w:rsidRDefault="004A41DF" w:rsidP="004A41DF">
            <w:pPr>
              <w:pStyle w:val="a3"/>
              <w:ind w:right="96"/>
              <w:jc w:val="center"/>
              <w:rPr>
                <w:rFonts w:ascii="Calibri" w:hAnsi="Calibri"/>
                <w:sz w:val="20"/>
                <w:szCs w:val="20"/>
              </w:rPr>
            </w:pPr>
            <w:r>
              <w:rPr>
                <w:rFonts w:ascii="Calibri" w:hAnsi="Calibri"/>
                <w:sz w:val="20"/>
                <w:szCs w:val="20"/>
              </w:rPr>
              <w:t>ЭЦВ 8-25-100 (установлен на глубине 38 м.)</w:t>
            </w:r>
          </w:p>
        </w:tc>
        <w:tc>
          <w:tcPr>
            <w:tcW w:w="749" w:type="pct"/>
            <w:vAlign w:val="center"/>
          </w:tcPr>
          <w:p w:rsidR="004A41DF" w:rsidRPr="004A41DF" w:rsidRDefault="004A41DF" w:rsidP="004A41DF">
            <w:pPr>
              <w:pStyle w:val="a3"/>
              <w:ind w:right="96"/>
              <w:jc w:val="center"/>
              <w:rPr>
                <w:rFonts w:ascii="Calibri" w:hAnsi="Calibri"/>
                <w:sz w:val="20"/>
                <w:szCs w:val="20"/>
              </w:rPr>
            </w:pPr>
            <w:r>
              <w:rPr>
                <w:rFonts w:ascii="Calibri" w:hAnsi="Calibri"/>
                <w:sz w:val="20"/>
                <w:szCs w:val="20"/>
              </w:rPr>
              <w:t>24</w:t>
            </w:r>
          </w:p>
        </w:tc>
        <w:tc>
          <w:tcPr>
            <w:tcW w:w="847" w:type="pct"/>
            <w:vAlign w:val="center"/>
          </w:tcPr>
          <w:p w:rsidR="004A41DF" w:rsidRPr="004A41DF" w:rsidRDefault="004A41DF" w:rsidP="004A41DF">
            <w:pPr>
              <w:pStyle w:val="a3"/>
              <w:ind w:right="96"/>
              <w:jc w:val="center"/>
              <w:rPr>
                <w:rFonts w:ascii="Calibri" w:hAnsi="Calibri"/>
                <w:sz w:val="20"/>
                <w:szCs w:val="20"/>
              </w:rPr>
            </w:pPr>
            <w:r>
              <w:rPr>
                <w:rFonts w:ascii="Calibri" w:hAnsi="Calibri"/>
                <w:sz w:val="20"/>
                <w:szCs w:val="20"/>
              </w:rPr>
              <w:t>Песок, глина, известняки верхнего карбона</w:t>
            </w:r>
          </w:p>
        </w:tc>
        <w:tc>
          <w:tcPr>
            <w:tcW w:w="641" w:type="pct"/>
            <w:vAlign w:val="center"/>
          </w:tcPr>
          <w:p w:rsidR="004A41DF" w:rsidRPr="004A41DF" w:rsidRDefault="004A41DF" w:rsidP="004A41DF">
            <w:pPr>
              <w:pStyle w:val="a3"/>
              <w:ind w:right="96"/>
              <w:jc w:val="center"/>
              <w:rPr>
                <w:rFonts w:ascii="Calibri" w:hAnsi="Calibri"/>
                <w:sz w:val="20"/>
                <w:szCs w:val="20"/>
              </w:rPr>
            </w:pPr>
            <w:r>
              <w:rPr>
                <w:rFonts w:ascii="Calibri" w:hAnsi="Calibri"/>
                <w:sz w:val="20"/>
                <w:szCs w:val="20"/>
              </w:rPr>
              <w:t>341,98</w:t>
            </w:r>
          </w:p>
        </w:tc>
        <w:tc>
          <w:tcPr>
            <w:tcW w:w="539" w:type="pct"/>
            <w:vAlign w:val="center"/>
          </w:tcPr>
          <w:p w:rsidR="004A41DF" w:rsidRPr="004A41DF" w:rsidRDefault="004A41DF" w:rsidP="004A41DF">
            <w:pPr>
              <w:pStyle w:val="a3"/>
              <w:ind w:right="96"/>
              <w:jc w:val="center"/>
              <w:rPr>
                <w:rFonts w:ascii="Calibri" w:hAnsi="Calibri"/>
                <w:sz w:val="20"/>
                <w:szCs w:val="20"/>
              </w:rPr>
            </w:pPr>
            <w:r>
              <w:rPr>
                <w:rFonts w:ascii="Calibri" w:hAnsi="Calibri"/>
                <w:sz w:val="20"/>
                <w:szCs w:val="20"/>
              </w:rPr>
              <w:t>36,982</w:t>
            </w:r>
          </w:p>
        </w:tc>
      </w:tr>
    </w:tbl>
    <w:p w:rsidR="00E8164D" w:rsidRPr="00E8164D" w:rsidRDefault="00E8164D" w:rsidP="00E8164D">
      <w:pPr>
        <w:pStyle w:val="a3"/>
        <w:spacing w:before="65" w:line="276" w:lineRule="auto"/>
        <w:ind w:left="112" w:right="99" w:firstLine="566"/>
        <w:jc w:val="both"/>
        <w:rPr>
          <w:rFonts w:ascii="Calibri" w:hAnsi="Calibri"/>
          <w:sz w:val="24"/>
          <w:szCs w:val="24"/>
          <w:lang w:val="ru-RU"/>
        </w:rPr>
      </w:pPr>
      <w:r w:rsidRPr="00E8164D">
        <w:rPr>
          <w:rFonts w:ascii="Calibri" w:hAnsi="Calibri"/>
          <w:sz w:val="24"/>
          <w:szCs w:val="24"/>
          <w:lang w:val="ru-RU"/>
        </w:rPr>
        <w:t xml:space="preserve">Вода из скважины поступает в водонапорную башню объемом бака </w:t>
      </w:r>
      <w:r w:rsidRPr="00E8164D">
        <w:rPr>
          <w:rFonts w:ascii="Calibri" w:hAnsi="Calibri"/>
          <w:sz w:val="24"/>
          <w:szCs w:val="24"/>
        </w:rPr>
        <w:t>V</w:t>
      </w:r>
      <w:r w:rsidRPr="00E8164D">
        <w:rPr>
          <w:rFonts w:ascii="Calibri" w:hAnsi="Calibri"/>
          <w:sz w:val="24"/>
          <w:szCs w:val="24"/>
          <w:lang w:val="ru-RU"/>
        </w:rPr>
        <w:t xml:space="preserve">= </w:t>
      </w:r>
      <w:smartTag w:uri="urn:schemas-microsoft-com:office:smarttags" w:element="metricconverter">
        <w:smartTagPr>
          <w:attr w:name="ProductID" w:val="90,0 м3"/>
        </w:smartTagPr>
        <w:r w:rsidRPr="00E8164D">
          <w:rPr>
            <w:rFonts w:ascii="Calibri" w:hAnsi="Calibri"/>
            <w:sz w:val="24"/>
            <w:szCs w:val="24"/>
            <w:lang w:val="ru-RU"/>
          </w:rPr>
          <w:t>90,0 м</w:t>
        </w:r>
        <w:r w:rsidRPr="00E8164D">
          <w:rPr>
            <w:rFonts w:ascii="Calibri" w:hAnsi="Calibri"/>
            <w:sz w:val="24"/>
            <w:szCs w:val="24"/>
            <w:vertAlign w:val="superscript"/>
            <w:lang w:val="ru-RU"/>
          </w:rPr>
          <w:t>3</w:t>
        </w:r>
      </w:smartTag>
      <w:r w:rsidRPr="00E8164D">
        <w:rPr>
          <w:rFonts w:ascii="Calibri" w:hAnsi="Calibri"/>
          <w:sz w:val="24"/>
          <w:szCs w:val="24"/>
          <w:lang w:val="ru-RU"/>
        </w:rPr>
        <w:t xml:space="preserve">, высотой до дна бака Н= </w:t>
      </w:r>
      <w:smartTag w:uri="urn:schemas-microsoft-com:office:smarttags" w:element="metricconverter">
        <w:smartTagPr>
          <w:attr w:name="ProductID" w:val="20,0 м"/>
        </w:smartTagPr>
        <w:r w:rsidRPr="00E8164D">
          <w:rPr>
            <w:rFonts w:ascii="Calibri" w:hAnsi="Calibri"/>
            <w:sz w:val="24"/>
            <w:szCs w:val="24"/>
            <w:lang w:val="ru-RU"/>
          </w:rPr>
          <w:t>20,0 м</w:t>
        </w:r>
      </w:smartTag>
      <w:r w:rsidRPr="00E8164D">
        <w:rPr>
          <w:rFonts w:ascii="Calibri" w:hAnsi="Calibri"/>
          <w:sz w:val="24"/>
          <w:szCs w:val="24"/>
          <w:lang w:val="ru-RU"/>
        </w:rPr>
        <w:t xml:space="preserve"> и водопроводную сеть поселка.</w:t>
      </w:r>
    </w:p>
    <w:p w:rsidR="00E8164D" w:rsidRPr="00E8164D" w:rsidRDefault="00E8164D" w:rsidP="00E8164D">
      <w:pPr>
        <w:pStyle w:val="a3"/>
        <w:spacing w:before="65" w:line="276" w:lineRule="auto"/>
        <w:ind w:left="112" w:right="99" w:firstLine="566"/>
        <w:jc w:val="both"/>
        <w:rPr>
          <w:rFonts w:ascii="Calibri" w:hAnsi="Calibri"/>
          <w:sz w:val="24"/>
          <w:szCs w:val="24"/>
          <w:lang w:val="ru-RU"/>
        </w:rPr>
      </w:pPr>
      <w:r w:rsidRPr="00E8164D">
        <w:rPr>
          <w:rFonts w:ascii="Calibri" w:hAnsi="Calibri"/>
          <w:sz w:val="24"/>
          <w:szCs w:val="24"/>
          <w:lang w:val="ru-RU"/>
        </w:rPr>
        <w:t>Имеющиеся на территории водопроводных сооружений резервуар чистой воды и насосная станция второго подъема в настоящее время выведены из эксплуатации; насосная станция разукомплектована.</w:t>
      </w:r>
    </w:p>
    <w:p w:rsidR="00E8164D" w:rsidRPr="00E8164D" w:rsidRDefault="00E8164D" w:rsidP="00E8164D">
      <w:pPr>
        <w:pStyle w:val="a3"/>
        <w:spacing w:before="65" w:line="276" w:lineRule="auto"/>
        <w:ind w:left="112" w:right="99" w:firstLine="566"/>
        <w:jc w:val="both"/>
        <w:rPr>
          <w:rFonts w:ascii="Calibri" w:hAnsi="Calibri"/>
          <w:sz w:val="24"/>
          <w:szCs w:val="24"/>
          <w:lang w:val="ru-RU"/>
        </w:rPr>
      </w:pPr>
      <w:r w:rsidRPr="00E8164D">
        <w:rPr>
          <w:rFonts w:ascii="Calibri" w:hAnsi="Calibri"/>
          <w:sz w:val="24"/>
          <w:szCs w:val="24"/>
          <w:lang w:val="ru-RU"/>
        </w:rPr>
        <w:t>Территория площадки водопроводных сооружений имеет ограждение, совпадающее с границей ЗСО первого пояса.</w:t>
      </w:r>
    </w:p>
    <w:p w:rsidR="00CE6CE4" w:rsidRDefault="00CE6CE4" w:rsidP="00B72EE5">
      <w:pPr>
        <w:pStyle w:val="a3"/>
        <w:spacing w:before="65" w:line="276" w:lineRule="auto"/>
        <w:ind w:left="112" w:right="99" w:firstLine="566"/>
        <w:jc w:val="both"/>
        <w:rPr>
          <w:rFonts w:ascii="Calibri" w:hAnsi="Calibri"/>
          <w:sz w:val="24"/>
          <w:szCs w:val="24"/>
          <w:lang w:val="ru-RU"/>
        </w:rPr>
      </w:pPr>
    </w:p>
    <w:p w:rsidR="00BB7ACC" w:rsidRDefault="00BB7ACC" w:rsidP="00B72EE5">
      <w:pPr>
        <w:pStyle w:val="a3"/>
        <w:spacing w:before="65" w:line="276" w:lineRule="auto"/>
        <w:ind w:left="112" w:right="99" w:firstLine="566"/>
        <w:jc w:val="both"/>
        <w:rPr>
          <w:rFonts w:ascii="Calibri" w:hAnsi="Calibri"/>
          <w:sz w:val="24"/>
          <w:szCs w:val="24"/>
          <w:lang w:val="ru-RU"/>
        </w:rPr>
      </w:pPr>
    </w:p>
    <w:p w:rsidR="004A41DF" w:rsidRPr="00BE7C21" w:rsidRDefault="004A41DF" w:rsidP="004A41DF">
      <w:pPr>
        <w:pStyle w:val="a3"/>
        <w:spacing w:before="1" w:line="276" w:lineRule="auto"/>
        <w:ind w:left="112" w:right="98"/>
        <w:jc w:val="both"/>
        <w:rPr>
          <w:rFonts w:ascii="Calibri" w:hAnsi="Calibri"/>
          <w:b/>
          <w:i/>
          <w:sz w:val="24"/>
          <w:szCs w:val="24"/>
          <w:lang w:val="ru-RU"/>
        </w:rPr>
      </w:pPr>
      <w:r>
        <w:rPr>
          <w:rFonts w:ascii="Calibri" w:hAnsi="Calibri"/>
          <w:b/>
          <w:i/>
          <w:sz w:val="24"/>
          <w:szCs w:val="24"/>
          <w:lang w:val="ru-RU"/>
        </w:rPr>
        <w:lastRenderedPageBreak/>
        <w:t>Водозабор</w:t>
      </w:r>
      <w:r w:rsidRPr="00BE7C21">
        <w:rPr>
          <w:rFonts w:ascii="Calibri" w:hAnsi="Calibri"/>
          <w:b/>
          <w:i/>
          <w:sz w:val="24"/>
          <w:szCs w:val="24"/>
          <w:lang w:val="ru-RU"/>
        </w:rPr>
        <w:t xml:space="preserve"> </w:t>
      </w:r>
      <w:r>
        <w:rPr>
          <w:rFonts w:ascii="Calibri" w:hAnsi="Calibri"/>
          <w:b/>
          <w:i/>
          <w:sz w:val="24"/>
          <w:szCs w:val="24"/>
          <w:lang w:val="ru-RU"/>
        </w:rPr>
        <w:t>пос. Тасинский</w:t>
      </w:r>
    </w:p>
    <w:p w:rsidR="004A41DF" w:rsidRDefault="004A41DF" w:rsidP="004A41DF">
      <w:pPr>
        <w:pStyle w:val="a3"/>
        <w:spacing w:before="65" w:line="276" w:lineRule="auto"/>
        <w:ind w:left="112" w:right="99" w:firstLine="566"/>
        <w:jc w:val="both"/>
        <w:rPr>
          <w:rFonts w:ascii="Calibri" w:hAnsi="Calibri"/>
          <w:sz w:val="24"/>
          <w:szCs w:val="24"/>
          <w:lang w:val="ru-RU"/>
        </w:rPr>
      </w:pPr>
      <w:r w:rsidRPr="004A41DF">
        <w:rPr>
          <w:rFonts w:ascii="Calibri" w:hAnsi="Calibri"/>
          <w:sz w:val="24"/>
          <w:szCs w:val="24"/>
          <w:lang w:val="ru-RU"/>
        </w:rPr>
        <w:t>Для водоснабжения поселка используется артскважина № 424, расположенная на территории бывшего стекольного завода</w:t>
      </w:r>
      <w:r w:rsidR="002E3748">
        <w:rPr>
          <w:rFonts w:ascii="Calibri" w:hAnsi="Calibri"/>
          <w:sz w:val="24"/>
          <w:szCs w:val="24"/>
          <w:lang w:val="ru-RU"/>
        </w:rPr>
        <w:t xml:space="preserve"> (таблица 1.7)</w:t>
      </w:r>
      <w:r w:rsidRPr="004A41DF">
        <w:rPr>
          <w:rFonts w:ascii="Calibri" w:hAnsi="Calibri"/>
          <w:sz w:val="24"/>
          <w:szCs w:val="24"/>
          <w:lang w:val="ru-RU"/>
        </w:rPr>
        <w:t>.</w:t>
      </w:r>
    </w:p>
    <w:p w:rsidR="002E3748" w:rsidRPr="00E8164D" w:rsidRDefault="002E3748" w:rsidP="002E3748">
      <w:pPr>
        <w:pStyle w:val="a3"/>
        <w:spacing w:before="65" w:line="276" w:lineRule="auto"/>
        <w:ind w:right="99" w:firstLine="142"/>
        <w:jc w:val="both"/>
        <w:rPr>
          <w:rFonts w:ascii="Calibri" w:hAnsi="Calibri"/>
          <w:b/>
          <w:sz w:val="24"/>
          <w:szCs w:val="24"/>
          <w:lang w:val="ru-RU"/>
        </w:rPr>
      </w:pPr>
      <w:r w:rsidRPr="00E8164D">
        <w:rPr>
          <w:rFonts w:ascii="Calibri" w:hAnsi="Calibri"/>
          <w:b/>
          <w:sz w:val="24"/>
          <w:szCs w:val="24"/>
          <w:lang w:val="ru-RU"/>
        </w:rPr>
        <w:t>Таблица 1.</w:t>
      </w:r>
      <w:r>
        <w:rPr>
          <w:rFonts w:ascii="Calibri" w:hAnsi="Calibri"/>
          <w:b/>
          <w:sz w:val="24"/>
          <w:szCs w:val="24"/>
          <w:lang w:val="ru-RU"/>
        </w:rPr>
        <w:t>7</w:t>
      </w:r>
      <w:r w:rsidRPr="00E8164D">
        <w:rPr>
          <w:rFonts w:ascii="Calibri" w:hAnsi="Calibri"/>
          <w:b/>
          <w:sz w:val="24"/>
          <w:szCs w:val="24"/>
          <w:lang w:val="ru-RU"/>
        </w:rPr>
        <w:t xml:space="preserve"> – Характеристика артезианской скважины пос. </w:t>
      </w:r>
      <w:r>
        <w:rPr>
          <w:rFonts w:ascii="Calibri" w:hAnsi="Calibri"/>
          <w:b/>
          <w:sz w:val="24"/>
          <w:szCs w:val="24"/>
          <w:lang w:val="ru-RU"/>
        </w:rPr>
        <w:t>Тасинский</w:t>
      </w:r>
    </w:p>
    <w:tbl>
      <w:tblPr>
        <w:tblStyle w:val="ae"/>
        <w:tblW w:w="5000" w:type="pct"/>
        <w:tblLook w:val="04A0" w:firstRow="1" w:lastRow="0" w:firstColumn="1" w:lastColumn="0" w:noHBand="0" w:noVBand="1"/>
      </w:tblPr>
      <w:tblGrid>
        <w:gridCol w:w="870"/>
        <w:gridCol w:w="1592"/>
        <w:gridCol w:w="2051"/>
        <w:gridCol w:w="1519"/>
        <w:gridCol w:w="1718"/>
        <w:gridCol w:w="1300"/>
        <w:gridCol w:w="1091"/>
      </w:tblGrid>
      <w:tr w:rsidR="002E3748" w:rsidRPr="004A41DF" w:rsidTr="002E3748">
        <w:tc>
          <w:tcPr>
            <w:tcW w:w="429" w:type="pct"/>
            <w:vMerge w:val="restart"/>
            <w:shd w:val="clear" w:color="auto" w:fill="92D050"/>
            <w:vAlign w:val="center"/>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 скв.</w:t>
            </w:r>
          </w:p>
        </w:tc>
        <w:tc>
          <w:tcPr>
            <w:tcW w:w="785" w:type="pct"/>
            <w:vMerge w:val="restart"/>
            <w:shd w:val="clear" w:color="auto" w:fill="92D050"/>
            <w:vAlign w:val="center"/>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Глубина скв., уровень подземных вод, м</w:t>
            </w:r>
          </w:p>
        </w:tc>
        <w:tc>
          <w:tcPr>
            <w:tcW w:w="1011" w:type="pct"/>
            <w:vMerge w:val="restart"/>
            <w:shd w:val="clear" w:color="auto" w:fill="92D050"/>
            <w:vAlign w:val="center"/>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Марка установленного насоса</w:t>
            </w:r>
          </w:p>
        </w:tc>
        <w:tc>
          <w:tcPr>
            <w:tcW w:w="749" w:type="pct"/>
            <w:vMerge w:val="restart"/>
            <w:shd w:val="clear" w:color="auto" w:fill="92D050"/>
            <w:vAlign w:val="center"/>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Дебит скважины, м</w:t>
            </w:r>
            <w:r w:rsidRPr="004A41DF">
              <w:rPr>
                <w:rFonts w:ascii="Calibri" w:hAnsi="Calibri"/>
                <w:b/>
                <w:sz w:val="20"/>
                <w:szCs w:val="20"/>
                <w:vertAlign w:val="superscript"/>
              </w:rPr>
              <w:t>3</w:t>
            </w:r>
            <w:r w:rsidRPr="004A41DF">
              <w:rPr>
                <w:rFonts w:ascii="Calibri" w:hAnsi="Calibri"/>
                <w:b/>
                <w:sz w:val="20"/>
                <w:szCs w:val="20"/>
              </w:rPr>
              <w:t>/час</w:t>
            </w:r>
          </w:p>
        </w:tc>
        <w:tc>
          <w:tcPr>
            <w:tcW w:w="847" w:type="pct"/>
            <w:vMerge w:val="restart"/>
            <w:shd w:val="clear" w:color="auto" w:fill="92D050"/>
            <w:vAlign w:val="center"/>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Водоносный горизон</w:t>
            </w:r>
            <w:r>
              <w:rPr>
                <w:rFonts w:ascii="Calibri" w:hAnsi="Calibri"/>
                <w:b/>
                <w:sz w:val="20"/>
                <w:szCs w:val="20"/>
              </w:rPr>
              <w:t>т</w:t>
            </w:r>
          </w:p>
        </w:tc>
        <w:tc>
          <w:tcPr>
            <w:tcW w:w="1180" w:type="pct"/>
            <w:gridSpan w:val="2"/>
            <w:shd w:val="clear" w:color="auto" w:fill="92D050"/>
            <w:vAlign w:val="center"/>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Водопотребление (расчет на лицензирование)</w:t>
            </w:r>
          </w:p>
        </w:tc>
      </w:tr>
      <w:tr w:rsidR="002E3748" w:rsidRPr="004A41DF" w:rsidTr="002E3748">
        <w:tc>
          <w:tcPr>
            <w:tcW w:w="429" w:type="pct"/>
            <w:vMerge/>
            <w:shd w:val="clear" w:color="auto" w:fill="92D050"/>
            <w:vAlign w:val="center"/>
          </w:tcPr>
          <w:p w:rsidR="002E3748" w:rsidRPr="004A41DF" w:rsidRDefault="002E3748" w:rsidP="002E3748">
            <w:pPr>
              <w:pStyle w:val="a3"/>
              <w:ind w:right="96"/>
              <w:jc w:val="center"/>
              <w:rPr>
                <w:rFonts w:ascii="Calibri" w:hAnsi="Calibri"/>
                <w:b/>
                <w:sz w:val="20"/>
                <w:szCs w:val="20"/>
              </w:rPr>
            </w:pPr>
          </w:p>
        </w:tc>
        <w:tc>
          <w:tcPr>
            <w:tcW w:w="785" w:type="pct"/>
            <w:vMerge/>
            <w:shd w:val="clear" w:color="auto" w:fill="92D050"/>
            <w:vAlign w:val="center"/>
          </w:tcPr>
          <w:p w:rsidR="002E3748" w:rsidRPr="004A41DF" w:rsidRDefault="002E3748" w:rsidP="002E3748">
            <w:pPr>
              <w:pStyle w:val="a3"/>
              <w:ind w:right="96"/>
              <w:jc w:val="center"/>
              <w:rPr>
                <w:rFonts w:ascii="Calibri" w:hAnsi="Calibri"/>
                <w:b/>
                <w:sz w:val="20"/>
                <w:szCs w:val="20"/>
              </w:rPr>
            </w:pPr>
          </w:p>
        </w:tc>
        <w:tc>
          <w:tcPr>
            <w:tcW w:w="1011" w:type="pct"/>
            <w:vMerge/>
            <w:shd w:val="clear" w:color="auto" w:fill="92D050"/>
            <w:vAlign w:val="center"/>
          </w:tcPr>
          <w:p w:rsidR="002E3748" w:rsidRPr="004A41DF" w:rsidRDefault="002E3748" w:rsidP="002E3748">
            <w:pPr>
              <w:pStyle w:val="a3"/>
              <w:ind w:right="96"/>
              <w:jc w:val="center"/>
              <w:rPr>
                <w:rFonts w:ascii="Calibri" w:hAnsi="Calibri"/>
                <w:b/>
                <w:sz w:val="20"/>
                <w:szCs w:val="20"/>
              </w:rPr>
            </w:pPr>
          </w:p>
        </w:tc>
        <w:tc>
          <w:tcPr>
            <w:tcW w:w="749" w:type="pct"/>
            <w:vMerge/>
            <w:shd w:val="clear" w:color="auto" w:fill="92D050"/>
            <w:vAlign w:val="center"/>
          </w:tcPr>
          <w:p w:rsidR="002E3748" w:rsidRPr="004A41DF" w:rsidRDefault="002E3748" w:rsidP="002E3748">
            <w:pPr>
              <w:pStyle w:val="a3"/>
              <w:ind w:right="96"/>
              <w:jc w:val="center"/>
              <w:rPr>
                <w:rFonts w:ascii="Calibri" w:hAnsi="Calibri"/>
                <w:b/>
                <w:sz w:val="20"/>
                <w:szCs w:val="20"/>
              </w:rPr>
            </w:pPr>
          </w:p>
        </w:tc>
        <w:tc>
          <w:tcPr>
            <w:tcW w:w="847" w:type="pct"/>
            <w:vMerge/>
            <w:shd w:val="clear" w:color="auto" w:fill="92D050"/>
            <w:vAlign w:val="center"/>
          </w:tcPr>
          <w:p w:rsidR="002E3748" w:rsidRPr="004A41DF" w:rsidRDefault="002E3748" w:rsidP="002E3748">
            <w:pPr>
              <w:pStyle w:val="a3"/>
              <w:ind w:right="96"/>
              <w:jc w:val="center"/>
              <w:rPr>
                <w:rFonts w:ascii="Calibri" w:hAnsi="Calibri"/>
                <w:b/>
                <w:sz w:val="20"/>
                <w:szCs w:val="20"/>
              </w:rPr>
            </w:pPr>
          </w:p>
        </w:tc>
        <w:tc>
          <w:tcPr>
            <w:tcW w:w="641" w:type="pct"/>
            <w:shd w:val="clear" w:color="auto" w:fill="92D050"/>
            <w:vAlign w:val="center"/>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м</w:t>
            </w:r>
            <w:r w:rsidRPr="004A41DF">
              <w:rPr>
                <w:rFonts w:ascii="Calibri" w:hAnsi="Calibri"/>
                <w:b/>
                <w:sz w:val="20"/>
                <w:szCs w:val="20"/>
                <w:vertAlign w:val="superscript"/>
              </w:rPr>
              <w:t>3</w:t>
            </w:r>
            <w:r w:rsidRPr="004A41DF">
              <w:rPr>
                <w:rFonts w:ascii="Calibri" w:hAnsi="Calibri"/>
                <w:b/>
                <w:sz w:val="20"/>
                <w:szCs w:val="20"/>
              </w:rPr>
              <w:t>/сутки</w:t>
            </w:r>
          </w:p>
        </w:tc>
        <w:tc>
          <w:tcPr>
            <w:tcW w:w="539" w:type="pct"/>
            <w:shd w:val="clear" w:color="auto" w:fill="92D050"/>
            <w:vAlign w:val="center"/>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тыс. м</w:t>
            </w:r>
            <w:r w:rsidRPr="004A41DF">
              <w:rPr>
                <w:rFonts w:ascii="Calibri" w:hAnsi="Calibri"/>
                <w:b/>
                <w:sz w:val="20"/>
                <w:szCs w:val="20"/>
                <w:vertAlign w:val="superscript"/>
              </w:rPr>
              <w:t>3</w:t>
            </w:r>
            <w:r w:rsidRPr="004A41DF">
              <w:rPr>
                <w:rFonts w:ascii="Calibri" w:hAnsi="Calibri"/>
                <w:b/>
                <w:sz w:val="20"/>
                <w:szCs w:val="20"/>
              </w:rPr>
              <w:t>/год</w:t>
            </w:r>
          </w:p>
        </w:tc>
      </w:tr>
      <w:tr w:rsidR="002E3748" w:rsidRPr="004A41DF" w:rsidTr="002E3748">
        <w:tc>
          <w:tcPr>
            <w:tcW w:w="429" w:type="pct"/>
            <w:shd w:val="clear" w:color="auto" w:fill="92D050"/>
          </w:tcPr>
          <w:p w:rsidR="002E3748" w:rsidRPr="004A41DF" w:rsidRDefault="002E3748" w:rsidP="002E3748">
            <w:pPr>
              <w:pStyle w:val="a3"/>
              <w:ind w:right="96"/>
              <w:jc w:val="center"/>
              <w:rPr>
                <w:rFonts w:ascii="Calibri" w:hAnsi="Calibri"/>
                <w:b/>
                <w:sz w:val="20"/>
                <w:szCs w:val="20"/>
              </w:rPr>
            </w:pPr>
            <w:r w:rsidRPr="004A41DF">
              <w:rPr>
                <w:rFonts w:ascii="Calibri" w:hAnsi="Calibri"/>
                <w:b/>
                <w:sz w:val="20"/>
                <w:szCs w:val="20"/>
              </w:rPr>
              <w:t>1</w:t>
            </w:r>
          </w:p>
        </w:tc>
        <w:tc>
          <w:tcPr>
            <w:tcW w:w="785" w:type="pct"/>
            <w:shd w:val="clear" w:color="auto" w:fill="92D050"/>
          </w:tcPr>
          <w:p w:rsidR="002E3748" w:rsidRPr="004A41DF" w:rsidRDefault="002E3748" w:rsidP="002E3748">
            <w:pPr>
              <w:pStyle w:val="a3"/>
              <w:ind w:right="96"/>
              <w:jc w:val="center"/>
              <w:rPr>
                <w:rFonts w:ascii="Calibri" w:hAnsi="Calibri"/>
                <w:b/>
                <w:sz w:val="20"/>
                <w:szCs w:val="20"/>
              </w:rPr>
            </w:pPr>
            <w:r>
              <w:rPr>
                <w:rFonts w:ascii="Calibri" w:hAnsi="Calibri"/>
                <w:b/>
                <w:sz w:val="20"/>
                <w:szCs w:val="20"/>
              </w:rPr>
              <w:t>2</w:t>
            </w:r>
          </w:p>
        </w:tc>
        <w:tc>
          <w:tcPr>
            <w:tcW w:w="1011" w:type="pct"/>
            <w:shd w:val="clear" w:color="auto" w:fill="92D050"/>
          </w:tcPr>
          <w:p w:rsidR="002E3748" w:rsidRPr="004A41DF" w:rsidRDefault="002E3748" w:rsidP="002E3748">
            <w:pPr>
              <w:pStyle w:val="a3"/>
              <w:ind w:right="96"/>
              <w:jc w:val="center"/>
              <w:rPr>
                <w:rFonts w:ascii="Calibri" w:hAnsi="Calibri"/>
                <w:b/>
                <w:sz w:val="20"/>
                <w:szCs w:val="20"/>
              </w:rPr>
            </w:pPr>
            <w:r>
              <w:rPr>
                <w:rFonts w:ascii="Calibri" w:hAnsi="Calibri"/>
                <w:b/>
                <w:sz w:val="20"/>
                <w:szCs w:val="20"/>
              </w:rPr>
              <w:t>3</w:t>
            </w:r>
          </w:p>
        </w:tc>
        <w:tc>
          <w:tcPr>
            <w:tcW w:w="749" w:type="pct"/>
            <w:shd w:val="clear" w:color="auto" w:fill="92D050"/>
          </w:tcPr>
          <w:p w:rsidR="002E3748" w:rsidRPr="004A41DF" w:rsidRDefault="002E3748" w:rsidP="002E3748">
            <w:pPr>
              <w:pStyle w:val="a3"/>
              <w:ind w:right="96"/>
              <w:jc w:val="center"/>
              <w:rPr>
                <w:rFonts w:ascii="Calibri" w:hAnsi="Calibri"/>
                <w:b/>
                <w:sz w:val="20"/>
                <w:szCs w:val="20"/>
              </w:rPr>
            </w:pPr>
            <w:r>
              <w:rPr>
                <w:rFonts w:ascii="Calibri" w:hAnsi="Calibri"/>
                <w:b/>
                <w:sz w:val="20"/>
                <w:szCs w:val="20"/>
              </w:rPr>
              <w:t>4</w:t>
            </w:r>
          </w:p>
        </w:tc>
        <w:tc>
          <w:tcPr>
            <w:tcW w:w="847" w:type="pct"/>
            <w:shd w:val="clear" w:color="auto" w:fill="92D050"/>
          </w:tcPr>
          <w:p w:rsidR="002E3748" w:rsidRPr="004A41DF" w:rsidRDefault="002E3748" w:rsidP="002E3748">
            <w:pPr>
              <w:pStyle w:val="a3"/>
              <w:ind w:right="96"/>
              <w:jc w:val="center"/>
              <w:rPr>
                <w:rFonts w:ascii="Calibri" w:hAnsi="Calibri"/>
                <w:b/>
                <w:sz w:val="20"/>
                <w:szCs w:val="20"/>
              </w:rPr>
            </w:pPr>
            <w:r>
              <w:rPr>
                <w:rFonts w:ascii="Calibri" w:hAnsi="Calibri"/>
                <w:b/>
                <w:sz w:val="20"/>
                <w:szCs w:val="20"/>
              </w:rPr>
              <w:t>5</w:t>
            </w:r>
          </w:p>
        </w:tc>
        <w:tc>
          <w:tcPr>
            <w:tcW w:w="641" w:type="pct"/>
            <w:shd w:val="clear" w:color="auto" w:fill="92D050"/>
          </w:tcPr>
          <w:p w:rsidR="002E3748" w:rsidRPr="004A41DF" w:rsidRDefault="002E3748" w:rsidP="002E3748">
            <w:pPr>
              <w:pStyle w:val="a3"/>
              <w:ind w:right="96"/>
              <w:jc w:val="center"/>
              <w:rPr>
                <w:rFonts w:ascii="Calibri" w:hAnsi="Calibri"/>
                <w:b/>
                <w:sz w:val="20"/>
                <w:szCs w:val="20"/>
              </w:rPr>
            </w:pPr>
            <w:r>
              <w:rPr>
                <w:rFonts w:ascii="Calibri" w:hAnsi="Calibri"/>
                <w:b/>
                <w:sz w:val="20"/>
                <w:szCs w:val="20"/>
              </w:rPr>
              <w:t>6</w:t>
            </w:r>
          </w:p>
        </w:tc>
        <w:tc>
          <w:tcPr>
            <w:tcW w:w="539" w:type="pct"/>
            <w:shd w:val="clear" w:color="auto" w:fill="92D050"/>
          </w:tcPr>
          <w:p w:rsidR="002E3748" w:rsidRPr="004A41DF" w:rsidRDefault="002E3748" w:rsidP="002E3748">
            <w:pPr>
              <w:pStyle w:val="a3"/>
              <w:ind w:right="96"/>
              <w:jc w:val="center"/>
              <w:rPr>
                <w:rFonts w:ascii="Calibri" w:hAnsi="Calibri"/>
                <w:b/>
                <w:sz w:val="20"/>
                <w:szCs w:val="20"/>
              </w:rPr>
            </w:pPr>
            <w:r>
              <w:rPr>
                <w:rFonts w:ascii="Calibri" w:hAnsi="Calibri"/>
                <w:b/>
                <w:sz w:val="20"/>
                <w:szCs w:val="20"/>
              </w:rPr>
              <w:t>7</w:t>
            </w:r>
          </w:p>
        </w:tc>
      </w:tr>
      <w:tr w:rsidR="002E3748" w:rsidRPr="004A41DF" w:rsidTr="002E3748">
        <w:tc>
          <w:tcPr>
            <w:tcW w:w="429" w:type="pct"/>
            <w:vAlign w:val="center"/>
          </w:tcPr>
          <w:p w:rsidR="002E3748" w:rsidRPr="004A41DF" w:rsidRDefault="002E3748" w:rsidP="002E3748">
            <w:pPr>
              <w:pStyle w:val="a3"/>
              <w:ind w:right="96"/>
              <w:jc w:val="center"/>
              <w:rPr>
                <w:rFonts w:ascii="Calibri" w:hAnsi="Calibri"/>
                <w:sz w:val="20"/>
                <w:szCs w:val="20"/>
              </w:rPr>
            </w:pPr>
            <w:r>
              <w:rPr>
                <w:rFonts w:ascii="Calibri" w:hAnsi="Calibri"/>
                <w:sz w:val="20"/>
                <w:szCs w:val="20"/>
              </w:rPr>
              <w:t>424</w:t>
            </w:r>
          </w:p>
        </w:tc>
        <w:tc>
          <w:tcPr>
            <w:tcW w:w="785" w:type="pct"/>
            <w:vAlign w:val="center"/>
          </w:tcPr>
          <w:p w:rsidR="002E3748" w:rsidRPr="004A41DF" w:rsidRDefault="005723EF" w:rsidP="002E3748">
            <w:pPr>
              <w:pStyle w:val="a3"/>
              <w:ind w:right="96"/>
              <w:jc w:val="center"/>
              <w:rPr>
                <w:rFonts w:ascii="Calibri" w:hAnsi="Calibri"/>
                <w:sz w:val="20"/>
                <w:szCs w:val="20"/>
              </w:rPr>
            </w:pPr>
            <w:r>
              <w:rPr>
                <w:rFonts w:ascii="Calibri" w:hAnsi="Calibri"/>
                <w:sz w:val="20"/>
                <w:szCs w:val="20"/>
              </w:rPr>
              <w:t>90 / 24 м.</w:t>
            </w:r>
          </w:p>
        </w:tc>
        <w:tc>
          <w:tcPr>
            <w:tcW w:w="1011" w:type="pct"/>
            <w:vAlign w:val="center"/>
          </w:tcPr>
          <w:p w:rsidR="002E3748" w:rsidRPr="004A41DF" w:rsidRDefault="002E3748" w:rsidP="002E3748">
            <w:pPr>
              <w:pStyle w:val="a3"/>
              <w:ind w:right="96"/>
              <w:jc w:val="center"/>
              <w:rPr>
                <w:rFonts w:ascii="Calibri" w:hAnsi="Calibri"/>
                <w:sz w:val="20"/>
                <w:szCs w:val="20"/>
              </w:rPr>
            </w:pPr>
            <w:r>
              <w:rPr>
                <w:rFonts w:ascii="Calibri" w:hAnsi="Calibri"/>
                <w:sz w:val="20"/>
                <w:szCs w:val="20"/>
              </w:rPr>
              <w:t>ЭЦВ 6-6,6-85</w:t>
            </w:r>
          </w:p>
        </w:tc>
        <w:tc>
          <w:tcPr>
            <w:tcW w:w="749" w:type="pct"/>
            <w:vAlign w:val="center"/>
          </w:tcPr>
          <w:p w:rsidR="002E3748" w:rsidRPr="004A41DF" w:rsidRDefault="002E3748" w:rsidP="002E3748">
            <w:pPr>
              <w:pStyle w:val="a3"/>
              <w:ind w:right="96"/>
              <w:jc w:val="center"/>
              <w:rPr>
                <w:rFonts w:ascii="Calibri" w:hAnsi="Calibri"/>
                <w:sz w:val="20"/>
                <w:szCs w:val="20"/>
              </w:rPr>
            </w:pPr>
            <w:r>
              <w:rPr>
                <w:rFonts w:ascii="Calibri" w:hAnsi="Calibri"/>
                <w:sz w:val="20"/>
                <w:szCs w:val="20"/>
              </w:rPr>
              <w:t>18</w:t>
            </w:r>
          </w:p>
        </w:tc>
        <w:tc>
          <w:tcPr>
            <w:tcW w:w="847" w:type="pct"/>
            <w:vAlign w:val="center"/>
          </w:tcPr>
          <w:p w:rsidR="002E3748" w:rsidRPr="004A41DF" w:rsidRDefault="002E3748" w:rsidP="002E3748">
            <w:pPr>
              <w:pStyle w:val="a3"/>
              <w:ind w:right="96"/>
              <w:jc w:val="center"/>
              <w:rPr>
                <w:rFonts w:ascii="Calibri" w:hAnsi="Calibri"/>
                <w:sz w:val="20"/>
                <w:szCs w:val="20"/>
              </w:rPr>
            </w:pPr>
            <w:r>
              <w:rPr>
                <w:rFonts w:ascii="Calibri" w:hAnsi="Calibri"/>
                <w:sz w:val="20"/>
                <w:szCs w:val="20"/>
              </w:rPr>
              <w:t>Песок, глина, известняки верхнего карбона</w:t>
            </w:r>
          </w:p>
        </w:tc>
        <w:tc>
          <w:tcPr>
            <w:tcW w:w="641" w:type="pct"/>
            <w:vAlign w:val="center"/>
          </w:tcPr>
          <w:p w:rsidR="002E3748" w:rsidRPr="004A41DF" w:rsidRDefault="002E3748" w:rsidP="002E3748">
            <w:pPr>
              <w:pStyle w:val="a3"/>
              <w:ind w:right="96"/>
              <w:jc w:val="center"/>
              <w:rPr>
                <w:rFonts w:ascii="Calibri" w:hAnsi="Calibri"/>
                <w:sz w:val="20"/>
                <w:szCs w:val="20"/>
              </w:rPr>
            </w:pPr>
            <w:r>
              <w:rPr>
                <w:rFonts w:ascii="Calibri" w:hAnsi="Calibri"/>
                <w:sz w:val="20"/>
                <w:szCs w:val="20"/>
              </w:rPr>
              <w:t>439,79</w:t>
            </w:r>
          </w:p>
        </w:tc>
        <w:tc>
          <w:tcPr>
            <w:tcW w:w="539" w:type="pct"/>
            <w:vAlign w:val="center"/>
          </w:tcPr>
          <w:p w:rsidR="002E3748" w:rsidRPr="004A41DF" w:rsidRDefault="002E3748" w:rsidP="002E3748">
            <w:pPr>
              <w:pStyle w:val="a3"/>
              <w:ind w:right="96"/>
              <w:jc w:val="center"/>
              <w:rPr>
                <w:rFonts w:ascii="Calibri" w:hAnsi="Calibri"/>
                <w:sz w:val="20"/>
                <w:szCs w:val="20"/>
              </w:rPr>
            </w:pPr>
            <w:r>
              <w:rPr>
                <w:rFonts w:ascii="Calibri" w:hAnsi="Calibri"/>
                <w:sz w:val="20"/>
                <w:szCs w:val="20"/>
              </w:rPr>
              <w:t>90,42</w:t>
            </w:r>
          </w:p>
        </w:tc>
      </w:tr>
    </w:tbl>
    <w:p w:rsidR="004A41DF" w:rsidRPr="004A41DF" w:rsidRDefault="004A41DF" w:rsidP="004A41DF">
      <w:pPr>
        <w:pStyle w:val="a3"/>
        <w:spacing w:before="65" w:line="276" w:lineRule="auto"/>
        <w:ind w:left="112" w:right="99" w:firstLine="566"/>
        <w:jc w:val="both"/>
        <w:rPr>
          <w:rFonts w:ascii="Calibri" w:hAnsi="Calibri"/>
          <w:sz w:val="24"/>
          <w:szCs w:val="24"/>
          <w:lang w:val="ru-RU"/>
        </w:rPr>
      </w:pPr>
      <w:r w:rsidRPr="004A41DF">
        <w:rPr>
          <w:rFonts w:ascii="Calibri" w:hAnsi="Calibri"/>
          <w:sz w:val="24"/>
          <w:szCs w:val="24"/>
          <w:lang w:val="ru-RU"/>
        </w:rPr>
        <w:t xml:space="preserve">Скважина размещена в наземном кирпичном павильоне и оборудована насосом </w:t>
      </w:r>
      <w:r w:rsidRPr="004A41DF">
        <w:rPr>
          <w:rFonts w:ascii="Calibri" w:hAnsi="Calibri"/>
          <w:b/>
          <w:i/>
          <w:sz w:val="24"/>
          <w:szCs w:val="24"/>
          <w:lang w:val="ru-RU"/>
        </w:rPr>
        <w:t>ЭЦВ</w:t>
      </w:r>
      <w:r>
        <w:rPr>
          <w:rFonts w:ascii="Calibri" w:hAnsi="Calibri"/>
          <w:b/>
          <w:i/>
          <w:sz w:val="24"/>
          <w:szCs w:val="24"/>
          <w:lang w:val="ru-RU"/>
        </w:rPr>
        <w:t xml:space="preserve"> </w:t>
      </w:r>
      <w:r w:rsidRPr="004A41DF">
        <w:rPr>
          <w:rFonts w:ascii="Calibri" w:hAnsi="Calibri"/>
          <w:b/>
          <w:i/>
          <w:sz w:val="24"/>
          <w:szCs w:val="24"/>
          <w:lang w:val="ru-RU"/>
        </w:rPr>
        <w:t>6-</w:t>
      </w:r>
      <w:r>
        <w:rPr>
          <w:rFonts w:ascii="Calibri" w:hAnsi="Calibri"/>
          <w:b/>
          <w:i/>
          <w:sz w:val="24"/>
          <w:szCs w:val="24"/>
          <w:lang w:val="ru-RU"/>
        </w:rPr>
        <w:t>6,6</w:t>
      </w:r>
      <w:r w:rsidRPr="004A41DF">
        <w:rPr>
          <w:rFonts w:ascii="Calibri" w:hAnsi="Calibri"/>
          <w:b/>
          <w:i/>
          <w:sz w:val="24"/>
          <w:szCs w:val="24"/>
          <w:lang w:val="ru-RU"/>
        </w:rPr>
        <w:t>-</w:t>
      </w:r>
      <w:r>
        <w:rPr>
          <w:rFonts w:ascii="Calibri" w:hAnsi="Calibri"/>
          <w:b/>
          <w:i/>
          <w:sz w:val="24"/>
          <w:szCs w:val="24"/>
          <w:lang w:val="ru-RU"/>
        </w:rPr>
        <w:t>85</w:t>
      </w:r>
      <w:r w:rsidRPr="004A41DF">
        <w:rPr>
          <w:rFonts w:ascii="Calibri" w:hAnsi="Calibri"/>
          <w:b/>
          <w:i/>
          <w:sz w:val="24"/>
          <w:szCs w:val="24"/>
          <w:lang w:val="ru-RU"/>
        </w:rPr>
        <w:t>.</w:t>
      </w:r>
      <w:r w:rsidRPr="004A41DF">
        <w:rPr>
          <w:rFonts w:ascii="Calibri" w:hAnsi="Calibri"/>
          <w:sz w:val="24"/>
          <w:szCs w:val="24"/>
          <w:lang w:val="ru-RU"/>
        </w:rPr>
        <w:t xml:space="preserve"> с частотным преобразователем. Учет отбираемой из артскважины воды осуществляется водомером марки СТВХ-80.</w:t>
      </w:r>
    </w:p>
    <w:p w:rsidR="004A41DF" w:rsidRPr="004A41DF" w:rsidRDefault="004A41DF" w:rsidP="004A41DF">
      <w:pPr>
        <w:pStyle w:val="a3"/>
        <w:spacing w:before="65" w:line="276" w:lineRule="auto"/>
        <w:ind w:left="112" w:right="99" w:firstLine="566"/>
        <w:jc w:val="both"/>
        <w:rPr>
          <w:rFonts w:ascii="Calibri" w:hAnsi="Calibri"/>
          <w:sz w:val="24"/>
          <w:szCs w:val="24"/>
          <w:lang w:val="ru-RU"/>
        </w:rPr>
      </w:pPr>
      <w:r w:rsidRPr="004A41DF">
        <w:rPr>
          <w:rFonts w:ascii="Calibri" w:hAnsi="Calibri"/>
          <w:sz w:val="24"/>
          <w:szCs w:val="24"/>
          <w:lang w:val="ru-RU"/>
        </w:rPr>
        <w:t xml:space="preserve">Вода из скважины подается в </w:t>
      </w:r>
      <w:r>
        <w:rPr>
          <w:rFonts w:ascii="Calibri" w:hAnsi="Calibri"/>
          <w:sz w:val="24"/>
          <w:szCs w:val="24"/>
          <w:lang w:val="ru-RU"/>
        </w:rPr>
        <w:t xml:space="preserve">напрямую в </w:t>
      </w:r>
      <w:r w:rsidRPr="004A41DF">
        <w:rPr>
          <w:rFonts w:ascii="Calibri" w:hAnsi="Calibri"/>
          <w:sz w:val="24"/>
          <w:szCs w:val="24"/>
          <w:lang w:val="ru-RU"/>
        </w:rPr>
        <w:t>водопроводную сеть стекольного завода и поселка.</w:t>
      </w:r>
      <w:r>
        <w:rPr>
          <w:rFonts w:ascii="Calibri" w:hAnsi="Calibri"/>
          <w:sz w:val="24"/>
          <w:szCs w:val="24"/>
          <w:lang w:val="ru-RU"/>
        </w:rPr>
        <w:t xml:space="preserve"> </w:t>
      </w:r>
      <w:r w:rsidRPr="004A41DF">
        <w:rPr>
          <w:rFonts w:ascii="Calibri" w:hAnsi="Calibri"/>
          <w:sz w:val="24"/>
          <w:szCs w:val="24"/>
          <w:lang w:val="ru-RU"/>
        </w:rPr>
        <w:t>Водопроводная сеть тупиковая, диаметром 50-150 мм (сталь, асбестоцемент), протяженность сети 3,5 км, и находится в неудовлетворительном состоянии. Отбор воды на питьевые нужды производится из водоразборных колонок и устройством вводов водопровода в дома.</w:t>
      </w:r>
    </w:p>
    <w:p w:rsidR="004A41DF" w:rsidRPr="004A41DF" w:rsidRDefault="004A41DF" w:rsidP="004A41DF">
      <w:pPr>
        <w:pStyle w:val="a3"/>
        <w:spacing w:before="65" w:line="276" w:lineRule="auto"/>
        <w:ind w:left="112" w:right="99" w:firstLine="566"/>
        <w:jc w:val="both"/>
        <w:rPr>
          <w:rFonts w:ascii="Calibri" w:hAnsi="Calibri"/>
          <w:b/>
          <w:i/>
          <w:sz w:val="24"/>
          <w:szCs w:val="24"/>
          <w:lang w:val="ru-RU"/>
        </w:rPr>
      </w:pPr>
      <w:r w:rsidRPr="004A41DF">
        <w:rPr>
          <w:rFonts w:ascii="Calibri" w:hAnsi="Calibri"/>
          <w:sz w:val="24"/>
          <w:szCs w:val="24"/>
          <w:lang w:val="ru-RU"/>
        </w:rPr>
        <w:t>Лабораторный контроль качества питьевой воды из артскважин производится аттестованной лабораторией Центра государственного эпидемиологического надзора Гусь-Хрустального района.</w:t>
      </w:r>
    </w:p>
    <w:p w:rsidR="002E3748" w:rsidRDefault="002E3748" w:rsidP="00B72EE5">
      <w:pPr>
        <w:pStyle w:val="a3"/>
        <w:spacing w:before="65" w:line="276" w:lineRule="auto"/>
        <w:ind w:left="112" w:right="99" w:firstLine="566"/>
        <w:jc w:val="both"/>
        <w:rPr>
          <w:rFonts w:ascii="Calibri" w:hAnsi="Calibri"/>
          <w:sz w:val="24"/>
          <w:szCs w:val="24"/>
          <w:lang w:val="ru-RU"/>
        </w:rPr>
      </w:pPr>
    </w:p>
    <w:p w:rsidR="002E3748" w:rsidRPr="00BE7C21" w:rsidRDefault="002E3748" w:rsidP="002E3748">
      <w:pPr>
        <w:pStyle w:val="a3"/>
        <w:spacing w:before="1" w:line="276" w:lineRule="auto"/>
        <w:ind w:left="112" w:right="98"/>
        <w:jc w:val="both"/>
        <w:rPr>
          <w:rFonts w:ascii="Calibri" w:hAnsi="Calibri"/>
          <w:b/>
          <w:i/>
          <w:sz w:val="24"/>
          <w:szCs w:val="24"/>
          <w:lang w:val="ru-RU"/>
        </w:rPr>
      </w:pPr>
      <w:r>
        <w:rPr>
          <w:rFonts w:ascii="Calibri" w:hAnsi="Calibri"/>
          <w:b/>
          <w:i/>
          <w:sz w:val="24"/>
          <w:szCs w:val="24"/>
          <w:lang w:val="ru-RU"/>
        </w:rPr>
        <w:t>Водозабор</w:t>
      </w:r>
      <w:r w:rsidR="008F0E85">
        <w:rPr>
          <w:rFonts w:ascii="Calibri" w:hAnsi="Calibri"/>
          <w:b/>
          <w:i/>
          <w:sz w:val="24"/>
          <w:szCs w:val="24"/>
          <w:lang w:val="ru-RU"/>
        </w:rPr>
        <w:t>ы</w:t>
      </w:r>
      <w:r w:rsidRPr="00BE7C21">
        <w:rPr>
          <w:rFonts w:ascii="Calibri" w:hAnsi="Calibri"/>
          <w:b/>
          <w:i/>
          <w:sz w:val="24"/>
          <w:szCs w:val="24"/>
          <w:lang w:val="ru-RU"/>
        </w:rPr>
        <w:t xml:space="preserve"> </w:t>
      </w:r>
      <w:r>
        <w:rPr>
          <w:rFonts w:ascii="Calibri" w:hAnsi="Calibri"/>
          <w:b/>
          <w:i/>
          <w:sz w:val="24"/>
          <w:szCs w:val="24"/>
          <w:lang w:val="ru-RU"/>
        </w:rPr>
        <w:t>дер. Аббакумово</w:t>
      </w:r>
    </w:p>
    <w:p w:rsidR="002E3748" w:rsidRDefault="002E3748" w:rsidP="002E3748">
      <w:pPr>
        <w:pStyle w:val="a3"/>
        <w:spacing w:before="65" w:line="276" w:lineRule="auto"/>
        <w:ind w:left="112" w:right="99" w:firstLine="455"/>
        <w:jc w:val="both"/>
        <w:rPr>
          <w:rFonts w:ascii="Calibri" w:hAnsi="Calibri"/>
          <w:sz w:val="24"/>
          <w:szCs w:val="24"/>
          <w:lang w:val="ru-RU"/>
        </w:rPr>
      </w:pPr>
      <w:r w:rsidRPr="002E3748">
        <w:rPr>
          <w:rFonts w:ascii="Calibri" w:hAnsi="Calibri"/>
          <w:sz w:val="24"/>
          <w:szCs w:val="24"/>
          <w:lang w:val="ru-RU"/>
        </w:rPr>
        <w:t>Для водоснабжения населения и сельскохозяйственного производства питьевой водой используются две артскважины.</w:t>
      </w:r>
      <w:r>
        <w:rPr>
          <w:rFonts w:ascii="Calibri" w:hAnsi="Calibri"/>
          <w:sz w:val="24"/>
          <w:szCs w:val="24"/>
          <w:lang w:val="ru-RU"/>
        </w:rPr>
        <w:t xml:space="preserve"> </w:t>
      </w:r>
      <w:r w:rsidRPr="002E3748">
        <w:rPr>
          <w:rFonts w:ascii="Calibri" w:hAnsi="Calibri"/>
          <w:sz w:val="24"/>
          <w:szCs w:val="24"/>
          <w:lang w:val="ru-RU"/>
        </w:rPr>
        <w:t>Одна скважина расположена в дер. Аббакумово на территории СПК «Аббакумовский»; вторая скважина расположена в северо-западной части дер. Заболотье.</w:t>
      </w:r>
    </w:p>
    <w:p w:rsidR="002E3748" w:rsidRDefault="002E3748" w:rsidP="002E3748">
      <w:pPr>
        <w:pStyle w:val="a3"/>
        <w:spacing w:before="65" w:line="276" w:lineRule="auto"/>
        <w:ind w:left="112" w:right="99" w:firstLine="455"/>
        <w:jc w:val="both"/>
        <w:rPr>
          <w:rFonts w:ascii="Calibri" w:hAnsi="Calibri"/>
          <w:sz w:val="24"/>
          <w:szCs w:val="24"/>
          <w:lang w:val="ru-RU"/>
        </w:rPr>
      </w:pPr>
      <w:r>
        <w:rPr>
          <w:rFonts w:ascii="Calibri" w:hAnsi="Calibri"/>
          <w:sz w:val="24"/>
          <w:szCs w:val="24"/>
          <w:lang w:val="ru-RU"/>
        </w:rPr>
        <w:t>Артезианская скважина №289/49 является основным источником хозяйственно-питьевого и производственного водоснабжения д. Аббакумово, Заболотье, Труфаново. Оголовок скважины расположен в наземном кирпичном павильоне. В павильоне установлен насос марки ЭЦВ 6-10-130 (таблица 1.8). Имеется кран для забора воды. Для замера расхода воды установлен счетчик (СКВ). Измерение уро</w:t>
      </w:r>
      <w:r w:rsidR="005723EF">
        <w:rPr>
          <w:rFonts w:ascii="Calibri" w:hAnsi="Calibri"/>
          <w:sz w:val="24"/>
          <w:szCs w:val="24"/>
          <w:lang w:val="ru-RU"/>
        </w:rPr>
        <w:t>вня воды производится ежегодно, специальных приборов нет. Зона первого пояса размером 30 м. огорожена забором.</w:t>
      </w:r>
    </w:p>
    <w:p w:rsidR="005723EF" w:rsidRDefault="005723EF" w:rsidP="005723EF">
      <w:pPr>
        <w:pStyle w:val="a3"/>
        <w:spacing w:before="65" w:line="276" w:lineRule="auto"/>
        <w:ind w:right="99" w:firstLine="142"/>
        <w:jc w:val="both"/>
        <w:rPr>
          <w:rFonts w:ascii="Calibri" w:hAnsi="Calibri"/>
          <w:b/>
          <w:sz w:val="24"/>
          <w:szCs w:val="24"/>
          <w:lang w:val="ru-RU"/>
        </w:rPr>
      </w:pPr>
    </w:p>
    <w:p w:rsidR="005723EF" w:rsidRDefault="005723EF" w:rsidP="005723EF">
      <w:pPr>
        <w:pStyle w:val="a3"/>
        <w:spacing w:before="65" w:line="276" w:lineRule="auto"/>
        <w:ind w:right="99" w:firstLine="142"/>
        <w:jc w:val="both"/>
        <w:rPr>
          <w:rFonts w:ascii="Calibri" w:hAnsi="Calibri"/>
          <w:b/>
          <w:sz w:val="24"/>
          <w:szCs w:val="24"/>
          <w:lang w:val="ru-RU"/>
        </w:rPr>
      </w:pPr>
    </w:p>
    <w:p w:rsidR="005723EF" w:rsidRPr="00E8164D" w:rsidRDefault="005723EF" w:rsidP="005723EF">
      <w:pPr>
        <w:pStyle w:val="a3"/>
        <w:spacing w:before="65" w:line="276" w:lineRule="auto"/>
        <w:ind w:right="99" w:firstLine="142"/>
        <w:jc w:val="both"/>
        <w:rPr>
          <w:rFonts w:ascii="Calibri" w:hAnsi="Calibri"/>
          <w:b/>
          <w:sz w:val="24"/>
          <w:szCs w:val="24"/>
          <w:lang w:val="ru-RU"/>
        </w:rPr>
      </w:pPr>
      <w:r w:rsidRPr="00E8164D">
        <w:rPr>
          <w:rFonts w:ascii="Calibri" w:hAnsi="Calibri"/>
          <w:b/>
          <w:sz w:val="24"/>
          <w:szCs w:val="24"/>
          <w:lang w:val="ru-RU"/>
        </w:rPr>
        <w:t>Таблица 1.</w:t>
      </w:r>
      <w:r>
        <w:rPr>
          <w:rFonts w:ascii="Calibri" w:hAnsi="Calibri"/>
          <w:b/>
          <w:sz w:val="24"/>
          <w:szCs w:val="24"/>
          <w:lang w:val="ru-RU"/>
        </w:rPr>
        <w:t>8</w:t>
      </w:r>
      <w:r w:rsidRPr="00E8164D">
        <w:rPr>
          <w:rFonts w:ascii="Calibri" w:hAnsi="Calibri"/>
          <w:b/>
          <w:sz w:val="24"/>
          <w:szCs w:val="24"/>
          <w:lang w:val="ru-RU"/>
        </w:rPr>
        <w:t xml:space="preserve"> – Характеристика артезианской скважины </w:t>
      </w:r>
      <w:r>
        <w:rPr>
          <w:rFonts w:ascii="Calibri" w:hAnsi="Calibri"/>
          <w:b/>
          <w:sz w:val="24"/>
          <w:szCs w:val="24"/>
          <w:lang w:val="ru-RU"/>
        </w:rPr>
        <w:t>дер. Аббакумово</w:t>
      </w:r>
    </w:p>
    <w:tbl>
      <w:tblPr>
        <w:tblStyle w:val="ae"/>
        <w:tblW w:w="5000" w:type="pct"/>
        <w:tblLook w:val="04A0" w:firstRow="1" w:lastRow="0" w:firstColumn="1" w:lastColumn="0" w:noHBand="0" w:noVBand="1"/>
      </w:tblPr>
      <w:tblGrid>
        <w:gridCol w:w="897"/>
        <w:gridCol w:w="1587"/>
        <w:gridCol w:w="2046"/>
        <w:gridCol w:w="1514"/>
        <w:gridCol w:w="1714"/>
        <w:gridCol w:w="1296"/>
        <w:gridCol w:w="1087"/>
      </w:tblGrid>
      <w:tr w:rsidR="005723EF" w:rsidRPr="004A41DF" w:rsidTr="005723EF">
        <w:tc>
          <w:tcPr>
            <w:tcW w:w="429" w:type="pct"/>
            <w:vMerge w:val="restart"/>
            <w:shd w:val="clear" w:color="auto" w:fill="92D050"/>
            <w:vAlign w:val="center"/>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t>№ скв.</w:t>
            </w:r>
          </w:p>
        </w:tc>
        <w:tc>
          <w:tcPr>
            <w:tcW w:w="785" w:type="pct"/>
            <w:vMerge w:val="restart"/>
            <w:shd w:val="clear" w:color="auto" w:fill="92D050"/>
            <w:vAlign w:val="center"/>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t>Глубина скв., уровень подземных вод, м</w:t>
            </w:r>
          </w:p>
        </w:tc>
        <w:tc>
          <w:tcPr>
            <w:tcW w:w="1011" w:type="pct"/>
            <w:vMerge w:val="restart"/>
            <w:shd w:val="clear" w:color="auto" w:fill="92D050"/>
            <w:vAlign w:val="center"/>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t>Марка установленного насоса</w:t>
            </w:r>
          </w:p>
        </w:tc>
        <w:tc>
          <w:tcPr>
            <w:tcW w:w="749" w:type="pct"/>
            <w:vMerge w:val="restart"/>
            <w:shd w:val="clear" w:color="auto" w:fill="92D050"/>
            <w:vAlign w:val="center"/>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t>Дебит скважины, м</w:t>
            </w:r>
            <w:r w:rsidRPr="004A41DF">
              <w:rPr>
                <w:rFonts w:ascii="Calibri" w:hAnsi="Calibri"/>
                <w:b/>
                <w:sz w:val="20"/>
                <w:szCs w:val="20"/>
                <w:vertAlign w:val="superscript"/>
              </w:rPr>
              <w:t>3</w:t>
            </w:r>
            <w:r w:rsidRPr="004A41DF">
              <w:rPr>
                <w:rFonts w:ascii="Calibri" w:hAnsi="Calibri"/>
                <w:b/>
                <w:sz w:val="20"/>
                <w:szCs w:val="20"/>
              </w:rPr>
              <w:t>/час</w:t>
            </w:r>
          </w:p>
        </w:tc>
        <w:tc>
          <w:tcPr>
            <w:tcW w:w="847" w:type="pct"/>
            <w:vMerge w:val="restart"/>
            <w:shd w:val="clear" w:color="auto" w:fill="92D050"/>
            <w:vAlign w:val="center"/>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t>Водоносный горизон</w:t>
            </w:r>
            <w:r>
              <w:rPr>
                <w:rFonts w:ascii="Calibri" w:hAnsi="Calibri"/>
                <w:b/>
                <w:sz w:val="20"/>
                <w:szCs w:val="20"/>
              </w:rPr>
              <w:t>т</w:t>
            </w:r>
          </w:p>
        </w:tc>
        <w:tc>
          <w:tcPr>
            <w:tcW w:w="1180" w:type="pct"/>
            <w:gridSpan w:val="2"/>
            <w:shd w:val="clear" w:color="auto" w:fill="92D050"/>
            <w:vAlign w:val="center"/>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t>Водопотребление (расчет на лицензирование)</w:t>
            </w:r>
          </w:p>
        </w:tc>
      </w:tr>
      <w:tr w:rsidR="005723EF" w:rsidRPr="004A41DF" w:rsidTr="005723EF">
        <w:tc>
          <w:tcPr>
            <w:tcW w:w="429" w:type="pct"/>
            <w:vMerge/>
            <w:shd w:val="clear" w:color="auto" w:fill="92D050"/>
            <w:vAlign w:val="center"/>
          </w:tcPr>
          <w:p w:rsidR="005723EF" w:rsidRPr="004A41DF" w:rsidRDefault="005723EF" w:rsidP="005723EF">
            <w:pPr>
              <w:pStyle w:val="a3"/>
              <w:ind w:right="96"/>
              <w:jc w:val="center"/>
              <w:rPr>
                <w:rFonts w:ascii="Calibri" w:hAnsi="Calibri"/>
                <w:b/>
                <w:sz w:val="20"/>
                <w:szCs w:val="20"/>
              </w:rPr>
            </w:pPr>
          </w:p>
        </w:tc>
        <w:tc>
          <w:tcPr>
            <w:tcW w:w="785" w:type="pct"/>
            <w:vMerge/>
            <w:shd w:val="clear" w:color="auto" w:fill="92D050"/>
            <w:vAlign w:val="center"/>
          </w:tcPr>
          <w:p w:rsidR="005723EF" w:rsidRPr="004A41DF" w:rsidRDefault="005723EF" w:rsidP="005723EF">
            <w:pPr>
              <w:pStyle w:val="a3"/>
              <w:ind w:right="96"/>
              <w:jc w:val="center"/>
              <w:rPr>
                <w:rFonts w:ascii="Calibri" w:hAnsi="Calibri"/>
                <w:b/>
                <w:sz w:val="20"/>
                <w:szCs w:val="20"/>
              </w:rPr>
            </w:pPr>
          </w:p>
        </w:tc>
        <w:tc>
          <w:tcPr>
            <w:tcW w:w="1011" w:type="pct"/>
            <w:vMerge/>
            <w:shd w:val="clear" w:color="auto" w:fill="92D050"/>
            <w:vAlign w:val="center"/>
          </w:tcPr>
          <w:p w:rsidR="005723EF" w:rsidRPr="004A41DF" w:rsidRDefault="005723EF" w:rsidP="005723EF">
            <w:pPr>
              <w:pStyle w:val="a3"/>
              <w:ind w:right="96"/>
              <w:jc w:val="center"/>
              <w:rPr>
                <w:rFonts w:ascii="Calibri" w:hAnsi="Calibri"/>
                <w:b/>
                <w:sz w:val="20"/>
                <w:szCs w:val="20"/>
              </w:rPr>
            </w:pPr>
          </w:p>
        </w:tc>
        <w:tc>
          <w:tcPr>
            <w:tcW w:w="749" w:type="pct"/>
            <w:vMerge/>
            <w:shd w:val="clear" w:color="auto" w:fill="92D050"/>
            <w:vAlign w:val="center"/>
          </w:tcPr>
          <w:p w:rsidR="005723EF" w:rsidRPr="004A41DF" w:rsidRDefault="005723EF" w:rsidP="005723EF">
            <w:pPr>
              <w:pStyle w:val="a3"/>
              <w:ind w:right="96"/>
              <w:jc w:val="center"/>
              <w:rPr>
                <w:rFonts w:ascii="Calibri" w:hAnsi="Calibri"/>
                <w:b/>
                <w:sz w:val="20"/>
                <w:szCs w:val="20"/>
              </w:rPr>
            </w:pPr>
          </w:p>
        </w:tc>
        <w:tc>
          <w:tcPr>
            <w:tcW w:w="847" w:type="pct"/>
            <w:vMerge/>
            <w:shd w:val="clear" w:color="auto" w:fill="92D050"/>
            <w:vAlign w:val="center"/>
          </w:tcPr>
          <w:p w:rsidR="005723EF" w:rsidRPr="004A41DF" w:rsidRDefault="005723EF" w:rsidP="005723EF">
            <w:pPr>
              <w:pStyle w:val="a3"/>
              <w:ind w:right="96"/>
              <w:jc w:val="center"/>
              <w:rPr>
                <w:rFonts w:ascii="Calibri" w:hAnsi="Calibri"/>
                <w:b/>
                <w:sz w:val="20"/>
                <w:szCs w:val="20"/>
              </w:rPr>
            </w:pPr>
          </w:p>
        </w:tc>
        <w:tc>
          <w:tcPr>
            <w:tcW w:w="641" w:type="pct"/>
            <w:shd w:val="clear" w:color="auto" w:fill="92D050"/>
            <w:vAlign w:val="center"/>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t>м</w:t>
            </w:r>
            <w:r w:rsidRPr="004A41DF">
              <w:rPr>
                <w:rFonts w:ascii="Calibri" w:hAnsi="Calibri"/>
                <w:b/>
                <w:sz w:val="20"/>
                <w:szCs w:val="20"/>
                <w:vertAlign w:val="superscript"/>
              </w:rPr>
              <w:t>3</w:t>
            </w:r>
            <w:r w:rsidRPr="004A41DF">
              <w:rPr>
                <w:rFonts w:ascii="Calibri" w:hAnsi="Calibri"/>
                <w:b/>
                <w:sz w:val="20"/>
                <w:szCs w:val="20"/>
              </w:rPr>
              <w:t>/сутки</w:t>
            </w:r>
          </w:p>
        </w:tc>
        <w:tc>
          <w:tcPr>
            <w:tcW w:w="539" w:type="pct"/>
            <w:shd w:val="clear" w:color="auto" w:fill="92D050"/>
            <w:vAlign w:val="center"/>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t>тыс. м</w:t>
            </w:r>
            <w:r w:rsidRPr="004A41DF">
              <w:rPr>
                <w:rFonts w:ascii="Calibri" w:hAnsi="Calibri"/>
                <w:b/>
                <w:sz w:val="20"/>
                <w:szCs w:val="20"/>
                <w:vertAlign w:val="superscript"/>
              </w:rPr>
              <w:t>3</w:t>
            </w:r>
            <w:r w:rsidRPr="004A41DF">
              <w:rPr>
                <w:rFonts w:ascii="Calibri" w:hAnsi="Calibri"/>
                <w:b/>
                <w:sz w:val="20"/>
                <w:szCs w:val="20"/>
              </w:rPr>
              <w:t>/год</w:t>
            </w:r>
          </w:p>
        </w:tc>
      </w:tr>
      <w:tr w:rsidR="005723EF" w:rsidRPr="004A41DF" w:rsidTr="005723EF">
        <w:tc>
          <w:tcPr>
            <w:tcW w:w="429" w:type="pct"/>
            <w:shd w:val="clear" w:color="auto" w:fill="92D050"/>
          </w:tcPr>
          <w:p w:rsidR="005723EF" w:rsidRPr="004A41DF" w:rsidRDefault="005723EF" w:rsidP="005723EF">
            <w:pPr>
              <w:pStyle w:val="a3"/>
              <w:ind w:right="96"/>
              <w:jc w:val="center"/>
              <w:rPr>
                <w:rFonts w:ascii="Calibri" w:hAnsi="Calibri"/>
                <w:b/>
                <w:sz w:val="20"/>
                <w:szCs w:val="20"/>
              </w:rPr>
            </w:pPr>
            <w:r w:rsidRPr="004A41DF">
              <w:rPr>
                <w:rFonts w:ascii="Calibri" w:hAnsi="Calibri"/>
                <w:b/>
                <w:sz w:val="20"/>
                <w:szCs w:val="20"/>
              </w:rPr>
              <w:lastRenderedPageBreak/>
              <w:t>1</w:t>
            </w:r>
          </w:p>
        </w:tc>
        <w:tc>
          <w:tcPr>
            <w:tcW w:w="785" w:type="pct"/>
            <w:shd w:val="clear" w:color="auto" w:fill="92D050"/>
          </w:tcPr>
          <w:p w:rsidR="005723EF" w:rsidRPr="004A41DF" w:rsidRDefault="005723EF" w:rsidP="005723EF">
            <w:pPr>
              <w:pStyle w:val="a3"/>
              <w:ind w:right="96"/>
              <w:jc w:val="center"/>
              <w:rPr>
                <w:rFonts w:ascii="Calibri" w:hAnsi="Calibri"/>
                <w:b/>
                <w:sz w:val="20"/>
                <w:szCs w:val="20"/>
              </w:rPr>
            </w:pPr>
            <w:r>
              <w:rPr>
                <w:rFonts w:ascii="Calibri" w:hAnsi="Calibri"/>
                <w:b/>
                <w:sz w:val="20"/>
                <w:szCs w:val="20"/>
              </w:rPr>
              <w:t>2</w:t>
            </w:r>
          </w:p>
        </w:tc>
        <w:tc>
          <w:tcPr>
            <w:tcW w:w="1011" w:type="pct"/>
            <w:shd w:val="clear" w:color="auto" w:fill="92D050"/>
          </w:tcPr>
          <w:p w:rsidR="005723EF" w:rsidRPr="004A41DF" w:rsidRDefault="005723EF" w:rsidP="005723EF">
            <w:pPr>
              <w:pStyle w:val="a3"/>
              <w:ind w:right="96"/>
              <w:jc w:val="center"/>
              <w:rPr>
                <w:rFonts w:ascii="Calibri" w:hAnsi="Calibri"/>
                <w:b/>
                <w:sz w:val="20"/>
                <w:szCs w:val="20"/>
              </w:rPr>
            </w:pPr>
            <w:r>
              <w:rPr>
                <w:rFonts w:ascii="Calibri" w:hAnsi="Calibri"/>
                <w:b/>
                <w:sz w:val="20"/>
                <w:szCs w:val="20"/>
              </w:rPr>
              <w:t>3</w:t>
            </w:r>
          </w:p>
        </w:tc>
        <w:tc>
          <w:tcPr>
            <w:tcW w:w="749" w:type="pct"/>
            <w:shd w:val="clear" w:color="auto" w:fill="92D050"/>
          </w:tcPr>
          <w:p w:rsidR="005723EF" w:rsidRPr="004A41DF" w:rsidRDefault="005723EF" w:rsidP="005723EF">
            <w:pPr>
              <w:pStyle w:val="a3"/>
              <w:ind w:right="96"/>
              <w:jc w:val="center"/>
              <w:rPr>
                <w:rFonts w:ascii="Calibri" w:hAnsi="Calibri"/>
                <w:b/>
                <w:sz w:val="20"/>
                <w:szCs w:val="20"/>
              </w:rPr>
            </w:pPr>
            <w:r>
              <w:rPr>
                <w:rFonts w:ascii="Calibri" w:hAnsi="Calibri"/>
                <w:b/>
                <w:sz w:val="20"/>
                <w:szCs w:val="20"/>
              </w:rPr>
              <w:t>4</w:t>
            </w:r>
          </w:p>
        </w:tc>
        <w:tc>
          <w:tcPr>
            <w:tcW w:w="847" w:type="pct"/>
            <w:shd w:val="clear" w:color="auto" w:fill="92D050"/>
          </w:tcPr>
          <w:p w:rsidR="005723EF" w:rsidRPr="004A41DF" w:rsidRDefault="005723EF" w:rsidP="005723EF">
            <w:pPr>
              <w:pStyle w:val="a3"/>
              <w:ind w:right="96"/>
              <w:jc w:val="center"/>
              <w:rPr>
                <w:rFonts w:ascii="Calibri" w:hAnsi="Calibri"/>
                <w:b/>
                <w:sz w:val="20"/>
                <w:szCs w:val="20"/>
              </w:rPr>
            </w:pPr>
            <w:r>
              <w:rPr>
                <w:rFonts w:ascii="Calibri" w:hAnsi="Calibri"/>
                <w:b/>
                <w:sz w:val="20"/>
                <w:szCs w:val="20"/>
              </w:rPr>
              <w:t>5</w:t>
            </w:r>
          </w:p>
        </w:tc>
        <w:tc>
          <w:tcPr>
            <w:tcW w:w="641" w:type="pct"/>
            <w:shd w:val="clear" w:color="auto" w:fill="92D050"/>
          </w:tcPr>
          <w:p w:rsidR="005723EF" w:rsidRPr="004A41DF" w:rsidRDefault="005723EF" w:rsidP="005723EF">
            <w:pPr>
              <w:pStyle w:val="a3"/>
              <w:ind w:right="96"/>
              <w:jc w:val="center"/>
              <w:rPr>
                <w:rFonts w:ascii="Calibri" w:hAnsi="Calibri"/>
                <w:b/>
                <w:sz w:val="20"/>
                <w:szCs w:val="20"/>
              </w:rPr>
            </w:pPr>
            <w:r>
              <w:rPr>
                <w:rFonts w:ascii="Calibri" w:hAnsi="Calibri"/>
                <w:b/>
                <w:sz w:val="20"/>
                <w:szCs w:val="20"/>
              </w:rPr>
              <w:t>6</w:t>
            </w:r>
          </w:p>
        </w:tc>
        <w:tc>
          <w:tcPr>
            <w:tcW w:w="539" w:type="pct"/>
            <w:shd w:val="clear" w:color="auto" w:fill="92D050"/>
          </w:tcPr>
          <w:p w:rsidR="005723EF" w:rsidRPr="004A41DF" w:rsidRDefault="005723EF" w:rsidP="005723EF">
            <w:pPr>
              <w:pStyle w:val="a3"/>
              <w:ind w:right="96"/>
              <w:jc w:val="center"/>
              <w:rPr>
                <w:rFonts w:ascii="Calibri" w:hAnsi="Calibri"/>
                <w:b/>
                <w:sz w:val="20"/>
                <w:szCs w:val="20"/>
              </w:rPr>
            </w:pPr>
            <w:r>
              <w:rPr>
                <w:rFonts w:ascii="Calibri" w:hAnsi="Calibri"/>
                <w:b/>
                <w:sz w:val="20"/>
                <w:szCs w:val="20"/>
              </w:rPr>
              <w:t>7</w:t>
            </w:r>
          </w:p>
        </w:tc>
      </w:tr>
      <w:tr w:rsidR="005723EF" w:rsidRPr="004A41DF" w:rsidTr="005723EF">
        <w:tc>
          <w:tcPr>
            <w:tcW w:w="429" w:type="pct"/>
            <w:vAlign w:val="center"/>
          </w:tcPr>
          <w:p w:rsidR="005723EF" w:rsidRPr="004A41DF" w:rsidRDefault="005723EF" w:rsidP="005723EF">
            <w:pPr>
              <w:pStyle w:val="a3"/>
              <w:ind w:right="96"/>
              <w:jc w:val="center"/>
              <w:rPr>
                <w:rFonts w:ascii="Calibri" w:hAnsi="Calibri"/>
                <w:sz w:val="20"/>
                <w:szCs w:val="20"/>
              </w:rPr>
            </w:pPr>
            <w:r>
              <w:rPr>
                <w:rFonts w:ascii="Calibri" w:hAnsi="Calibri"/>
                <w:sz w:val="20"/>
                <w:szCs w:val="20"/>
              </w:rPr>
              <w:t>289/49</w:t>
            </w:r>
          </w:p>
        </w:tc>
        <w:tc>
          <w:tcPr>
            <w:tcW w:w="785" w:type="pct"/>
            <w:vAlign w:val="center"/>
          </w:tcPr>
          <w:p w:rsidR="005723EF" w:rsidRPr="004A41DF" w:rsidRDefault="005723EF" w:rsidP="005723EF">
            <w:pPr>
              <w:pStyle w:val="a3"/>
              <w:ind w:right="96"/>
              <w:jc w:val="center"/>
              <w:rPr>
                <w:rFonts w:ascii="Calibri" w:hAnsi="Calibri"/>
                <w:sz w:val="20"/>
                <w:szCs w:val="20"/>
              </w:rPr>
            </w:pPr>
            <w:r>
              <w:rPr>
                <w:rFonts w:ascii="Calibri" w:hAnsi="Calibri"/>
                <w:sz w:val="20"/>
                <w:szCs w:val="20"/>
              </w:rPr>
              <w:t>92 / 18 м.</w:t>
            </w:r>
          </w:p>
        </w:tc>
        <w:tc>
          <w:tcPr>
            <w:tcW w:w="1011" w:type="pct"/>
            <w:vAlign w:val="center"/>
          </w:tcPr>
          <w:p w:rsidR="005723EF" w:rsidRPr="004A41DF" w:rsidRDefault="005723EF" w:rsidP="005723EF">
            <w:pPr>
              <w:pStyle w:val="a3"/>
              <w:ind w:right="96"/>
              <w:jc w:val="center"/>
              <w:rPr>
                <w:rFonts w:ascii="Calibri" w:hAnsi="Calibri"/>
                <w:sz w:val="20"/>
                <w:szCs w:val="20"/>
              </w:rPr>
            </w:pPr>
            <w:r>
              <w:rPr>
                <w:rFonts w:ascii="Calibri" w:hAnsi="Calibri"/>
                <w:sz w:val="20"/>
                <w:szCs w:val="20"/>
              </w:rPr>
              <w:t>ЭЦВ 6-10-130</w:t>
            </w:r>
          </w:p>
        </w:tc>
        <w:tc>
          <w:tcPr>
            <w:tcW w:w="749" w:type="pct"/>
            <w:vAlign w:val="center"/>
          </w:tcPr>
          <w:p w:rsidR="005723EF" w:rsidRPr="004A41DF" w:rsidRDefault="005723EF" w:rsidP="005723EF">
            <w:pPr>
              <w:pStyle w:val="a3"/>
              <w:ind w:right="96"/>
              <w:jc w:val="center"/>
              <w:rPr>
                <w:rFonts w:ascii="Calibri" w:hAnsi="Calibri"/>
                <w:sz w:val="20"/>
                <w:szCs w:val="20"/>
              </w:rPr>
            </w:pPr>
            <w:r>
              <w:rPr>
                <w:rFonts w:ascii="Calibri" w:hAnsi="Calibri"/>
                <w:sz w:val="20"/>
                <w:szCs w:val="20"/>
              </w:rPr>
              <w:t>20,0</w:t>
            </w:r>
          </w:p>
        </w:tc>
        <w:tc>
          <w:tcPr>
            <w:tcW w:w="847" w:type="pct"/>
            <w:vAlign w:val="center"/>
          </w:tcPr>
          <w:p w:rsidR="005723EF" w:rsidRPr="005723EF" w:rsidRDefault="005723EF" w:rsidP="005723EF">
            <w:pPr>
              <w:pStyle w:val="a3"/>
              <w:ind w:right="96"/>
              <w:jc w:val="center"/>
              <w:rPr>
                <w:rFonts w:ascii="Calibri" w:hAnsi="Calibri"/>
                <w:sz w:val="20"/>
                <w:szCs w:val="20"/>
                <w:lang w:val="en-US"/>
              </w:rPr>
            </w:pPr>
            <w:r>
              <w:rPr>
                <w:rFonts w:ascii="Calibri" w:hAnsi="Calibri"/>
                <w:sz w:val="20"/>
                <w:szCs w:val="20"/>
                <w:lang w:val="en-US"/>
              </w:rPr>
              <w:t>C3q-Pla</w:t>
            </w:r>
          </w:p>
        </w:tc>
        <w:tc>
          <w:tcPr>
            <w:tcW w:w="641" w:type="pct"/>
            <w:vAlign w:val="center"/>
          </w:tcPr>
          <w:p w:rsidR="005723EF" w:rsidRPr="005723EF" w:rsidRDefault="005723EF" w:rsidP="005723EF">
            <w:pPr>
              <w:pStyle w:val="a3"/>
              <w:ind w:right="96"/>
              <w:jc w:val="center"/>
              <w:rPr>
                <w:rFonts w:ascii="Calibri" w:hAnsi="Calibri"/>
                <w:sz w:val="20"/>
                <w:szCs w:val="20"/>
                <w:lang w:val="en-US"/>
              </w:rPr>
            </w:pPr>
            <w:r>
              <w:rPr>
                <w:rFonts w:ascii="Calibri" w:hAnsi="Calibri"/>
                <w:sz w:val="20"/>
                <w:szCs w:val="20"/>
                <w:lang w:val="en-US"/>
              </w:rPr>
              <w:t>35</w:t>
            </w:r>
            <w:r>
              <w:rPr>
                <w:rFonts w:ascii="Calibri" w:hAnsi="Calibri"/>
                <w:sz w:val="20"/>
                <w:szCs w:val="20"/>
              </w:rPr>
              <w:t>,</w:t>
            </w:r>
            <w:r>
              <w:rPr>
                <w:rFonts w:ascii="Calibri" w:hAnsi="Calibri"/>
                <w:sz w:val="20"/>
                <w:szCs w:val="20"/>
                <w:lang w:val="en-US"/>
              </w:rPr>
              <w:t>0</w:t>
            </w:r>
          </w:p>
        </w:tc>
        <w:tc>
          <w:tcPr>
            <w:tcW w:w="539" w:type="pct"/>
            <w:vAlign w:val="center"/>
          </w:tcPr>
          <w:p w:rsidR="005723EF" w:rsidRPr="005723EF" w:rsidRDefault="005723EF" w:rsidP="005723EF">
            <w:pPr>
              <w:pStyle w:val="a3"/>
              <w:ind w:right="96"/>
              <w:jc w:val="center"/>
              <w:rPr>
                <w:rFonts w:ascii="Calibri" w:hAnsi="Calibri"/>
                <w:sz w:val="20"/>
                <w:szCs w:val="20"/>
              </w:rPr>
            </w:pPr>
            <w:r>
              <w:rPr>
                <w:rFonts w:ascii="Calibri" w:hAnsi="Calibri"/>
                <w:sz w:val="20"/>
                <w:szCs w:val="20"/>
                <w:lang w:val="en-US"/>
              </w:rPr>
              <w:t>13</w:t>
            </w:r>
            <w:r>
              <w:rPr>
                <w:rFonts w:ascii="Calibri" w:hAnsi="Calibri"/>
                <w:sz w:val="20"/>
                <w:szCs w:val="20"/>
              </w:rPr>
              <w:t>,</w:t>
            </w:r>
            <w:r>
              <w:rPr>
                <w:rFonts w:ascii="Calibri" w:hAnsi="Calibri"/>
                <w:sz w:val="20"/>
                <w:szCs w:val="20"/>
                <w:lang w:val="en-US"/>
              </w:rPr>
              <w:t>0</w:t>
            </w:r>
          </w:p>
        </w:tc>
      </w:tr>
    </w:tbl>
    <w:p w:rsidR="002E3748" w:rsidRPr="008F0E85" w:rsidRDefault="002E3748" w:rsidP="002E3748">
      <w:pPr>
        <w:pStyle w:val="a3"/>
        <w:spacing w:before="65" w:line="276" w:lineRule="auto"/>
        <w:ind w:left="112" w:right="99" w:firstLine="455"/>
        <w:jc w:val="both"/>
        <w:rPr>
          <w:rFonts w:ascii="Calibri" w:hAnsi="Calibri"/>
          <w:sz w:val="12"/>
          <w:szCs w:val="12"/>
          <w:lang w:val="ru-RU"/>
        </w:rPr>
      </w:pPr>
    </w:p>
    <w:p w:rsidR="002E3748" w:rsidRDefault="008F0E85" w:rsidP="002E3748">
      <w:pPr>
        <w:pStyle w:val="a3"/>
        <w:spacing w:before="65" w:line="276" w:lineRule="auto"/>
        <w:ind w:left="112" w:right="99" w:firstLine="455"/>
        <w:jc w:val="both"/>
        <w:rPr>
          <w:rFonts w:ascii="Calibri" w:hAnsi="Calibri"/>
          <w:sz w:val="24"/>
          <w:szCs w:val="24"/>
          <w:lang w:val="ru-RU"/>
        </w:rPr>
      </w:pPr>
      <w:r>
        <w:rPr>
          <w:rFonts w:ascii="Calibri" w:hAnsi="Calibri"/>
          <w:sz w:val="24"/>
          <w:szCs w:val="24"/>
          <w:lang w:val="ru-RU"/>
        </w:rPr>
        <w:t>Ежегодный водозабор из скважины примерно одинаков и составляет 13 тыс. м3/год, 35 м3/сутки. Согласованный нормативный водозабор по «балансу водопотребленияи водоотведения» составляет 25,8 тыс. м3/год или 70,8 м3/сутки, т.е. фактический водозабор небольшой и составляет примерно 50% от нормативно-расчетного количества.</w:t>
      </w:r>
    </w:p>
    <w:p w:rsidR="008F0E85" w:rsidRDefault="008F0E85" w:rsidP="008F0E85">
      <w:pPr>
        <w:pStyle w:val="a3"/>
        <w:spacing w:before="1" w:line="276" w:lineRule="auto"/>
        <w:ind w:left="112" w:right="98"/>
        <w:jc w:val="both"/>
        <w:rPr>
          <w:rFonts w:ascii="Calibri" w:hAnsi="Calibri"/>
          <w:b/>
          <w:i/>
          <w:sz w:val="24"/>
          <w:szCs w:val="24"/>
          <w:lang w:val="ru-RU"/>
        </w:rPr>
      </w:pPr>
    </w:p>
    <w:p w:rsidR="008F0E85" w:rsidRPr="00BE7C21" w:rsidRDefault="008F0E85" w:rsidP="008F0E85">
      <w:pPr>
        <w:pStyle w:val="a3"/>
        <w:spacing w:before="1" w:line="276" w:lineRule="auto"/>
        <w:ind w:left="112" w:right="98"/>
        <w:jc w:val="both"/>
        <w:rPr>
          <w:rFonts w:ascii="Calibri" w:hAnsi="Calibri"/>
          <w:b/>
          <w:i/>
          <w:sz w:val="24"/>
          <w:szCs w:val="24"/>
          <w:lang w:val="ru-RU"/>
        </w:rPr>
      </w:pPr>
      <w:r>
        <w:rPr>
          <w:rFonts w:ascii="Calibri" w:hAnsi="Calibri"/>
          <w:b/>
          <w:i/>
          <w:sz w:val="24"/>
          <w:szCs w:val="24"/>
          <w:lang w:val="ru-RU"/>
        </w:rPr>
        <w:t>Водозаборы</w:t>
      </w:r>
      <w:r w:rsidRPr="00BE7C21">
        <w:rPr>
          <w:rFonts w:ascii="Calibri" w:hAnsi="Calibri"/>
          <w:b/>
          <w:i/>
          <w:sz w:val="24"/>
          <w:szCs w:val="24"/>
          <w:lang w:val="ru-RU"/>
        </w:rPr>
        <w:t xml:space="preserve"> </w:t>
      </w:r>
      <w:r>
        <w:rPr>
          <w:rFonts w:ascii="Calibri" w:hAnsi="Calibri"/>
          <w:b/>
          <w:i/>
          <w:sz w:val="24"/>
          <w:szCs w:val="24"/>
          <w:lang w:val="ru-RU"/>
        </w:rPr>
        <w:t>дер. Тихоново</w:t>
      </w:r>
    </w:p>
    <w:p w:rsidR="002E3748" w:rsidRDefault="008F0E85" w:rsidP="002E3748">
      <w:pPr>
        <w:pStyle w:val="a3"/>
        <w:spacing w:before="65" w:line="276" w:lineRule="auto"/>
        <w:ind w:left="112" w:right="99" w:firstLine="455"/>
        <w:jc w:val="both"/>
        <w:rPr>
          <w:rFonts w:ascii="Calibri" w:hAnsi="Calibri"/>
          <w:sz w:val="24"/>
          <w:szCs w:val="24"/>
          <w:lang w:val="ru-RU"/>
        </w:rPr>
      </w:pPr>
      <w:r>
        <w:rPr>
          <w:rFonts w:ascii="Calibri" w:hAnsi="Calibri"/>
          <w:sz w:val="24"/>
          <w:szCs w:val="24"/>
          <w:lang w:val="ru-RU"/>
        </w:rPr>
        <w:t xml:space="preserve">На территории деревни Тихоново находятся </w:t>
      </w:r>
      <w:r w:rsidR="00E10CCF">
        <w:rPr>
          <w:rFonts w:ascii="Calibri" w:hAnsi="Calibri"/>
          <w:sz w:val="24"/>
          <w:szCs w:val="24"/>
          <w:lang w:val="ru-RU"/>
        </w:rPr>
        <w:t>две одиночные</w:t>
      </w:r>
      <w:r>
        <w:rPr>
          <w:rFonts w:ascii="Calibri" w:hAnsi="Calibri"/>
          <w:sz w:val="24"/>
          <w:szCs w:val="24"/>
          <w:lang w:val="ru-RU"/>
        </w:rPr>
        <w:t xml:space="preserve"> артезианские скважины: №1719/92</w:t>
      </w:r>
      <w:r w:rsidR="00E10CCF">
        <w:rPr>
          <w:rFonts w:ascii="Calibri" w:hAnsi="Calibri"/>
          <w:sz w:val="24"/>
          <w:szCs w:val="24"/>
          <w:lang w:val="ru-RU"/>
        </w:rPr>
        <w:t xml:space="preserve"> (рабочая)</w:t>
      </w:r>
      <w:r>
        <w:rPr>
          <w:rFonts w:ascii="Calibri" w:hAnsi="Calibri"/>
          <w:sz w:val="24"/>
          <w:szCs w:val="24"/>
          <w:lang w:val="ru-RU"/>
        </w:rPr>
        <w:t xml:space="preserve"> и №1720/93</w:t>
      </w:r>
      <w:r w:rsidR="00E10CCF">
        <w:rPr>
          <w:rFonts w:ascii="Calibri" w:hAnsi="Calibri"/>
          <w:sz w:val="24"/>
          <w:szCs w:val="24"/>
          <w:lang w:val="ru-RU"/>
        </w:rPr>
        <w:t xml:space="preserve"> (резервная)</w:t>
      </w:r>
      <w:r>
        <w:rPr>
          <w:rFonts w:ascii="Calibri" w:hAnsi="Calibri"/>
          <w:sz w:val="24"/>
          <w:szCs w:val="24"/>
          <w:lang w:val="ru-RU"/>
        </w:rPr>
        <w:t>.</w:t>
      </w:r>
    </w:p>
    <w:p w:rsidR="00E10CCF" w:rsidRDefault="00E10CCF" w:rsidP="00E10CCF">
      <w:pPr>
        <w:pStyle w:val="a3"/>
        <w:spacing w:before="65" w:line="276" w:lineRule="auto"/>
        <w:ind w:left="112" w:right="99" w:firstLine="455"/>
        <w:jc w:val="both"/>
        <w:rPr>
          <w:rFonts w:ascii="Calibri" w:hAnsi="Calibri"/>
          <w:sz w:val="24"/>
          <w:szCs w:val="24"/>
          <w:lang w:val="ru-RU"/>
        </w:rPr>
      </w:pPr>
      <w:r w:rsidRPr="00E10CCF">
        <w:rPr>
          <w:rFonts w:ascii="Calibri" w:hAnsi="Calibri"/>
          <w:i/>
          <w:sz w:val="24"/>
          <w:szCs w:val="24"/>
          <w:u w:val="single"/>
          <w:lang w:val="ru-RU"/>
        </w:rPr>
        <w:t>Артезианская скважина № 1719/92</w:t>
      </w:r>
      <w:r>
        <w:rPr>
          <w:rFonts w:ascii="Calibri" w:hAnsi="Calibri"/>
          <w:sz w:val="24"/>
          <w:szCs w:val="24"/>
          <w:lang w:val="ru-RU"/>
        </w:rPr>
        <w:t xml:space="preserve"> является основным источником водоснабжения населения д. Тихоново (таблица 1.9). Год бурения скважины – 1969 г. Оголовок скважины расположен в надземном кирпичном павильоне. Павильон огорожен. В павильоне установлен насос марки ЭЦВ 6-16-75. Имеется кран для водозабора, прибор учета расхода воды планируется к установке до конца 2019 года. На расстоянии 8 м. от павильона с северной стороны расположена функционирующая водонапорная башня Рожновского.</w:t>
      </w:r>
    </w:p>
    <w:p w:rsidR="00E10CCF" w:rsidRDefault="008900C7" w:rsidP="008900C7">
      <w:pPr>
        <w:pStyle w:val="a3"/>
        <w:spacing w:before="65" w:line="276" w:lineRule="auto"/>
        <w:ind w:left="112" w:right="99" w:firstLine="455"/>
        <w:jc w:val="both"/>
        <w:rPr>
          <w:rFonts w:ascii="Calibri" w:hAnsi="Calibri"/>
          <w:sz w:val="24"/>
          <w:szCs w:val="24"/>
          <w:lang w:val="ru-RU"/>
        </w:rPr>
      </w:pPr>
      <w:r w:rsidRPr="00E10CCF">
        <w:rPr>
          <w:rFonts w:ascii="Calibri" w:hAnsi="Calibri"/>
          <w:i/>
          <w:sz w:val="24"/>
          <w:szCs w:val="24"/>
          <w:u w:val="single"/>
          <w:lang w:val="ru-RU"/>
        </w:rPr>
        <w:t>Артезианская скважина № 17</w:t>
      </w:r>
      <w:r>
        <w:rPr>
          <w:rFonts w:ascii="Calibri" w:hAnsi="Calibri"/>
          <w:i/>
          <w:sz w:val="24"/>
          <w:szCs w:val="24"/>
          <w:u w:val="single"/>
          <w:lang w:val="ru-RU"/>
        </w:rPr>
        <w:t>20</w:t>
      </w:r>
      <w:r w:rsidRPr="00E10CCF">
        <w:rPr>
          <w:rFonts w:ascii="Calibri" w:hAnsi="Calibri"/>
          <w:i/>
          <w:sz w:val="24"/>
          <w:szCs w:val="24"/>
          <w:u w:val="single"/>
          <w:lang w:val="ru-RU"/>
        </w:rPr>
        <w:t>/9</w:t>
      </w:r>
      <w:r>
        <w:rPr>
          <w:rFonts w:ascii="Calibri" w:hAnsi="Calibri"/>
          <w:i/>
          <w:sz w:val="24"/>
          <w:szCs w:val="24"/>
          <w:u w:val="single"/>
          <w:lang w:val="ru-RU"/>
        </w:rPr>
        <w:t>3</w:t>
      </w:r>
      <w:r>
        <w:rPr>
          <w:rFonts w:ascii="Calibri" w:hAnsi="Calibri"/>
          <w:sz w:val="24"/>
          <w:szCs w:val="24"/>
          <w:lang w:val="ru-RU"/>
        </w:rPr>
        <w:t>, год бурения 1969 г., расположена в центре д. Тихоново. Скважина является резервной. Оголовок скважины расположен в наземном кирпичном павильоне (таблица 1.9). В павильоне установлен насос марки ЭПН 6-75. Имеется кран для водозабора, отсутствуют приборы учета расхода и уровня воды, расчет расхода воды ведется косвенным методом по расходу электроэнергии. На расстоянии 8 м. расположена водонапорная башня Рожновского. Зона строго режиме артезианской скважины не огорожена.</w:t>
      </w:r>
    </w:p>
    <w:p w:rsidR="00E10CCF" w:rsidRPr="00E8164D" w:rsidRDefault="00E10CCF" w:rsidP="00E10CCF">
      <w:pPr>
        <w:pStyle w:val="a3"/>
        <w:spacing w:before="65" w:line="276" w:lineRule="auto"/>
        <w:ind w:right="99" w:firstLine="142"/>
        <w:jc w:val="both"/>
        <w:rPr>
          <w:rFonts w:ascii="Calibri" w:hAnsi="Calibri"/>
          <w:b/>
          <w:sz w:val="24"/>
          <w:szCs w:val="24"/>
          <w:lang w:val="ru-RU"/>
        </w:rPr>
      </w:pPr>
      <w:r w:rsidRPr="00E8164D">
        <w:rPr>
          <w:rFonts w:ascii="Calibri" w:hAnsi="Calibri"/>
          <w:b/>
          <w:sz w:val="24"/>
          <w:szCs w:val="24"/>
          <w:lang w:val="ru-RU"/>
        </w:rPr>
        <w:t>Таблица 1.</w:t>
      </w:r>
      <w:r>
        <w:rPr>
          <w:rFonts w:ascii="Calibri" w:hAnsi="Calibri"/>
          <w:b/>
          <w:sz w:val="24"/>
          <w:szCs w:val="24"/>
          <w:lang w:val="ru-RU"/>
        </w:rPr>
        <w:t>9</w:t>
      </w:r>
      <w:r w:rsidRPr="00E8164D">
        <w:rPr>
          <w:rFonts w:ascii="Calibri" w:hAnsi="Calibri"/>
          <w:b/>
          <w:sz w:val="24"/>
          <w:szCs w:val="24"/>
          <w:lang w:val="ru-RU"/>
        </w:rPr>
        <w:t xml:space="preserve"> – Характеристика артезианск</w:t>
      </w:r>
      <w:r w:rsidR="00CB1C85">
        <w:rPr>
          <w:rFonts w:ascii="Calibri" w:hAnsi="Calibri"/>
          <w:b/>
          <w:sz w:val="24"/>
          <w:szCs w:val="24"/>
          <w:lang w:val="ru-RU"/>
        </w:rPr>
        <w:t>их</w:t>
      </w:r>
      <w:r w:rsidRPr="00E8164D">
        <w:rPr>
          <w:rFonts w:ascii="Calibri" w:hAnsi="Calibri"/>
          <w:b/>
          <w:sz w:val="24"/>
          <w:szCs w:val="24"/>
          <w:lang w:val="ru-RU"/>
        </w:rPr>
        <w:t xml:space="preserve"> скважин </w:t>
      </w:r>
      <w:r>
        <w:rPr>
          <w:rFonts w:ascii="Calibri" w:hAnsi="Calibri"/>
          <w:b/>
          <w:sz w:val="24"/>
          <w:szCs w:val="24"/>
          <w:lang w:val="ru-RU"/>
        </w:rPr>
        <w:t xml:space="preserve">дер. </w:t>
      </w:r>
      <w:r w:rsidR="00CB1C85">
        <w:rPr>
          <w:rFonts w:ascii="Calibri" w:hAnsi="Calibri"/>
          <w:b/>
          <w:sz w:val="24"/>
          <w:szCs w:val="24"/>
          <w:lang w:val="ru-RU"/>
        </w:rPr>
        <w:t>Тихоново</w:t>
      </w:r>
    </w:p>
    <w:tbl>
      <w:tblPr>
        <w:tblStyle w:val="ae"/>
        <w:tblW w:w="5000" w:type="pct"/>
        <w:tblLook w:val="04A0" w:firstRow="1" w:lastRow="0" w:firstColumn="1" w:lastColumn="0" w:noHBand="0" w:noVBand="1"/>
      </w:tblPr>
      <w:tblGrid>
        <w:gridCol w:w="998"/>
        <w:gridCol w:w="1570"/>
        <w:gridCol w:w="2029"/>
        <w:gridCol w:w="1498"/>
        <w:gridCol w:w="1697"/>
        <w:gridCol w:w="1279"/>
        <w:gridCol w:w="1070"/>
      </w:tblGrid>
      <w:tr w:rsidR="00E10CCF" w:rsidRPr="004A41DF" w:rsidTr="009652A8">
        <w:tc>
          <w:tcPr>
            <w:tcW w:w="429" w:type="pct"/>
            <w:vMerge w:val="restart"/>
            <w:shd w:val="clear" w:color="auto" w:fill="92D050"/>
            <w:vAlign w:val="center"/>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 скв.</w:t>
            </w:r>
          </w:p>
        </w:tc>
        <w:tc>
          <w:tcPr>
            <w:tcW w:w="785" w:type="pct"/>
            <w:vMerge w:val="restart"/>
            <w:shd w:val="clear" w:color="auto" w:fill="92D050"/>
            <w:vAlign w:val="center"/>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Глубина скв., уровень подземных вод, м</w:t>
            </w:r>
          </w:p>
        </w:tc>
        <w:tc>
          <w:tcPr>
            <w:tcW w:w="1011" w:type="pct"/>
            <w:vMerge w:val="restart"/>
            <w:shd w:val="clear" w:color="auto" w:fill="92D050"/>
            <w:vAlign w:val="center"/>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Марка установленного насоса</w:t>
            </w:r>
          </w:p>
        </w:tc>
        <w:tc>
          <w:tcPr>
            <w:tcW w:w="749" w:type="pct"/>
            <w:vMerge w:val="restart"/>
            <w:shd w:val="clear" w:color="auto" w:fill="92D050"/>
            <w:vAlign w:val="center"/>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Дебит скважины, м</w:t>
            </w:r>
            <w:r w:rsidRPr="004A41DF">
              <w:rPr>
                <w:rFonts w:ascii="Calibri" w:hAnsi="Calibri"/>
                <w:b/>
                <w:sz w:val="20"/>
                <w:szCs w:val="20"/>
                <w:vertAlign w:val="superscript"/>
              </w:rPr>
              <w:t>3</w:t>
            </w:r>
            <w:r w:rsidRPr="004A41DF">
              <w:rPr>
                <w:rFonts w:ascii="Calibri" w:hAnsi="Calibri"/>
                <w:b/>
                <w:sz w:val="20"/>
                <w:szCs w:val="20"/>
              </w:rPr>
              <w:t>/час</w:t>
            </w:r>
          </w:p>
        </w:tc>
        <w:tc>
          <w:tcPr>
            <w:tcW w:w="847" w:type="pct"/>
            <w:vMerge w:val="restart"/>
            <w:shd w:val="clear" w:color="auto" w:fill="92D050"/>
            <w:vAlign w:val="center"/>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Водоносный горизон</w:t>
            </w:r>
            <w:r>
              <w:rPr>
                <w:rFonts w:ascii="Calibri" w:hAnsi="Calibri"/>
                <w:b/>
                <w:sz w:val="20"/>
                <w:szCs w:val="20"/>
              </w:rPr>
              <w:t>т</w:t>
            </w:r>
          </w:p>
        </w:tc>
        <w:tc>
          <w:tcPr>
            <w:tcW w:w="1180" w:type="pct"/>
            <w:gridSpan w:val="2"/>
            <w:shd w:val="clear" w:color="auto" w:fill="92D050"/>
            <w:vAlign w:val="center"/>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Водопотребление (расчет на лицензирование)</w:t>
            </w:r>
          </w:p>
        </w:tc>
      </w:tr>
      <w:tr w:rsidR="00E10CCF" w:rsidRPr="004A41DF" w:rsidTr="009652A8">
        <w:tc>
          <w:tcPr>
            <w:tcW w:w="429" w:type="pct"/>
            <w:vMerge/>
            <w:shd w:val="clear" w:color="auto" w:fill="92D050"/>
            <w:vAlign w:val="center"/>
          </w:tcPr>
          <w:p w:rsidR="00E10CCF" w:rsidRPr="004A41DF" w:rsidRDefault="00E10CCF" w:rsidP="009652A8">
            <w:pPr>
              <w:pStyle w:val="a3"/>
              <w:ind w:right="96"/>
              <w:jc w:val="center"/>
              <w:rPr>
                <w:rFonts w:ascii="Calibri" w:hAnsi="Calibri"/>
                <w:b/>
                <w:sz w:val="20"/>
                <w:szCs w:val="20"/>
              </w:rPr>
            </w:pPr>
          </w:p>
        </w:tc>
        <w:tc>
          <w:tcPr>
            <w:tcW w:w="785" w:type="pct"/>
            <w:vMerge/>
            <w:shd w:val="clear" w:color="auto" w:fill="92D050"/>
            <w:vAlign w:val="center"/>
          </w:tcPr>
          <w:p w:rsidR="00E10CCF" w:rsidRPr="004A41DF" w:rsidRDefault="00E10CCF" w:rsidP="009652A8">
            <w:pPr>
              <w:pStyle w:val="a3"/>
              <w:ind w:right="96"/>
              <w:jc w:val="center"/>
              <w:rPr>
                <w:rFonts w:ascii="Calibri" w:hAnsi="Calibri"/>
                <w:b/>
                <w:sz w:val="20"/>
                <w:szCs w:val="20"/>
              </w:rPr>
            </w:pPr>
          </w:p>
        </w:tc>
        <w:tc>
          <w:tcPr>
            <w:tcW w:w="1011" w:type="pct"/>
            <w:vMerge/>
            <w:shd w:val="clear" w:color="auto" w:fill="92D050"/>
            <w:vAlign w:val="center"/>
          </w:tcPr>
          <w:p w:rsidR="00E10CCF" w:rsidRPr="004A41DF" w:rsidRDefault="00E10CCF" w:rsidP="009652A8">
            <w:pPr>
              <w:pStyle w:val="a3"/>
              <w:ind w:right="96"/>
              <w:jc w:val="center"/>
              <w:rPr>
                <w:rFonts w:ascii="Calibri" w:hAnsi="Calibri"/>
                <w:b/>
                <w:sz w:val="20"/>
                <w:szCs w:val="20"/>
              </w:rPr>
            </w:pPr>
          </w:p>
        </w:tc>
        <w:tc>
          <w:tcPr>
            <w:tcW w:w="749" w:type="pct"/>
            <w:vMerge/>
            <w:shd w:val="clear" w:color="auto" w:fill="92D050"/>
            <w:vAlign w:val="center"/>
          </w:tcPr>
          <w:p w:rsidR="00E10CCF" w:rsidRPr="004A41DF" w:rsidRDefault="00E10CCF" w:rsidP="009652A8">
            <w:pPr>
              <w:pStyle w:val="a3"/>
              <w:ind w:right="96"/>
              <w:jc w:val="center"/>
              <w:rPr>
                <w:rFonts w:ascii="Calibri" w:hAnsi="Calibri"/>
                <w:b/>
                <w:sz w:val="20"/>
                <w:szCs w:val="20"/>
              </w:rPr>
            </w:pPr>
          </w:p>
        </w:tc>
        <w:tc>
          <w:tcPr>
            <w:tcW w:w="847" w:type="pct"/>
            <w:vMerge/>
            <w:shd w:val="clear" w:color="auto" w:fill="92D050"/>
            <w:vAlign w:val="center"/>
          </w:tcPr>
          <w:p w:rsidR="00E10CCF" w:rsidRPr="004A41DF" w:rsidRDefault="00E10CCF" w:rsidP="009652A8">
            <w:pPr>
              <w:pStyle w:val="a3"/>
              <w:ind w:right="96"/>
              <w:jc w:val="center"/>
              <w:rPr>
                <w:rFonts w:ascii="Calibri" w:hAnsi="Calibri"/>
                <w:b/>
                <w:sz w:val="20"/>
                <w:szCs w:val="20"/>
              </w:rPr>
            </w:pPr>
          </w:p>
        </w:tc>
        <w:tc>
          <w:tcPr>
            <w:tcW w:w="641" w:type="pct"/>
            <w:shd w:val="clear" w:color="auto" w:fill="92D050"/>
            <w:vAlign w:val="center"/>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м</w:t>
            </w:r>
            <w:r w:rsidRPr="004A41DF">
              <w:rPr>
                <w:rFonts w:ascii="Calibri" w:hAnsi="Calibri"/>
                <w:b/>
                <w:sz w:val="20"/>
                <w:szCs w:val="20"/>
                <w:vertAlign w:val="superscript"/>
              </w:rPr>
              <w:t>3</w:t>
            </w:r>
            <w:r w:rsidRPr="004A41DF">
              <w:rPr>
                <w:rFonts w:ascii="Calibri" w:hAnsi="Calibri"/>
                <w:b/>
                <w:sz w:val="20"/>
                <w:szCs w:val="20"/>
              </w:rPr>
              <w:t>/сутки</w:t>
            </w:r>
          </w:p>
        </w:tc>
        <w:tc>
          <w:tcPr>
            <w:tcW w:w="539" w:type="pct"/>
            <w:shd w:val="clear" w:color="auto" w:fill="92D050"/>
            <w:vAlign w:val="center"/>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тыс. м</w:t>
            </w:r>
            <w:r w:rsidRPr="004A41DF">
              <w:rPr>
                <w:rFonts w:ascii="Calibri" w:hAnsi="Calibri"/>
                <w:b/>
                <w:sz w:val="20"/>
                <w:szCs w:val="20"/>
                <w:vertAlign w:val="superscript"/>
              </w:rPr>
              <w:t>3</w:t>
            </w:r>
            <w:r w:rsidRPr="004A41DF">
              <w:rPr>
                <w:rFonts w:ascii="Calibri" w:hAnsi="Calibri"/>
                <w:b/>
                <w:sz w:val="20"/>
                <w:szCs w:val="20"/>
              </w:rPr>
              <w:t>/год</w:t>
            </w:r>
          </w:p>
        </w:tc>
      </w:tr>
      <w:tr w:rsidR="00E10CCF" w:rsidRPr="004A41DF" w:rsidTr="009652A8">
        <w:tc>
          <w:tcPr>
            <w:tcW w:w="429" w:type="pct"/>
            <w:shd w:val="clear" w:color="auto" w:fill="92D050"/>
          </w:tcPr>
          <w:p w:rsidR="00E10CCF" w:rsidRPr="004A41DF" w:rsidRDefault="00E10CCF" w:rsidP="009652A8">
            <w:pPr>
              <w:pStyle w:val="a3"/>
              <w:ind w:right="96"/>
              <w:jc w:val="center"/>
              <w:rPr>
                <w:rFonts w:ascii="Calibri" w:hAnsi="Calibri"/>
                <w:b/>
                <w:sz w:val="20"/>
                <w:szCs w:val="20"/>
              </w:rPr>
            </w:pPr>
            <w:r w:rsidRPr="004A41DF">
              <w:rPr>
                <w:rFonts w:ascii="Calibri" w:hAnsi="Calibri"/>
                <w:b/>
                <w:sz w:val="20"/>
                <w:szCs w:val="20"/>
              </w:rPr>
              <w:t>1</w:t>
            </w:r>
          </w:p>
        </w:tc>
        <w:tc>
          <w:tcPr>
            <w:tcW w:w="785" w:type="pct"/>
            <w:shd w:val="clear" w:color="auto" w:fill="92D050"/>
          </w:tcPr>
          <w:p w:rsidR="00E10CCF" w:rsidRPr="004A41DF" w:rsidRDefault="00E10CCF" w:rsidP="009652A8">
            <w:pPr>
              <w:pStyle w:val="a3"/>
              <w:ind w:right="96"/>
              <w:jc w:val="center"/>
              <w:rPr>
                <w:rFonts w:ascii="Calibri" w:hAnsi="Calibri"/>
                <w:b/>
                <w:sz w:val="20"/>
                <w:szCs w:val="20"/>
              </w:rPr>
            </w:pPr>
            <w:r>
              <w:rPr>
                <w:rFonts w:ascii="Calibri" w:hAnsi="Calibri"/>
                <w:b/>
                <w:sz w:val="20"/>
                <w:szCs w:val="20"/>
              </w:rPr>
              <w:t>2</w:t>
            </w:r>
          </w:p>
        </w:tc>
        <w:tc>
          <w:tcPr>
            <w:tcW w:w="1011" w:type="pct"/>
            <w:shd w:val="clear" w:color="auto" w:fill="92D050"/>
          </w:tcPr>
          <w:p w:rsidR="00E10CCF" w:rsidRPr="004A41DF" w:rsidRDefault="00E10CCF" w:rsidP="009652A8">
            <w:pPr>
              <w:pStyle w:val="a3"/>
              <w:ind w:right="96"/>
              <w:jc w:val="center"/>
              <w:rPr>
                <w:rFonts w:ascii="Calibri" w:hAnsi="Calibri"/>
                <w:b/>
                <w:sz w:val="20"/>
                <w:szCs w:val="20"/>
              </w:rPr>
            </w:pPr>
            <w:r>
              <w:rPr>
                <w:rFonts w:ascii="Calibri" w:hAnsi="Calibri"/>
                <w:b/>
                <w:sz w:val="20"/>
                <w:szCs w:val="20"/>
              </w:rPr>
              <w:t>3</w:t>
            </w:r>
          </w:p>
        </w:tc>
        <w:tc>
          <w:tcPr>
            <w:tcW w:w="749" w:type="pct"/>
            <w:shd w:val="clear" w:color="auto" w:fill="92D050"/>
          </w:tcPr>
          <w:p w:rsidR="00E10CCF" w:rsidRPr="004A41DF" w:rsidRDefault="00E10CCF" w:rsidP="009652A8">
            <w:pPr>
              <w:pStyle w:val="a3"/>
              <w:ind w:right="96"/>
              <w:jc w:val="center"/>
              <w:rPr>
                <w:rFonts w:ascii="Calibri" w:hAnsi="Calibri"/>
                <w:b/>
                <w:sz w:val="20"/>
                <w:szCs w:val="20"/>
              </w:rPr>
            </w:pPr>
            <w:r>
              <w:rPr>
                <w:rFonts w:ascii="Calibri" w:hAnsi="Calibri"/>
                <w:b/>
                <w:sz w:val="20"/>
                <w:szCs w:val="20"/>
              </w:rPr>
              <w:t>4</w:t>
            </w:r>
          </w:p>
        </w:tc>
        <w:tc>
          <w:tcPr>
            <w:tcW w:w="847" w:type="pct"/>
            <w:shd w:val="clear" w:color="auto" w:fill="92D050"/>
          </w:tcPr>
          <w:p w:rsidR="00E10CCF" w:rsidRPr="004A41DF" w:rsidRDefault="00E10CCF" w:rsidP="009652A8">
            <w:pPr>
              <w:pStyle w:val="a3"/>
              <w:ind w:right="96"/>
              <w:jc w:val="center"/>
              <w:rPr>
                <w:rFonts w:ascii="Calibri" w:hAnsi="Calibri"/>
                <w:b/>
                <w:sz w:val="20"/>
                <w:szCs w:val="20"/>
              </w:rPr>
            </w:pPr>
            <w:r>
              <w:rPr>
                <w:rFonts w:ascii="Calibri" w:hAnsi="Calibri"/>
                <w:b/>
                <w:sz w:val="20"/>
                <w:szCs w:val="20"/>
              </w:rPr>
              <w:t>5</w:t>
            </w:r>
          </w:p>
        </w:tc>
        <w:tc>
          <w:tcPr>
            <w:tcW w:w="641" w:type="pct"/>
            <w:shd w:val="clear" w:color="auto" w:fill="92D050"/>
          </w:tcPr>
          <w:p w:rsidR="00E10CCF" w:rsidRPr="004A41DF" w:rsidRDefault="00E10CCF" w:rsidP="009652A8">
            <w:pPr>
              <w:pStyle w:val="a3"/>
              <w:ind w:right="96"/>
              <w:jc w:val="center"/>
              <w:rPr>
                <w:rFonts w:ascii="Calibri" w:hAnsi="Calibri"/>
                <w:b/>
                <w:sz w:val="20"/>
                <w:szCs w:val="20"/>
              </w:rPr>
            </w:pPr>
            <w:r>
              <w:rPr>
                <w:rFonts w:ascii="Calibri" w:hAnsi="Calibri"/>
                <w:b/>
                <w:sz w:val="20"/>
                <w:szCs w:val="20"/>
              </w:rPr>
              <w:t>6</w:t>
            </w:r>
          </w:p>
        </w:tc>
        <w:tc>
          <w:tcPr>
            <w:tcW w:w="539" w:type="pct"/>
            <w:shd w:val="clear" w:color="auto" w:fill="92D050"/>
          </w:tcPr>
          <w:p w:rsidR="00E10CCF" w:rsidRPr="004A41DF" w:rsidRDefault="00E10CCF" w:rsidP="009652A8">
            <w:pPr>
              <w:pStyle w:val="a3"/>
              <w:ind w:right="96"/>
              <w:jc w:val="center"/>
              <w:rPr>
                <w:rFonts w:ascii="Calibri" w:hAnsi="Calibri"/>
                <w:b/>
                <w:sz w:val="20"/>
                <w:szCs w:val="20"/>
              </w:rPr>
            </w:pPr>
            <w:r>
              <w:rPr>
                <w:rFonts w:ascii="Calibri" w:hAnsi="Calibri"/>
                <w:b/>
                <w:sz w:val="20"/>
                <w:szCs w:val="20"/>
              </w:rPr>
              <w:t>7</w:t>
            </w:r>
          </w:p>
        </w:tc>
      </w:tr>
      <w:tr w:rsidR="00E10CCF" w:rsidRPr="004A41DF" w:rsidTr="009652A8">
        <w:tc>
          <w:tcPr>
            <w:tcW w:w="429" w:type="pct"/>
            <w:vAlign w:val="center"/>
          </w:tcPr>
          <w:p w:rsidR="00E10CCF" w:rsidRPr="004A41DF" w:rsidRDefault="00CB1C85" w:rsidP="009652A8">
            <w:pPr>
              <w:pStyle w:val="a3"/>
              <w:ind w:right="96"/>
              <w:jc w:val="center"/>
              <w:rPr>
                <w:rFonts w:ascii="Calibri" w:hAnsi="Calibri"/>
                <w:sz w:val="20"/>
                <w:szCs w:val="20"/>
              </w:rPr>
            </w:pPr>
            <w:r>
              <w:rPr>
                <w:rFonts w:ascii="Calibri" w:hAnsi="Calibri"/>
                <w:sz w:val="20"/>
                <w:szCs w:val="20"/>
              </w:rPr>
              <w:t>1719/92</w:t>
            </w:r>
          </w:p>
        </w:tc>
        <w:tc>
          <w:tcPr>
            <w:tcW w:w="785" w:type="pct"/>
            <w:vAlign w:val="center"/>
          </w:tcPr>
          <w:p w:rsidR="00E10CCF" w:rsidRPr="004A41DF" w:rsidRDefault="00CB1C85" w:rsidP="009652A8">
            <w:pPr>
              <w:pStyle w:val="a3"/>
              <w:ind w:right="96"/>
              <w:jc w:val="center"/>
              <w:rPr>
                <w:rFonts w:ascii="Calibri" w:hAnsi="Calibri"/>
                <w:sz w:val="20"/>
                <w:szCs w:val="20"/>
              </w:rPr>
            </w:pPr>
            <w:r>
              <w:rPr>
                <w:rFonts w:ascii="Calibri" w:hAnsi="Calibri"/>
                <w:sz w:val="20"/>
                <w:szCs w:val="20"/>
              </w:rPr>
              <w:t>60 / 11 м.</w:t>
            </w:r>
          </w:p>
        </w:tc>
        <w:tc>
          <w:tcPr>
            <w:tcW w:w="1011" w:type="pct"/>
            <w:vAlign w:val="center"/>
          </w:tcPr>
          <w:p w:rsidR="00E10CCF" w:rsidRPr="004A41DF" w:rsidRDefault="00CB1C85" w:rsidP="009652A8">
            <w:pPr>
              <w:pStyle w:val="a3"/>
              <w:ind w:right="96"/>
              <w:jc w:val="center"/>
              <w:rPr>
                <w:rFonts w:ascii="Calibri" w:hAnsi="Calibri"/>
                <w:sz w:val="20"/>
                <w:szCs w:val="20"/>
              </w:rPr>
            </w:pPr>
            <w:r>
              <w:rPr>
                <w:rFonts w:ascii="Calibri" w:hAnsi="Calibri"/>
                <w:sz w:val="20"/>
                <w:szCs w:val="20"/>
              </w:rPr>
              <w:t>ЭЦВ 6-16-75</w:t>
            </w:r>
          </w:p>
        </w:tc>
        <w:tc>
          <w:tcPr>
            <w:tcW w:w="749" w:type="pct"/>
            <w:vAlign w:val="center"/>
          </w:tcPr>
          <w:p w:rsidR="00E10CCF" w:rsidRPr="004A41DF" w:rsidRDefault="00CB1C85" w:rsidP="009652A8">
            <w:pPr>
              <w:pStyle w:val="a3"/>
              <w:ind w:right="96"/>
              <w:jc w:val="center"/>
              <w:rPr>
                <w:rFonts w:ascii="Calibri" w:hAnsi="Calibri"/>
                <w:sz w:val="20"/>
                <w:szCs w:val="20"/>
              </w:rPr>
            </w:pPr>
            <w:r>
              <w:rPr>
                <w:rFonts w:ascii="Calibri" w:hAnsi="Calibri"/>
                <w:sz w:val="20"/>
                <w:szCs w:val="20"/>
              </w:rPr>
              <w:t>18,0</w:t>
            </w:r>
          </w:p>
        </w:tc>
        <w:tc>
          <w:tcPr>
            <w:tcW w:w="847" w:type="pct"/>
            <w:vAlign w:val="center"/>
          </w:tcPr>
          <w:p w:rsidR="00E10CCF" w:rsidRPr="00CB1C85" w:rsidRDefault="00CB1C85" w:rsidP="009652A8">
            <w:pPr>
              <w:pStyle w:val="a3"/>
              <w:ind w:right="96"/>
              <w:jc w:val="center"/>
              <w:rPr>
                <w:rFonts w:ascii="Calibri" w:hAnsi="Calibri"/>
                <w:sz w:val="20"/>
                <w:szCs w:val="20"/>
              </w:rPr>
            </w:pPr>
            <w:r>
              <w:rPr>
                <w:rFonts w:ascii="Calibri" w:hAnsi="Calibri"/>
                <w:sz w:val="20"/>
                <w:szCs w:val="20"/>
                <w:lang w:val="en-US"/>
              </w:rPr>
              <w:t>C3q-Pla</w:t>
            </w:r>
            <w:r>
              <w:rPr>
                <w:rFonts w:ascii="Calibri" w:hAnsi="Calibri"/>
                <w:sz w:val="20"/>
                <w:szCs w:val="20"/>
              </w:rPr>
              <w:t>, известняк</w:t>
            </w:r>
          </w:p>
        </w:tc>
        <w:tc>
          <w:tcPr>
            <w:tcW w:w="641" w:type="pct"/>
            <w:vAlign w:val="center"/>
          </w:tcPr>
          <w:p w:rsidR="00E10CCF" w:rsidRPr="00CB1C85" w:rsidRDefault="00CB1C85" w:rsidP="009652A8">
            <w:pPr>
              <w:pStyle w:val="a3"/>
              <w:ind w:right="96"/>
              <w:jc w:val="center"/>
              <w:rPr>
                <w:rFonts w:ascii="Calibri" w:hAnsi="Calibri"/>
                <w:sz w:val="20"/>
                <w:szCs w:val="20"/>
              </w:rPr>
            </w:pPr>
            <w:r>
              <w:rPr>
                <w:rFonts w:ascii="Calibri" w:hAnsi="Calibri"/>
                <w:sz w:val="20"/>
                <w:szCs w:val="20"/>
              </w:rPr>
              <w:t>32,0</w:t>
            </w:r>
          </w:p>
        </w:tc>
        <w:tc>
          <w:tcPr>
            <w:tcW w:w="539" w:type="pct"/>
            <w:vAlign w:val="center"/>
          </w:tcPr>
          <w:p w:rsidR="00E10CCF" w:rsidRPr="005723EF" w:rsidRDefault="00CB1C85" w:rsidP="009652A8">
            <w:pPr>
              <w:pStyle w:val="a3"/>
              <w:ind w:right="96"/>
              <w:jc w:val="center"/>
              <w:rPr>
                <w:rFonts w:ascii="Calibri" w:hAnsi="Calibri"/>
                <w:sz w:val="20"/>
                <w:szCs w:val="20"/>
              </w:rPr>
            </w:pPr>
            <w:r>
              <w:rPr>
                <w:rFonts w:ascii="Calibri" w:hAnsi="Calibri"/>
                <w:sz w:val="20"/>
                <w:szCs w:val="20"/>
              </w:rPr>
              <w:t>11,7</w:t>
            </w:r>
          </w:p>
        </w:tc>
      </w:tr>
      <w:tr w:rsidR="00CB1C85" w:rsidRPr="004A41DF" w:rsidTr="009652A8">
        <w:tc>
          <w:tcPr>
            <w:tcW w:w="429" w:type="pct"/>
            <w:vAlign w:val="center"/>
          </w:tcPr>
          <w:p w:rsidR="00CB1C85" w:rsidRDefault="00CB1C85" w:rsidP="009652A8">
            <w:pPr>
              <w:pStyle w:val="a3"/>
              <w:ind w:right="96"/>
              <w:jc w:val="center"/>
              <w:rPr>
                <w:rFonts w:ascii="Calibri" w:hAnsi="Calibri"/>
                <w:sz w:val="20"/>
                <w:szCs w:val="20"/>
              </w:rPr>
            </w:pPr>
            <w:r>
              <w:rPr>
                <w:rFonts w:ascii="Calibri" w:hAnsi="Calibri"/>
                <w:sz w:val="20"/>
                <w:szCs w:val="20"/>
              </w:rPr>
              <w:t>1720/93</w:t>
            </w:r>
          </w:p>
        </w:tc>
        <w:tc>
          <w:tcPr>
            <w:tcW w:w="785" w:type="pct"/>
            <w:vAlign w:val="center"/>
          </w:tcPr>
          <w:p w:rsidR="00CB1C85" w:rsidRDefault="00CB1C85" w:rsidP="009652A8">
            <w:pPr>
              <w:pStyle w:val="a3"/>
              <w:ind w:right="96"/>
              <w:jc w:val="center"/>
              <w:rPr>
                <w:rFonts w:ascii="Calibri" w:hAnsi="Calibri"/>
                <w:sz w:val="20"/>
                <w:szCs w:val="20"/>
              </w:rPr>
            </w:pPr>
            <w:r>
              <w:rPr>
                <w:rFonts w:ascii="Calibri" w:hAnsi="Calibri"/>
                <w:sz w:val="20"/>
                <w:szCs w:val="20"/>
              </w:rPr>
              <w:t>80 / 16 м.</w:t>
            </w:r>
          </w:p>
        </w:tc>
        <w:tc>
          <w:tcPr>
            <w:tcW w:w="1011" w:type="pct"/>
            <w:vAlign w:val="center"/>
          </w:tcPr>
          <w:p w:rsidR="00CB1C85" w:rsidRDefault="008900C7" w:rsidP="009652A8">
            <w:pPr>
              <w:pStyle w:val="a3"/>
              <w:ind w:right="96"/>
              <w:jc w:val="center"/>
              <w:rPr>
                <w:rFonts w:ascii="Calibri" w:hAnsi="Calibri"/>
                <w:sz w:val="20"/>
                <w:szCs w:val="20"/>
              </w:rPr>
            </w:pPr>
            <w:r>
              <w:rPr>
                <w:rFonts w:ascii="Calibri" w:hAnsi="Calibri"/>
                <w:sz w:val="20"/>
                <w:szCs w:val="20"/>
              </w:rPr>
              <w:t>ЭПН 6-75</w:t>
            </w:r>
          </w:p>
        </w:tc>
        <w:tc>
          <w:tcPr>
            <w:tcW w:w="749" w:type="pct"/>
            <w:vAlign w:val="center"/>
          </w:tcPr>
          <w:p w:rsidR="00CB1C85" w:rsidRDefault="00CB1C85" w:rsidP="009652A8">
            <w:pPr>
              <w:pStyle w:val="a3"/>
              <w:ind w:right="96"/>
              <w:jc w:val="center"/>
              <w:rPr>
                <w:rFonts w:ascii="Calibri" w:hAnsi="Calibri"/>
                <w:sz w:val="20"/>
                <w:szCs w:val="20"/>
              </w:rPr>
            </w:pPr>
            <w:r>
              <w:rPr>
                <w:rFonts w:ascii="Calibri" w:hAnsi="Calibri"/>
                <w:sz w:val="20"/>
                <w:szCs w:val="20"/>
              </w:rPr>
              <w:t>10,2</w:t>
            </w:r>
          </w:p>
        </w:tc>
        <w:tc>
          <w:tcPr>
            <w:tcW w:w="847" w:type="pct"/>
            <w:vAlign w:val="center"/>
          </w:tcPr>
          <w:p w:rsidR="00CB1C85" w:rsidRDefault="00CB1C85" w:rsidP="009652A8">
            <w:pPr>
              <w:pStyle w:val="a3"/>
              <w:ind w:right="96"/>
              <w:jc w:val="center"/>
              <w:rPr>
                <w:rFonts w:ascii="Calibri" w:hAnsi="Calibri"/>
                <w:sz w:val="20"/>
                <w:szCs w:val="20"/>
              </w:rPr>
            </w:pPr>
            <w:r>
              <w:rPr>
                <w:rFonts w:ascii="Calibri" w:hAnsi="Calibri"/>
                <w:sz w:val="20"/>
                <w:szCs w:val="20"/>
                <w:lang w:val="en-US"/>
              </w:rPr>
              <w:t>C3q-Pla</w:t>
            </w:r>
            <w:r>
              <w:rPr>
                <w:rFonts w:ascii="Calibri" w:hAnsi="Calibri"/>
                <w:sz w:val="20"/>
                <w:szCs w:val="20"/>
              </w:rPr>
              <w:t>, известняк</w:t>
            </w:r>
          </w:p>
        </w:tc>
        <w:tc>
          <w:tcPr>
            <w:tcW w:w="641" w:type="pct"/>
            <w:vAlign w:val="center"/>
          </w:tcPr>
          <w:p w:rsidR="00CB1C85" w:rsidRDefault="008900C7" w:rsidP="009652A8">
            <w:pPr>
              <w:pStyle w:val="a3"/>
              <w:ind w:right="96"/>
              <w:jc w:val="center"/>
              <w:rPr>
                <w:rFonts w:ascii="Calibri" w:hAnsi="Calibri"/>
                <w:sz w:val="20"/>
                <w:szCs w:val="20"/>
              </w:rPr>
            </w:pPr>
            <w:r>
              <w:rPr>
                <w:rFonts w:ascii="Calibri" w:hAnsi="Calibri"/>
                <w:sz w:val="20"/>
                <w:szCs w:val="20"/>
              </w:rPr>
              <w:t>32,0</w:t>
            </w:r>
          </w:p>
        </w:tc>
        <w:tc>
          <w:tcPr>
            <w:tcW w:w="539" w:type="pct"/>
            <w:vAlign w:val="center"/>
          </w:tcPr>
          <w:p w:rsidR="00CB1C85" w:rsidRDefault="008900C7" w:rsidP="009652A8">
            <w:pPr>
              <w:pStyle w:val="a3"/>
              <w:ind w:right="96"/>
              <w:jc w:val="center"/>
              <w:rPr>
                <w:rFonts w:ascii="Calibri" w:hAnsi="Calibri"/>
                <w:sz w:val="20"/>
                <w:szCs w:val="20"/>
              </w:rPr>
            </w:pPr>
            <w:r>
              <w:rPr>
                <w:rFonts w:ascii="Calibri" w:hAnsi="Calibri"/>
                <w:sz w:val="20"/>
                <w:szCs w:val="20"/>
              </w:rPr>
              <w:t>11,7</w:t>
            </w:r>
          </w:p>
        </w:tc>
      </w:tr>
    </w:tbl>
    <w:p w:rsidR="002E3748" w:rsidRDefault="002E3748" w:rsidP="002E3748">
      <w:pPr>
        <w:pStyle w:val="a3"/>
        <w:spacing w:before="65" w:line="276" w:lineRule="auto"/>
        <w:ind w:left="112" w:right="99" w:firstLine="30"/>
        <w:jc w:val="both"/>
        <w:rPr>
          <w:rFonts w:ascii="Calibri" w:hAnsi="Calibri"/>
          <w:sz w:val="24"/>
          <w:szCs w:val="24"/>
          <w:lang w:val="ru-RU"/>
        </w:rPr>
      </w:pPr>
    </w:p>
    <w:p w:rsidR="008900C7" w:rsidRPr="00BE7C21" w:rsidRDefault="008900C7" w:rsidP="008900C7">
      <w:pPr>
        <w:pStyle w:val="a3"/>
        <w:spacing w:before="1" w:line="276" w:lineRule="auto"/>
        <w:ind w:left="112" w:right="98"/>
        <w:jc w:val="both"/>
        <w:rPr>
          <w:rFonts w:ascii="Calibri" w:hAnsi="Calibri"/>
          <w:b/>
          <w:i/>
          <w:sz w:val="24"/>
          <w:szCs w:val="24"/>
          <w:lang w:val="ru-RU"/>
        </w:rPr>
      </w:pPr>
      <w:r>
        <w:rPr>
          <w:rFonts w:ascii="Calibri" w:hAnsi="Calibri"/>
          <w:b/>
          <w:i/>
          <w:sz w:val="24"/>
          <w:szCs w:val="24"/>
          <w:lang w:val="ru-RU"/>
        </w:rPr>
        <w:t>Водозабор</w:t>
      </w:r>
      <w:r w:rsidRPr="00BE7C21">
        <w:rPr>
          <w:rFonts w:ascii="Calibri" w:hAnsi="Calibri"/>
          <w:b/>
          <w:i/>
          <w:sz w:val="24"/>
          <w:szCs w:val="24"/>
          <w:lang w:val="ru-RU"/>
        </w:rPr>
        <w:t xml:space="preserve"> </w:t>
      </w:r>
      <w:r>
        <w:rPr>
          <w:rFonts w:ascii="Calibri" w:hAnsi="Calibri"/>
          <w:b/>
          <w:i/>
          <w:sz w:val="24"/>
          <w:szCs w:val="24"/>
          <w:lang w:val="ru-RU"/>
        </w:rPr>
        <w:t>дер. Нармуч</w:t>
      </w:r>
    </w:p>
    <w:p w:rsidR="008900C7" w:rsidRPr="008900C7" w:rsidRDefault="008900C7" w:rsidP="008900C7">
      <w:pPr>
        <w:pStyle w:val="a3"/>
        <w:spacing w:before="65" w:line="276" w:lineRule="auto"/>
        <w:ind w:right="99" w:firstLine="567"/>
        <w:jc w:val="both"/>
        <w:rPr>
          <w:rFonts w:ascii="Calibri" w:hAnsi="Calibri"/>
          <w:sz w:val="24"/>
          <w:szCs w:val="24"/>
          <w:lang w:val="ru-RU"/>
        </w:rPr>
      </w:pPr>
      <w:r w:rsidRPr="008900C7">
        <w:rPr>
          <w:rFonts w:ascii="Calibri" w:hAnsi="Calibri"/>
          <w:sz w:val="24"/>
          <w:szCs w:val="24"/>
          <w:lang w:val="ru-RU"/>
        </w:rPr>
        <w:t>Для водоснабжения населения и сельскохозяйственного производства питьевой водой используется артскважина.</w:t>
      </w:r>
    </w:p>
    <w:p w:rsidR="008900C7" w:rsidRPr="008900C7" w:rsidRDefault="008900C7" w:rsidP="008900C7">
      <w:pPr>
        <w:pStyle w:val="a3"/>
        <w:spacing w:before="65" w:line="276" w:lineRule="auto"/>
        <w:ind w:right="99" w:firstLine="567"/>
        <w:jc w:val="both"/>
        <w:rPr>
          <w:rFonts w:ascii="Calibri" w:hAnsi="Calibri"/>
          <w:sz w:val="24"/>
          <w:szCs w:val="24"/>
          <w:lang w:val="ru-RU"/>
        </w:rPr>
      </w:pPr>
      <w:r w:rsidRPr="008900C7">
        <w:rPr>
          <w:rFonts w:ascii="Calibri" w:hAnsi="Calibri"/>
          <w:sz w:val="24"/>
          <w:szCs w:val="24"/>
          <w:lang w:val="ru-RU"/>
        </w:rPr>
        <w:t>Скважина расположена на территории бывшего сельхозпредприятия в деревянном доме и не имеет ограждения. Скважина оборудована насосом типа ЭЦВ6</w:t>
      </w:r>
      <w:r>
        <w:rPr>
          <w:rFonts w:ascii="Calibri" w:hAnsi="Calibri"/>
          <w:sz w:val="24"/>
          <w:szCs w:val="24"/>
          <w:lang w:val="ru-RU"/>
        </w:rPr>
        <w:t xml:space="preserve"> с установленным частотно-регулируемым приводом</w:t>
      </w:r>
      <w:r w:rsidRPr="008900C7">
        <w:rPr>
          <w:rFonts w:ascii="Calibri" w:hAnsi="Calibri"/>
          <w:sz w:val="24"/>
          <w:szCs w:val="24"/>
          <w:lang w:val="ru-RU"/>
        </w:rPr>
        <w:t>, приборов учета отбираемой воды нет</w:t>
      </w:r>
    </w:p>
    <w:p w:rsidR="008900C7" w:rsidRPr="008900C7" w:rsidRDefault="008900C7" w:rsidP="008900C7">
      <w:pPr>
        <w:pStyle w:val="a3"/>
        <w:spacing w:before="65" w:line="276" w:lineRule="auto"/>
        <w:ind w:right="99" w:firstLine="567"/>
        <w:jc w:val="both"/>
        <w:rPr>
          <w:rFonts w:ascii="Calibri" w:hAnsi="Calibri"/>
          <w:sz w:val="24"/>
          <w:szCs w:val="24"/>
          <w:lang w:val="ru-RU"/>
        </w:rPr>
      </w:pPr>
      <w:r w:rsidRPr="008900C7">
        <w:rPr>
          <w:rFonts w:ascii="Calibri" w:hAnsi="Calibri"/>
          <w:sz w:val="24"/>
          <w:szCs w:val="24"/>
          <w:lang w:val="ru-RU"/>
        </w:rPr>
        <w:t>Вода из скважин подается</w:t>
      </w:r>
      <w:r>
        <w:rPr>
          <w:rFonts w:ascii="Calibri" w:hAnsi="Calibri"/>
          <w:sz w:val="24"/>
          <w:szCs w:val="24"/>
          <w:lang w:val="ru-RU"/>
        </w:rPr>
        <w:t xml:space="preserve"> напрямую </w:t>
      </w:r>
      <w:r w:rsidRPr="008900C7">
        <w:rPr>
          <w:rFonts w:ascii="Calibri" w:hAnsi="Calibri"/>
          <w:sz w:val="24"/>
          <w:szCs w:val="24"/>
          <w:lang w:val="ru-RU"/>
        </w:rPr>
        <w:t>в водопроводную сеть.</w:t>
      </w:r>
    </w:p>
    <w:p w:rsidR="008900C7" w:rsidRPr="008900C7" w:rsidRDefault="008900C7" w:rsidP="008900C7">
      <w:pPr>
        <w:pStyle w:val="a3"/>
        <w:spacing w:before="65" w:line="276" w:lineRule="auto"/>
        <w:ind w:right="99" w:firstLine="567"/>
        <w:jc w:val="both"/>
        <w:rPr>
          <w:rFonts w:ascii="Calibri" w:hAnsi="Calibri"/>
          <w:sz w:val="24"/>
          <w:szCs w:val="24"/>
          <w:lang w:val="ru-RU"/>
        </w:rPr>
      </w:pPr>
      <w:r w:rsidRPr="008900C7">
        <w:rPr>
          <w:rFonts w:ascii="Calibri" w:hAnsi="Calibri"/>
          <w:sz w:val="24"/>
          <w:szCs w:val="24"/>
          <w:lang w:val="ru-RU"/>
        </w:rPr>
        <w:t xml:space="preserve">Водопроводная сеть тупиковая, диаметром 50-100 мм (материал труб – сталь), </w:t>
      </w:r>
      <w:r w:rsidRPr="008900C7">
        <w:rPr>
          <w:rFonts w:ascii="Calibri" w:hAnsi="Calibri"/>
          <w:sz w:val="24"/>
          <w:szCs w:val="24"/>
          <w:lang w:val="ru-RU"/>
        </w:rPr>
        <w:lastRenderedPageBreak/>
        <w:t>протяженность сети 1,6 км, и находится в неудовлетворительном состоянии.</w:t>
      </w:r>
    </w:p>
    <w:p w:rsidR="008900C7" w:rsidRPr="008900C7" w:rsidRDefault="008900C7" w:rsidP="008900C7">
      <w:pPr>
        <w:pStyle w:val="a3"/>
        <w:spacing w:before="65" w:line="276" w:lineRule="auto"/>
        <w:ind w:right="99" w:firstLine="567"/>
        <w:jc w:val="both"/>
        <w:rPr>
          <w:rFonts w:ascii="Calibri" w:hAnsi="Calibri"/>
          <w:sz w:val="24"/>
          <w:szCs w:val="24"/>
          <w:lang w:val="ru-RU"/>
        </w:rPr>
      </w:pPr>
      <w:r w:rsidRPr="008900C7">
        <w:rPr>
          <w:rFonts w:ascii="Calibri" w:hAnsi="Calibri"/>
          <w:sz w:val="24"/>
          <w:szCs w:val="24"/>
          <w:lang w:val="ru-RU"/>
        </w:rPr>
        <w:t>Отбор воды на питьевые нужды производится из водоразборных колонок, также имеются вводы в жилые дома; для приготовления горячей воды население использует дровяные колонки и электроводонагреватели</w:t>
      </w:r>
    </w:p>
    <w:p w:rsidR="008900C7" w:rsidRPr="008900C7" w:rsidRDefault="008900C7" w:rsidP="001B6B75">
      <w:pPr>
        <w:pStyle w:val="a3"/>
        <w:spacing w:before="65" w:line="276" w:lineRule="auto"/>
        <w:ind w:left="112" w:right="99" w:firstLine="566"/>
        <w:jc w:val="both"/>
        <w:rPr>
          <w:rFonts w:ascii="Calibri" w:hAnsi="Calibri"/>
          <w:iCs/>
          <w:sz w:val="12"/>
          <w:szCs w:val="12"/>
          <w:lang w:val="ru-RU"/>
        </w:rPr>
      </w:pPr>
    </w:p>
    <w:p w:rsidR="001B6B75" w:rsidRDefault="001B6B75" w:rsidP="008900C7">
      <w:pPr>
        <w:pStyle w:val="a3"/>
        <w:spacing w:before="65" w:line="276" w:lineRule="auto"/>
        <w:ind w:right="99" w:firstLine="566"/>
        <w:jc w:val="both"/>
        <w:rPr>
          <w:rFonts w:ascii="Calibri" w:hAnsi="Calibri"/>
          <w:iCs/>
          <w:sz w:val="24"/>
          <w:szCs w:val="24"/>
          <w:lang w:val="ru-RU"/>
        </w:rPr>
      </w:pPr>
      <w:r w:rsidRPr="00B241D9">
        <w:rPr>
          <w:rFonts w:ascii="Calibri" w:hAnsi="Calibri"/>
          <w:iCs/>
          <w:sz w:val="24"/>
          <w:szCs w:val="24"/>
          <w:lang w:val="ru-RU"/>
        </w:rPr>
        <w:t>Услуги по водоснабжению</w:t>
      </w:r>
      <w:r w:rsidR="00BE7C21" w:rsidRPr="00B241D9">
        <w:rPr>
          <w:rFonts w:ascii="Calibri" w:hAnsi="Calibri"/>
          <w:iCs/>
          <w:sz w:val="24"/>
          <w:szCs w:val="24"/>
          <w:lang w:val="ru-RU"/>
        </w:rPr>
        <w:t xml:space="preserve"> в границах систем централизованного водоснабжения муниципального образования</w:t>
      </w:r>
      <w:r w:rsidRPr="00B241D9">
        <w:rPr>
          <w:rFonts w:ascii="Calibri" w:hAnsi="Calibri"/>
          <w:iCs/>
          <w:sz w:val="24"/>
          <w:szCs w:val="24"/>
          <w:lang w:val="ru-RU"/>
        </w:rPr>
        <w:t xml:space="preserve"> оказывает </w:t>
      </w:r>
      <w:r w:rsidR="0037061A">
        <w:rPr>
          <w:rFonts w:ascii="Calibri" w:hAnsi="Calibri"/>
          <w:iCs/>
          <w:sz w:val="24"/>
          <w:szCs w:val="24"/>
          <w:lang w:val="ru-RU"/>
        </w:rPr>
        <w:t>МУП «ЖКХ п.Тасинский Бор»</w:t>
      </w:r>
      <w:r w:rsidRPr="00B241D9">
        <w:rPr>
          <w:rFonts w:ascii="Calibri" w:hAnsi="Calibri"/>
          <w:iCs/>
          <w:sz w:val="24"/>
          <w:szCs w:val="24"/>
          <w:lang w:val="ru-RU"/>
        </w:rPr>
        <w:t xml:space="preserve"> осуществляющая подъем, транспортировку и реализацию воды потребителям.</w:t>
      </w:r>
    </w:p>
    <w:p w:rsidR="003532F4" w:rsidRDefault="003532F4" w:rsidP="00AF31AF">
      <w:pPr>
        <w:pStyle w:val="a3"/>
        <w:ind w:right="96"/>
        <w:jc w:val="center"/>
        <w:rPr>
          <w:rFonts w:ascii="Calibri" w:hAnsi="Calibri"/>
          <w:b/>
          <w:iCs/>
          <w:sz w:val="24"/>
          <w:szCs w:val="24"/>
          <w:lang w:val="ru-RU"/>
        </w:rPr>
      </w:pPr>
    </w:p>
    <w:p w:rsidR="00FA37F1" w:rsidRPr="00E374C5" w:rsidRDefault="00FA37F1" w:rsidP="00892B71">
      <w:pPr>
        <w:pStyle w:val="1"/>
        <w:numPr>
          <w:ilvl w:val="2"/>
          <w:numId w:val="5"/>
        </w:numPr>
        <w:tabs>
          <w:tab w:val="left" w:pos="1033"/>
        </w:tabs>
        <w:spacing w:before="1" w:line="276" w:lineRule="auto"/>
        <w:ind w:right="461" w:firstLine="142"/>
        <w:jc w:val="center"/>
        <w:rPr>
          <w:rFonts w:ascii="Calibri" w:hAnsi="Calibri"/>
          <w:sz w:val="24"/>
          <w:szCs w:val="24"/>
          <w:lang w:val="ru-RU"/>
        </w:rPr>
      </w:pPr>
      <w:bookmarkStart w:id="25" w:name="_bookmark10"/>
      <w:bookmarkStart w:id="26" w:name="_Toc462835079"/>
      <w:bookmarkStart w:id="27" w:name="_Toc24797014"/>
      <w:bookmarkEnd w:id="25"/>
      <w:r w:rsidRPr="00E374C5">
        <w:rPr>
          <w:rFonts w:ascii="Calibri" w:hAnsi="Calibri"/>
          <w:sz w:val="24"/>
          <w:szCs w:val="24"/>
          <w:lang w:val="ru-RU"/>
        </w:rPr>
        <w:t>Описание существующих сооружений очистки и подготовки воды</w:t>
      </w:r>
      <w:bookmarkEnd w:id="26"/>
      <w:bookmarkEnd w:id="27"/>
    </w:p>
    <w:p w:rsidR="001A529E" w:rsidRDefault="005378A2" w:rsidP="001A529E">
      <w:pPr>
        <w:pStyle w:val="a3"/>
        <w:spacing w:before="65" w:line="276" w:lineRule="auto"/>
        <w:ind w:left="112" w:right="99" w:firstLine="566"/>
        <w:jc w:val="both"/>
        <w:rPr>
          <w:rFonts w:ascii="Calibri" w:hAnsi="Calibri"/>
          <w:sz w:val="24"/>
          <w:szCs w:val="24"/>
          <w:lang w:val="ru-RU"/>
        </w:rPr>
      </w:pPr>
      <w:r w:rsidRPr="005378A2">
        <w:rPr>
          <w:rFonts w:ascii="Calibri" w:hAnsi="Calibri"/>
          <w:sz w:val="24"/>
          <w:szCs w:val="24"/>
          <w:lang w:val="ru-RU"/>
        </w:rPr>
        <w:t>На водозаборн</w:t>
      </w:r>
      <w:r w:rsidR="001A529E">
        <w:rPr>
          <w:rFonts w:ascii="Calibri" w:hAnsi="Calibri"/>
          <w:sz w:val="24"/>
          <w:szCs w:val="24"/>
          <w:lang w:val="ru-RU"/>
        </w:rPr>
        <w:t>ом</w:t>
      </w:r>
      <w:r w:rsidRPr="005378A2">
        <w:rPr>
          <w:rFonts w:ascii="Calibri" w:hAnsi="Calibri"/>
          <w:sz w:val="24"/>
          <w:szCs w:val="24"/>
          <w:lang w:val="ru-RU"/>
        </w:rPr>
        <w:t xml:space="preserve"> сооружени</w:t>
      </w:r>
      <w:r w:rsidR="001A529E">
        <w:rPr>
          <w:rFonts w:ascii="Calibri" w:hAnsi="Calibri"/>
          <w:sz w:val="24"/>
          <w:szCs w:val="24"/>
          <w:lang w:val="ru-RU"/>
        </w:rPr>
        <w:t>и д. Нармуч</w:t>
      </w:r>
      <w:r w:rsidRPr="005378A2">
        <w:rPr>
          <w:rFonts w:ascii="Calibri" w:hAnsi="Calibri"/>
          <w:sz w:val="24"/>
          <w:szCs w:val="24"/>
          <w:lang w:val="ru-RU"/>
        </w:rPr>
        <w:t xml:space="preserve"> МО </w:t>
      </w:r>
      <w:r>
        <w:rPr>
          <w:rFonts w:ascii="Calibri" w:hAnsi="Calibri"/>
          <w:sz w:val="24"/>
          <w:szCs w:val="24"/>
          <w:lang w:val="ru-RU"/>
        </w:rPr>
        <w:t xml:space="preserve">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w:t>
      </w:r>
      <w:r w:rsidRPr="005378A2">
        <w:rPr>
          <w:rFonts w:ascii="Calibri" w:hAnsi="Calibri"/>
          <w:sz w:val="24"/>
          <w:szCs w:val="24"/>
          <w:lang w:val="ru-RU"/>
        </w:rPr>
        <w:t xml:space="preserve"> </w:t>
      </w:r>
      <w:r w:rsidR="001A529E">
        <w:rPr>
          <w:rFonts w:ascii="Calibri" w:hAnsi="Calibri"/>
          <w:sz w:val="24"/>
          <w:szCs w:val="24"/>
          <w:lang w:val="ru-RU"/>
        </w:rPr>
        <w:t xml:space="preserve">установлена станция обезжелезивания воды с целью обеспечения качества воды в соответствии с требованиями СанПин </w:t>
      </w:r>
      <w:r w:rsidR="001A529E" w:rsidRPr="005378A2">
        <w:rPr>
          <w:rFonts w:ascii="Calibri" w:hAnsi="Calibri"/>
          <w:sz w:val="24"/>
          <w:szCs w:val="24"/>
          <w:lang w:val="ru-RU"/>
        </w:rPr>
        <w:t>2.1.4.1074-01</w:t>
      </w:r>
      <w:r w:rsidR="001A529E">
        <w:rPr>
          <w:rFonts w:ascii="Calibri" w:hAnsi="Calibri"/>
          <w:sz w:val="24"/>
          <w:szCs w:val="24"/>
          <w:lang w:val="ru-RU"/>
        </w:rPr>
        <w:t>.</w:t>
      </w:r>
    </w:p>
    <w:p w:rsidR="00AD6D00" w:rsidRPr="005378A2" w:rsidRDefault="00AD6D00" w:rsidP="005378A2">
      <w:pPr>
        <w:pStyle w:val="a3"/>
        <w:spacing w:before="65" w:line="276" w:lineRule="auto"/>
        <w:ind w:left="112" w:right="99" w:firstLine="566"/>
        <w:jc w:val="both"/>
        <w:rPr>
          <w:rFonts w:ascii="Calibri" w:hAnsi="Calibri"/>
          <w:sz w:val="24"/>
          <w:szCs w:val="24"/>
          <w:lang w:val="ru-RU"/>
        </w:rPr>
      </w:pPr>
      <w:r>
        <w:rPr>
          <w:rFonts w:ascii="Calibri" w:hAnsi="Calibri"/>
          <w:sz w:val="24"/>
          <w:szCs w:val="24"/>
          <w:lang w:val="ru-RU"/>
        </w:rPr>
        <w:t>Контроль качества питьевой воды осуществляет филиал ФГУ «Центр гигиены и эпидемиологии во Владимирской области» г. Гусь-Хрустальный и Гусь-Хрустальном районе.</w:t>
      </w:r>
    </w:p>
    <w:p w:rsidR="005378A2" w:rsidRPr="005378A2" w:rsidRDefault="00AD6D00" w:rsidP="005378A2">
      <w:pPr>
        <w:pStyle w:val="a3"/>
        <w:spacing w:before="65" w:line="276" w:lineRule="auto"/>
        <w:ind w:left="112" w:right="99" w:firstLine="566"/>
        <w:jc w:val="both"/>
        <w:rPr>
          <w:rFonts w:ascii="Calibri" w:hAnsi="Calibri"/>
          <w:sz w:val="24"/>
          <w:szCs w:val="24"/>
          <w:lang w:val="ru-RU"/>
        </w:rPr>
      </w:pPr>
      <w:r>
        <w:rPr>
          <w:rFonts w:ascii="Calibri" w:hAnsi="Calibri"/>
          <w:sz w:val="24"/>
          <w:szCs w:val="24"/>
          <w:lang w:val="ru-RU"/>
        </w:rPr>
        <w:t>По итогам проведенных анализов к</w:t>
      </w:r>
      <w:r w:rsidR="005378A2" w:rsidRPr="005378A2">
        <w:rPr>
          <w:rFonts w:ascii="Calibri" w:hAnsi="Calibri"/>
          <w:sz w:val="24"/>
          <w:szCs w:val="24"/>
          <w:lang w:val="ru-RU"/>
        </w:rPr>
        <w:t>ачество воды скважин по микробиологическим показателям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w:t>
      </w:r>
    </w:p>
    <w:p w:rsidR="005378A2" w:rsidRDefault="001A529E" w:rsidP="005378A2">
      <w:pPr>
        <w:pStyle w:val="a3"/>
        <w:spacing w:before="65" w:line="276" w:lineRule="auto"/>
        <w:ind w:left="112" w:right="99" w:firstLine="566"/>
        <w:jc w:val="both"/>
        <w:rPr>
          <w:rFonts w:ascii="Calibri" w:hAnsi="Calibri"/>
          <w:sz w:val="24"/>
          <w:szCs w:val="24"/>
          <w:lang w:val="ru-RU"/>
        </w:rPr>
      </w:pPr>
      <w:r>
        <w:rPr>
          <w:rFonts w:ascii="Calibri" w:hAnsi="Calibri"/>
          <w:sz w:val="24"/>
          <w:szCs w:val="24"/>
          <w:lang w:val="ru-RU"/>
        </w:rPr>
        <w:t>По итогам</w:t>
      </w:r>
      <w:r w:rsidRPr="001A529E">
        <w:rPr>
          <w:rFonts w:ascii="Calibri" w:hAnsi="Calibri"/>
          <w:sz w:val="24"/>
          <w:szCs w:val="24"/>
          <w:lang w:val="ru-RU"/>
        </w:rPr>
        <w:t xml:space="preserve"> </w:t>
      </w:r>
      <w:r>
        <w:rPr>
          <w:rFonts w:ascii="Calibri" w:hAnsi="Calibri"/>
          <w:sz w:val="24"/>
          <w:szCs w:val="24"/>
          <w:lang w:val="ru-RU"/>
        </w:rPr>
        <w:t>проведенных анализов к</w:t>
      </w:r>
      <w:r w:rsidRPr="005378A2">
        <w:rPr>
          <w:rFonts w:ascii="Calibri" w:hAnsi="Calibri"/>
          <w:sz w:val="24"/>
          <w:szCs w:val="24"/>
          <w:lang w:val="ru-RU"/>
        </w:rPr>
        <w:t>ачество воды скважин</w:t>
      </w:r>
      <w:r>
        <w:rPr>
          <w:rFonts w:ascii="Calibri" w:hAnsi="Calibri"/>
          <w:sz w:val="24"/>
          <w:szCs w:val="24"/>
          <w:lang w:val="ru-RU"/>
        </w:rPr>
        <w:t xml:space="preserve"> п</w:t>
      </w:r>
      <w:r w:rsidR="005378A2" w:rsidRPr="00AD6D00">
        <w:rPr>
          <w:rFonts w:ascii="Calibri" w:hAnsi="Calibri"/>
          <w:sz w:val="24"/>
          <w:szCs w:val="24"/>
          <w:lang w:val="ru-RU"/>
        </w:rPr>
        <w:t xml:space="preserve">о </w:t>
      </w:r>
      <w:r w:rsidR="00713C77">
        <w:rPr>
          <w:rFonts w:ascii="Calibri" w:hAnsi="Calibri"/>
          <w:sz w:val="24"/>
          <w:szCs w:val="24"/>
          <w:lang w:val="ru-RU"/>
        </w:rPr>
        <w:t>санитарно-гигиеническим</w:t>
      </w:r>
      <w:r w:rsidR="005378A2" w:rsidRPr="00AD6D00">
        <w:rPr>
          <w:rFonts w:ascii="Calibri" w:hAnsi="Calibri"/>
          <w:sz w:val="24"/>
          <w:szCs w:val="24"/>
          <w:lang w:val="ru-RU"/>
        </w:rPr>
        <w:t xml:space="preserve"> показателям: </w:t>
      </w:r>
      <w:r w:rsidR="00AD6D00" w:rsidRPr="00AD6D00">
        <w:rPr>
          <w:rFonts w:ascii="Calibri" w:hAnsi="Calibri"/>
          <w:sz w:val="24"/>
          <w:szCs w:val="24"/>
          <w:lang w:val="ru-RU"/>
        </w:rPr>
        <w:t xml:space="preserve">периодически </w:t>
      </w:r>
      <w:r w:rsidR="005378A2" w:rsidRPr="00AD6D00">
        <w:rPr>
          <w:rFonts w:ascii="Calibri" w:hAnsi="Calibri"/>
          <w:sz w:val="24"/>
          <w:szCs w:val="24"/>
          <w:lang w:val="ru-RU"/>
        </w:rPr>
        <w:t xml:space="preserve">отмечается превышение содержания </w:t>
      </w:r>
      <w:r>
        <w:rPr>
          <w:rFonts w:ascii="Calibri" w:hAnsi="Calibri"/>
          <w:sz w:val="24"/>
          <w:szCs w:val="24"/>
          <w:lang w:val="ru-RU"/>
        </w:rPr>
        <w:t>железа</w:t>
      </w:r>
      <w:r w:rsidR="005378A2" w:rsidRPr="00AD6D00">
        <w:rPr>
          <w:rFonts w:ascii="Calibri" w:hAnsi="Calibri"/>
          <w:sz w:val="24"/>
          <w:szCs w:val="24"/>
          <w:lang w:val="ru-RU"/>
        </w:rPr>
        <w:t xml:space="preserve"> </w:t>
      </w:r>
      <w:r>
        <w:rPr>
          <w:rFonts w:ascii="Calibri" w:hAnsi="Calibri"/>
          <w:sz w:val="24"/>
          <w:szCs w:val="24"/>
          <w:lang w:val="ru-RU"/>
        </w:rPr>
        <w:t>по скважинам дер. Тихоново и дер. Аббакумово.</w:t>
      </w:r>
      <w:r w:rsidR="00C34714">
        <w:rPr>
          <w:rFonts w:ascii="Calibri" w:hAnsi="Calibri"/>
          <w:sz w:val="24"/>
          <w:szCs w:val="24"/>
          <w:lang w:val="ru-RU"/>
        </w:rPr>
        <w:t xml:space="preserve"> </w:t>
      </w:r>
      <w:r w:rsidR="005378A2" w:rsidRPr="00AD6D00">
        <w:rPr>
          <w:rFonts w:ascii="Calibri" w:hAnsi="Calibri"/>
          <w:sz w:val="24"/>
          <w:szCs w:val="24"/>
          <w:lang w:val="ru-RU"/>
        </w:rPr>
        <w:t>По всем другим исследуемым показателям вода скважин</w:t>
      </w:r>
      <w:r w:rsidR="0000691C">
        <w:rPr>
          <w:rFonts w:ascii="Calibri" w:hAnsi="Calibri"/>
          <w:sz w:val="24"/>
          <w:szCs w:val="24"/>
          <w:lang w:val="ru-RU"/>
        </w:rPr>
        <w:t xml:space="preserve"> </w:t>
      </w:r>
      <w:r w:rsidR="0000691C" w:rsidRPr="005378A2">
        <w:rPr>
          <w:rFonts w:ascii="Calibri" w:hAnsi="Calibri"/>
          <w:sz w:val="24"/>
          <w:szCs w:val="24"/>
          <w:lang w:val="ru-RU"/>
        </w:rPr>
        <w:t xml:space="preserve">МО </w:t>
      </w:r>
      <w:r w:rsidR="0000691C">
        <w:rPr>
          <w:rFonts w:ascii="Calibri" w:hAnsi="Calibri"/>
          <w:sz w:val="24"/>
          <w:szCs w:val="24"/>
          <w:lang w:val="ru-RU"/>
        </w:rPr>
        <w:t>пос. Уршельский (сельское поселение)</w:t>
      </w:r>
      <w:r w:rsidR="005378A2" w:rsidRPr="00AD6D00">
        <w:rPr>
          <w:rFonts w:ascii="Calibri" w:hAnsi="Calibri"/>
          <w:sz w:val="24"/>
          <w:szCs w:val="24"/>
          <w:lang w:val="ru-RU"/>
        </w:rPr>
        <w:t xml:space="preserve"> соответствует требованиям СанПиН 2.1.4.1074-01 и ГН 2.1.5.1315-03 «Предельно-допустимые концентрации (ПДК) химических веществ в воде водных объектов хозяйственно-питьевого и культурно-бытового назначения».</w:t>
      </w:r>
    </w:p>
    <w:p w:rsidR="00AD6FD6" w:rsidRDefault="005378A2" w:rsidP="005378A2">
      <w:pPr>
        <w:pStyle w:val="a3"/>
        <w:spacing w:before="65" w:line="276" w:lineRule="auto"/>
        <w:ind w:left="112" w:right="99" w:firstLine="566"/>
        <w:jc w:val="both"/>
        <w:rPr>
          <w:rFonts w:ascii="Calibri" w:hAnsi="Calibri"/>
          <w:sz w:val="24"/>
          <w:szCs w:val="24"/>
          <w:lang w:val="ru-RU"/>
        </w:rPr>
      </w:pPr>
      <w:r w:rsidRPr="005378A2">
        <w:rPr>
          <w:rFonts w:ascii="Calibri" w:hAnsi="Calibri"/>
          <w:sz w:val="24"/>
          <w:szCs w:val="24"/>
          <w:lang w:val="ru-RU"/>
        </w:rPr>
        <w:t>Данные лабораторных исследований воды из артскважин</w:t>
      </w:r>
      <w:r w:rsidR="00AD6D00">
        <w:rPr>
          <w:rFonts w:ascii="Calibri" w:hAnsi="Calibri"/>
          <w:sz w:val="24"/>
          <w:szCs w:val="24"/>
          <w:lang w:val="ru-RU"/>
        </w:rPr>
        <w:t xml:space="preserve"> пос. </w:t>
      </w:r>
      <w:r w:rsidR="004C3490">
        <w:rPr>
          <w:rFonts w:ascii="Calibri" w:hAnsi="Calibri"/>
          <w:sz w:val="24"/>
          <w:szCs w:val="24"/>
          <w:lang w:val="ru-RU"/>
        </w:rPr>
        <w:t>Уршельский</w:t>
      </w:r>
      <w:r w:rsidR="00AF7B7C">
        <w:rPr>
          <w:rFonts w:ascii="Calibri" w:hAnsi="Calibri"/>
          <w:sz w:val="24"/>
          <w:szCs w:val="24"/>
          <w:lang w:val="ru-RU"/>
        </w:rPr>
        <w:t>, пос. Тасинский Бор и пос. Тасинский</w:t>
      </w:r>
      <w:r w:rsidRPr="005378A2">
        <w:rPr>
          <w:rFonts w:ascii="Calibri" w:hAnsi="Calibri"/>
          <w:sz w:val="24"/>
          <w:szCs w:val="24"/>
          <w:lang w:val="ru-RU"/>
        </w:rPr>
        <w:t xml:space="preserve">, приведены в таблице </w:t>
      </w:r>
      <w:r w:rsidR="00C34714">
        <w:rPr>
          <w:rFonts w:ascii="Calibri" w:hAnsi="Calibri"/>
          <w:sz w:val="24"/>
          <w:szCs w:val="24"/>
          <w:lang w:val="ru-RU"/>
        </w:rPr>
        <w:t>1.</w:t>
      </w:r>
      <w:r w:rsidR="00AF7B7C">
        <w:rPr>
          <w:rFonts w:ascii="Calibri" w:hAnsi="Calibri"/>
          <w:sz w:val="24"/>
          <w:szCs w:val="24"/>
          <w:lang w:val="ru-RU"/>
        </w:rPr>
        <w:t>10</w:t>
      </w:r>
      <w:r w:rsidRPr="005378A2">
        <w:rPr>
          <w:rFonts w:ascii="Calibri" w:hAnsi="Calibri"/>
          <w:sz w:val="24"/>
          <w:szCs w:val="24"/>
          <w:lang w:val="ru-RU"/>
        </w:rPr>
        <w:t>.</w:t>
      </w:r>
      <w:r w:rsidR="00AD6FD6">
        <w:rPr>
          <w:rFonts w:ascii="Calibri" w:hAnsi="Calibri"/>
          <w:sz w:val="24"/>
          <w:szCs w:val="24"/>
          <w:lang w:val="ru-RU"/>
        </w:rPr>
        <w:t xml:space="preserve"> Вода из представленных артезианских скважин </w:t>
      </w:r>
      <w:r w:rsidR="004B4932" w:rsidRPr="004B4932">
        <w:rPr>
          <w:rFonts w:ascii="Calibri" w:hAnsi="Calibri"/>
          <w:sz w:val="24"/>
          <w:szCs w:val="24"/>
          <w:lang w:val="ru-RU"/>
        </w:rPr>
        <w:t>в целом соответствует требованиям СанПиН 2.1.4.1074-01 за исключением повышенного содержания железа.</w:t>
      </w:r>
    </w:p>
    <w:p w:rsidR="00AD6FD6" w:rsidRDefault="00AD6FD6" w:rsidP="005378A2">
      <w:pPr>
        <w:pStyle w:val="a3"/>
        <w:spacing w:before="65" w:line="276" w:lineRule="auto"/>
        <w:ind w:left="112" w:right="99" w:firstLine="566"/>
        <w:jc w:val="both"/>
        <w:rPr>
          <w:rFonts w:ascii="Calibri" w:hAnsi="Calibri"/>
          <w:sz w:val="24"/>
          <w:szCs w:val="24"/>
          <w:lang w:val="ru-RU"/>
        </w:rPr>
      </w:pPr>
    </w:p>
    <w:p w:rsidR="00AD6FD6" w:rsidRDefault="00AD6FD6" w:rsidP="005378A2">
      <w:pPr>
        <w:pStyle w:val="a3"/>
        <w:spacing w:before="65" w:line="276" w:lineRule="auto"/>
        <w:ind w:left="112" w:right="99" w:firstLine="566"/>
        <w:jc w:val="both"/>
        <w:rPr>
          <w:rFonts w:ascii="Calibri" w:hAnsi="Calibri"/>
          <w:sz w:val="24"/>
          <w:szCs w:val="24"/>
          <w:lang w:val="ru-RU"/>
        </w:rPr>
      </w:pPr>
    </w:p>
    <w:p w:rsidR="00AD6FD6" w:rsidRDefault="00AD6FD6" w:rsidP="005378A2">
      <w:pPr>
        <w:pStyle w:val="a3"/>
        <w:spacing w:before="65" w:line="276" w:lineRule="auto"/>
        <w:ind w:left="112" w:right="99" w:firstLine="566"/>
        <w:jc w:val="both"/>
        <w:rPr>
          <w:rFonts w:ascii="Calibri" w:hAnsi="Calibri"/>
          <w:sz w:val="24"/>
          <w:szCs w:val="24"/>
          <w:lang w:val="ru-RU"/>
        </w:rPr>
      </w:pPr>
    </w:p>
    <w:p w:rsidR="00AD6FD6" w:rsidRDefault="00AD6FD6" w:rsidP="005378A2">
      <w:pPr>
        <w:pStyle w:val="a3"/>
        <w:spacing w:before="65" w:line="276" w:lineRule="auto"/>
        <w:ind w:left="112" w:right="99" w:firstLine="566"/>
        <w:jc w:val="both"/>
        <w:rPr>
          <w:rFonts w:ascii="Calibri" w:hAnsi="Calibri"/>
          <w:sz w:val="24"/>
          <w:szCs w:val="24"/>
          <w:lang w:val="ru-RU"/>
        </w:rPr>
      </w:pPr>
    </w:p>
    <w:p w:rsidR="00AD6FD6" w:rsidRDefault="00AD6FD6" w:rsidP="005378A2">
      <w:pPr>
        <w:pStyle w:val="a3"/>
        <w:spacing w:before="65" w:line="276" w:lineRule="auto"/>
        <w:ind w:left="112" w:right="99" w:firstLine="566"/>
        <w:jc w:val="both"/>
        <w:rPr>
          <w:rFonts w:ascii="Calibri" w:hAnsi="Calibri"/>
          <w:sz w:val="24"/>
          <w:szCs w:val="24"/>
          <w:lang w:val="ru-RU"/>
        </w:rPr>
      </w:pPr>
    </w:p>
    <w:p w:rsidR="00AD6FD6" w:rsidRDefault="00AD6FD6" w:rsidP="005378A2">
      <w:pPr>
        <w:pStyle w:val="a3"/>
        <w:spacing w:before="65" w:line="276" w:lineRule="auto"/>
        <w:ind w:left="112" w:right="99" w:firstLine="566"/>
        <w:jc w:val="both"/>
        <w:rPr>
          <w:rFonts w:ascii="Calibri" w:hAnsi="Calibri"/>
          <w:sz w:val="24"/>
          <w:szCs w:val="24"/>
          <w:lang w:val="ru-RU"/>
        </w:rPr>
      </w:pPr>
    </w:p>
    <w:p w:rsidR="00AD6FD6" w:rsidRDefault="00AD6FD6" w:rsidP="005378A2">
      <w:pPr>
        <w:pStyle w:val="a3"/>
        <w:spacing w:line="276" w:lineRule="auto"/>
        <w:ind w:right="98"/>
        <w:jc w:val="both"/>
        <w:rPr>
          <w:rFonts w:ascii="Calibri" w:hAnsi="Calibri"/>
          <w:b/>
          <w:sz w:val="24"/>
          <w:szCs w:val="24"/>
          <w:lang w:val="ru-RU"/>
        </w:rPr>
        <w:sectPr w:rsidR="00AD6FD6" w:rsidSect="00826E49">
          <w:headerReference w:type="default" r:id="rId15"/>
          <w:footerReference w:type="default" r:id="rId16"/>
          <w:headerReference w:type="first" r:id="rId17"/>
          <w:footerReference w:type="first" r:id="rId18"/>
          <w:pgSz w:w="11910" w:h="16840"/>
          <w:pgMar w:top="1008" w:right="851" w:bottom="1134" w:left="1134" w:header="568" w:footer="272" w:gutter="0"/>
          <w:cols w:space="720"/>
          <w:titlePg/>
          <w:docGrid w:linePitch="299"/>
        </w:sectPr>
      </w:pPr>
    </w:p>
    <w:p w:rsidR="005378A2" w:rsidRPr="00F81BFC" w:rsidRDefault="00C34714" w:rsidP="005378A2">
      <w:pPr>
        <w:pStyle w:val="a3"/>
        <w:spacing w:line="276" w:lineRule="auto"/>
        <w:ind w:right="98"/>
        <w:jc w:val="both"/>
        <w:rPr>
          <w:rFonts w:ascii="Calibri" w:hAnsi="Calibri"/>
          <w:sz w:val="24"/>
          <w:szCs w:val="24"/>
          <w:lang w:val="ru-RU"/>
        </w:rPr>
      </w:pPr>
      <w:r>
        <w:rPr>
          <w:rFonts w:ascii="Calibri" w:hAnsi="Calibri"/>
          <w:b/>
          <w:sz w:val="24"/>
          <w:szCs w:val="24"/>
          <w:lang w:val="ru-RU"/>
        </w:rPr>
        <w:lastRenderedPageBreak/>
        <w:t>Таблица 1.</w:t>
      </w:r>
      <w:r w:rsidR="00AF7B7C">
        <w:rPr>
          <w:rFonts w:ascii="Calibri" w:hAnsi="Calibri"/>
          <w:b/>
          <w:sz w:val="24"/>
          <w:szCs w:val="24"/>
          <w:lang w:val="ru-RU"/>
        </w:rPr>
        <w:t>10</w:t>
      </w:r>
      <w:r w:rsidR="005378A2" w:rsidRPr="00F81BFC">
        <w:rPr>
          <w:rFonts w:ascii="Calibri" w:hAnsi="Calibri"/>
          <w:b/>
          <w:sz w:val="24"/>
          <w:szCs w:val="24"/>
          <w:lang w:val="ru-RU"/>
        </w:rPr>
        <w:t xml:space="preserve"> - </w:t>
      </w:r>
      <w:r w:rsidR="005378A2" w:rsidRPr="00F81BFC">
        <w:rPr>
          <w:rFonts w:ascii="Calibri" w:hAnsi="Calibri"/>
          <w:b/>
          <w:bCs/>
          <w:iCs/>
          <w:sz w:val="24"/>
          <w:szCs w:val="24"/>
          <w:lang w:val="ru-RU"/>
        </w:rPr>
        <w:t xml:space="preserve">Показатели качества воды МО поселок </w:t>
      </w:r>
      <w:r w:rsidR="004C3490">
        <w:rPr>
          <w:rFonts w:ascii="Calibri" w:hAnsi="Calibri"/>
          <w:b/>
          <w:bCs/>
          <w:iCs/>
          <w:sz w:val="24"/>
          <w:szCs w:val="24"/>
          <w:lang w:val="ru-RU"/>
        </w:rPr>
        <w:t>Уршельский</w:t>
      </w:r>
      <w:r w:rsidR="005378A2" w:rsidRPr="00F81BFC">
        <w:rPr>
          <w:rFonts w:ascii="Calibri" w:hAnsi="Calibri"/>
          <w:b/>
          <w:bCs/>
          <w:iCs/>
          <w:sz w:val="24"/>
          <w:szCs w:val="24"/>
          <w:lang w:val="ru-RU"/>
        </w:rPr>
        <w:t xml:space="preserve"> (сельское поселение)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5"/>
        <w:gridCol w:w="2779"/>
        <w:gridCol w:w="1732"/>
        <w:gridCol w:w="1695"/>
        <w:gridCol w:w="1602"/>
        <w:gridCol w:w="1608"/>
        <w:gridCol w:w="1611"/>
        <w:gridCol w:w="1605"/>
        <w:gridCol w:w="1596"/>
      </w:tblGrid>
      <w:tr w:rsidR="00F57C57" w:rsidRPr="00AD6FD6" w:rsidTr="004B4932">
        <w:trPr>
          <w:cantSplit/>
          <w:trHeight w:val="337"/>
        </w:trPr>
        <w:tc>
          <w:tcPr>
            <w:tcW w:w="230" w:type="pct"/>
            <w:vMerge w:val="restart"/>
            <w:shd w:val="clear" w:color="auto" w:fill="92D050"/>
            <w:vAlign w:val="center"/>
          </w:tcPr>
          <w:p w:rsidR="00F57C57" w:rsidRPr="00AD6FD6" w:rsidRDefault="00F57C57" w:rsidP="00F57C57">
            <w:pPr>
              <w:ind w:left="-108" w:right="-108"/>
              <w:jc w:val="center"/>
              <w:rPr>
                <w:rFonts w:asciiTheme="minorHAnsi" w:hAnsiTheme="minorHAnsi" w:cstheme="minorHAnsi"/>
                <w:b/>
              </w:rPr>
            </w:pPr>
            <w:r w:rsidRPr="00AD6FD6">
              <w:rPr>
                <w:rFonts w:asciiTheme="minorHAnsi" w:hAnsiTheme="minorHAnsi" w:cstheme="minorHAnsi"/>
                <w:b/>
              </w:rPr>
              <w:t>№№</w:t>
            </w:r>
          </w:p>
          <w:p w:rsidR="00F57C57" w:rsidRPr="00AD6FD6" w:rsidRDefault="00F57C57" w:rsidP="00F57C57">
            <w:pPr>
              <w:ind w:left="-108" w:right="-108"/>
              <w:jc w:val="center"/>
              <w:rPr>
                <w:rFonts w:asciiTheme="minorHAnsi" w:hAnsiTheme="minorHAnsi" w:cstheme="minorHAnsi"/>
                <w:b/>
              </w:rPr>
            </w:pPr>
            <w:r w:rsidRPr="00AD6FD6">
              <w:rPr>
                <w:rFonts w:asciiTheme="minorHAnsi" w:hAnsiTheme="minorHAnsi" w:cstheme="minorHAnsi"/>
                <w:b/>
              </w:rPr>
              <w:t>п/п</w:t>
            </w:r>
          </w:p>
        </w:tc>
        <w:tc>
          <w:tcPr>
            <w:tcW w:w="932" w:type="pct"/>
            <w:vMerge w:val="restart"/>
            <w:shd w:val="clear" w:color="auto" w:fill="92D050"/>
            <w:vAlign w:val="center"/>
          </w:tcPr>
          <w:p w:rsidR="00F57C57" w:rsidRPr="00AD6FD6" w:rsidRDefault="00F57C57" w:rsidP="00F57C57">
            <w:pPr>
              <w:jc w:val="center"/>
              <w:rPr>
                <w:rFonts w:asciiTheme="minorHAnsi" w:hAnsiTheme="minorHAnsi" w:cstheme="minorHAnsi"/>
                <w:b/>
              </w:rPr>
            </w:pPr>
            <w:r w:rsidRPr="00AD6FD6">
              <w:rPr>
                <w:rFonts w:asciiTheme="minorHAnsi" w:hAnsiTheme="minorHAnsi" w:cstheme="minorHAnsi"/>
                <w:b/>
              </w:rPr>
              <w:t>Показатели качества</w:t>
            </w:r>
          </w:p>
        </w:tc>
        <w:tc>
          <w:tcPr>
            <w:tcW w:w="581" w:type="pct"/>
            <w:vMerge w:val="restart"/>
            <w:shd w:val="clear" w:color="auto" w:fill="92D050"/>
            <w:vAlign w:val="center"/>
          </w:tcPr>
          <w:p w:rsidR="00F57C57" w:rsidRPr="00AD6FD6" w:rsidRDefault="00F57C57" w:rsidP="00F57C57">
            <w:pPr>
              <w:ind w:left="-108" w:right="-108"/>
              <w:jc w:val="center"/>
              <w:rPr>
                <w:rFonts w:asciiTheme="minorHAnsi" w:hAnsiTheme="minorHAnsi" w:cstheme="minorHAnsi"/>
                <w:b/>
              </w:rPr>
            </w:pPr>
            <w:r w:rsidRPr="00AD6FD6">
              <w:rPr>
                <w:rFonts w:asciiTheme="minorHAnsi" w:hAnsiTheme="minorHAnsi" w:cstheme="minorHAnsi"/>
                <w:b/>
              </w:rPr>
              <w:t>Допустимые уровни</w:t>
            </w:r>
          </w:p>
          <w:p w:rsidR="00F57C57" w:rsidRPr="00AD6FD6" w:rsidRDefault="00F57C57" w:rsidP="00F57C57">
            <w:pPr>
              <w:ind w:left="-108" w:right="-108"/>
              <w:jc w:val="center"/>
              <w:rPr>
                <w:rFonts w:asciiTheme="minorHAnsi" w:hAnsiTheme="minorHAnsi" w:cstheme="minorHAnsi"/>
                <w:b/>
              </w:rPr>
            </w:pPr>
            <w:r w:rsidRPr="00AD6FD6">
              <w:rPr>
                <w:rFonts w:asciiTheme="minorHAnsi" w:hAnsiTheme="minorHAnsi" w:cstheme="minorHAnsi"/>
                <w:b/>
              </w:rPr>
              <w:t>по СанПиН</w:t>
            </w:r>
          </w:p>
          <w:p w:rsidR="00F57C57" w:rsidRPr="00AD6FD6" w:rsidRDefault="00F57C57" w:rsidP="00F57C57">
            <w:pPr>
              <w:ind w:left="-108" w:right="-108"/>
              <w:jc w:val="center"/>
              <w:rPr>
                <w:rFonts w:asciiTheme="minorHAnsi" w:hAnsiTheme="minorHAnsi" w:cstheme="minorHAnsi"/>
                <w:b/>
              </w:rPr>
            </w:pPr>
            <w:r w:rsidRPr="00AD6FD6">
              <w:rPr>
                <w:rFonts w:asciiTheme="minorHAnsi" w:hAnsiTheme="minorHAnsi" w:cstheme="minorHAnsi"/>
                <w:b/>
              </w:rPr>
              <w:t>2.1.4.1074-01</w:t>
            </w:r>
          </w:p>
        </w:tc>
        <w:tc>
          <w:tcPr>
            <w:tcW w:w="2184" w:type="pct"/>
            <w:gridSpan w:val="4"/>
            <w:shd w:val="clear" w:color="auto" w:fill="92D050"/>
            <w:vAlign w:val="center"/>
          </w:tcPr>
          <w:p w:rsidR="00F57C57" w:rsidRPr="00AD6FD6" w:rsidRDefault="00F57C57" w:rsidP="00F57C57">
            <w:pPr>
              <w:jc w:val="center"/>
              <w:rPr>
                <w:rFonts w:asciiTheme="minorHAnsi" w:hAnsiTheme="minorHAnsi" w:cstheme="minorHAnsi"/>
                <w:b/>
              </w:rPr>
            </w:pPr>
            <w:r w:rsidRPr="00AD6FD6">
              <w:rPr>
                <w:rFonts w:asciiTheme="minorHAnsi" w:hAnsiTheme="minorHAnsi" w:cstheme="minorHAnsi"/>
                <w:b/>
              </w:rPr>
              <w:t>Поселок Уршельский</w:t>
            </w:r>
          </w:p>
        </w:tc>
        <w:tc>
          <w:tcPr>
            <w:tcW w:w="538" w:type="pct"/>
            <w:shd w:val="clear" w:color="auto" w:fill="92D050"/>
            <w:vAlign w:val="center"/>
          </w:tcPr>
          <w:p w:rsidR="00F57C57" w:rsidRPr="00F57C57" w:rsidRDefault="00F57C57" w:rsidP="00F57C57">
            <w:pPr>
              <w:jc w:val="center"/>
              <w:rPr>
                <w:rFonts w:asciiTheme="minorHAnsi" w:hAnsiTheme="minorHAnsi" w:cstheme="minorHAnsi"/>
                <w:b/>
              </w:rPr>
            </w:pPr>
            <w:r w:rsidRPr="00F57C57">
              <w:rPr>
                <w:rFonts w:asciiTheme="minorHAnsi" w:hAnsiTheme="minorHAnsi" w:cstheme="minorHAnsi"/>
                <w:b/>
              </w:rPr>
              <w:t>Пос. Тасинский</w:t>
            </w:r>
          </w:p>
        </w:tc>
        <w:tc>
          <w:tcPr>
            <w:tcW w:w="536" w:type="pct"/>
            <w:shd w:val="clear" w:color="auto" w:fill="92D050"/>
            <w:vAlign w:val="center"/>
          </w:tcPr>
          <w:p w:rsidR="00F57C57" w:rsidRPr="00F57C57" w:rsidRDefault="00F57C57" w:rsidP="00F57C57">
            <w:pPr>
              <w:jc w:val="center"/>
              <w:rPr>
                <w:rFonts w:asciiTheme="minorHAnsi" w:hAnsiTheme="minorHAnsi" w:cstheme="minorHAnsi"/>
                <w:b/>
              </w:rPr>
            </w:pPr>
            <w:r w:rsidRPr="00F57C57">
              <w:rPr>
                <w:rFonts w:asciiTheme="minorHAnsi" w:hAnsiTheme="minorHAnsi" w:cstheme="minorHAnsi"/>
                <w:b/>
              </w:rPr>
              <w:t>Пос. Тасинский Бор</w:t>
            </w:r>
          </w:p>
        </w:tc>
      </w:tr>
      <w:tr w:rsidR="00F57C57" w:rsidRPr="00AD6FD6" w:rsidTr="004B4932">
        <w:trPr>
          <w:cantSplit/>
          <w:trHeight w:val="1134"/>
        </w:trPr>
        <w:tc>
          <w:tcPr>
            <w:tcW w:w="230" w:type="pct"/>
            <w:vMerge/>
            <w:shd w:val="clear" w:color="auto" w:fill="92D050"/>
            <w:vAlign w:val="center"/>
          </w:tcPr>
          <w:p w:rsidR="00F57C57" w:rsidRPr="00AD6FD6" w:rsidRDefault="00F57C57" w:rsidP="00F57C57">
            <w:pPr>
              <w:jc w:val="center"/>
              <w:rPr>
                <w:rFonts w:asciiTheme="minorHAnsi" w:hAnsiTheme="minorHAnsi" w:cstheme="minorHAnsi"/>
                <w:b/>
              </w:rPr>
            </w:pPr>
          </w:p>
        </w:tc>
        <w:tc>
          <w:tcPr>
            <w:tcW w:w="932" w:type="pct"/>
            <w:vMerge/>
            <w:shd w:val="clear" w:color="auto" w:fill="92D050"/>
            <w:vAlign w:val="center"/>
          </w:tcPr>
          <w:p w:rsidR="00F57C57" w:rsidRPr="00AD6FD6" w:rsidRDefault="00F57C57" w:rsidP="00F57C57">
            <w:pPr>
              <w:jc w:val="center"/>
              <w:rPr>
                <w:rFonts w:asciiTheme="minorHAnsi" w:hAnsiTheme="minorHAnsi" w:cstheme="minorHAnsi"/>
                <w:b/>
              </w:rPr>
            </w:pPr>
          </w:p>
        </w:tc>
        <w:tc>
          <w:tcPr>
            <w:tcW w:w="581" w:type="pct"/>
            <w:vMerge/>
            <w:shd w:val="clear" w:color="auto" w:fill="92D050"/>
            <w:vAlign w:val="center"/>
          </w:tcPr>
          <w:p w:rsidR="00F57C57" w:rsidRPr="00AD6FD6" w:rsidRDefault="00F57C57" w:rsidP="00F57C57">
            <w:pPr>
              <w:jc w:val="center"/>
              <w:rPr>
                <w:rFonts w:asciiTheme="minorHAnsi" w:hAnsiTheme="minorHAnsi" w:cstheme="minorHAnsi"/>
                <w:b/>
              </w:rPr>
            </w:pPr>
          </w:p>
        </w:tc>
        <w:tc>
          <w:tcPr>
            <w:tcW w:w="568" w:type="pct"/>
            <w:shd w:val="clear" w:color="auto" w:fill="92D050"/>
            <w:vAlign w:val="center"/>
          </w:tcPr>
          <w:p w:rsidR="00F57C57" w:rsidRPr="00F57C57" w:rsidRDefault="00F57C57" w:rsidP="00F57C57">
            <w:pPr>
              <w:ind w:left="-108" w:right="-101"/>
              <w:jc w:val="center"/>
              <w:rPr>
                <w:rFonts w:asciiTheme="minorHAnsi" w:hAnsiTheme="minorHAnsi" w:cstheme="minorHAnsi"/>
                <w:b/>
              </w:rPr>
            </w:pPr>
            <w:r w:rsidRPr="00F57C57">
              <w:rPr>
                <w:rFonts w:asciiTheme="minorHAnsi" w:hAnsiTheme="minorHAnsi" w:cstheme="minorHAnsi"/>
                <w:b/>
                <w:lang w:val="ru-RU"/>
              </w:rPr>
              <w:t xml:space="preserve">Скважина №2 (602/576) территория ООО «Сантехмонтаж», ул. </w:t>
            </w:r>
            <w:r w:rsidRPr="00F57C57">
              <w:rPr>
                <w:rFonts w:asciiTheme="minorHAnsi" w:hAnsiTheme="minorHAnsi" w:cstheme="minorHAnsi"/>
                <w:b/>
              </w:rPr>
              <w:t>Веселкина</w:t>
            </w:r>
          </w:p>
        </w:tc>
        <w:tc>
          <w:tcPr>
            <w:tcW w:w="537" w:type="pct"/>
            <w:shd w:val="clear" w:color="auto" w:fill="92D050"/>
            <w:vAlign w:val="center"/>
          </w:tcPr>
          <w:p w:rsidR="00F57C57" w:rsidRPr="00F57C57" w:rsidRDefault="00F57C57" w:rsidP="00F57C57">
            <w:pPr>
              <w:pStyle w:val="26"/>
              <w:keepNext w:val="0"/>
              <w:widowControl w:val="0"/>
              <w:spacing w:before="0" w:after="0"/>
              <w:ind w:firstLine="74"/>
              <w:jc w:val="center"/>
              <w:rPr>
                <w:rFonts w:asciiTheme="minorHAnsi" w:hAnsiTheme="minorHAnsi" w:cstheme="minorHAnsi"/>
                <w:i w:val="0"/>
                <w:sz w:val="22"/>
                <w:szCs w:val="22"/>
              </w:rPr>
            </w:pPr>
            <w:r w:rsidRPr="00F57C57">
              <w:rPr>
                <w:rFonts w:asciiTheme="minorHAnsi" w:hAnsiTheme="minorHAnsi" w:cstheme="minorHAnsi"/>
                <w:i w:val="0"/>
                <w:sz w:val="22"/>
                <w:szCs w:val="22"/>
              </w:rPr>
              <w:t>Скважина №3</w:t>
            </w:r>
          </w:p>
          <w:p w:rsidR="00F57C57" w:rsidRPr="00F57C57" w:rsidRDefault="00F57C57" w:rsidP="00F57C57">
            <w:pPr>
              <w:ind w:left="-115" w:right="-108"/>
              <w:jc w:val="center"/>
              <w:rPr>
                <w:rFonts w:asciiTheme="minorHAnsi" w:hAnsiTheme="minorHAnsi" w:cstheme="minorHAnsi"/>
                <w:b/>
              </w:rPr>
            </w:pPr>
            <w:r w:rsidRPr="00F57C57">
              <w:rPr>
                <w:rFonts w:asciiTheme="minorHAnsi" w:hAnsiTheme="minorHAnsi" w:cstheme="minorHAnsi"/>
                <w:b/>
              </w:rPr>
              <w:t>ул. Некрасова</w:t>
            </w:r>
          </w:p>
        </w:tc>
        <w:tc>
          <w:tcPr>
            <w:tcW w:w="539" w:type="pct"/>
            <w:shd w:val="clear" w:color="auto" w:fill="92D050"/>
            <w:vAlign w:val="center"/>
          </w:tcPr>
          <w:p w:rsidR="00F57C57" w:rsidRPr="00F57C57" w:rsidRDefault="00F57C57" w:rsidP="00F57C57">
            <w:pPr>
              <w:pStyle w:val="26"/>
              <w:keepNext w:val="0"/>
              <w:widowControl w:val="0"/>
              <w:spacing w:before="0" w:after="0"/>
              <w:ind w:hanging="37"/>
              <w:jc w:val="center"/>
              <w:rPr>
                <w:rFonts w:asciiTheme="minorHAnsi" w:hAnsiTheme="minorHAnsi" w:cstheme="minorHAnsi"/>
                <w:i w:val="0"/>
                <w:sz w:val="22"/>
                <w:szCs w:val="22"/>
              </w:rPr>
            </w:pPr>
            <w:r w:rsidRPr="00F57C57">
              <w:rPr>
                <w:rFonts w:asciiTheme="minorHAnsi" w:hAnsiTheme="minorHAnsi" w:cstheme="minorHAnsi"/>
                <w:i w:val="0"/>
                <w:sz w:val="22"/>
                <w:szCs w:val="22"/>
              </w:rPr>
              <w:t>Скважина №4 (15868)</w:t>
            </w:r>
          </w:p>
          <w:p w:rsidR="00F57C57" w:rsidRPr="00F57C57" w:rsidRDefault="00F57C57" w:rsidP="00F57C57">
            <w:pPr>
              <w:ind w:hanging="37"/>
              <w:jc w:val="center"/>
              <w:rPr>
                <w:rFonts w:asciiTheme="minorHAnsi" w:hAnsiTheme="minorHAnsi" w:cstheme="minorHAnsi"/>
                <w:b/>
              </w:rPr>
            </w:pPr>
            <w:r w:rsidRPr="00F57C57">
              <w:rPr>
                <w:rFonts w:asciiTheme="minorHAnsi" w:hAnsiTheme="minorHAnsi" w:cstheme="minorHAnsi"/>
                <w:b/>
              </w:rPr>
              <w:t>ул. Фрунзе-резерв</w:t>
            </w:r>
          </w:p>
        </w:tc>
        <w:tc>
          <w:tcPr>
            <w:tcW w:w="539" w:type="pct"/>
            <w:shd w:val="clear" w:color="auto" w:fill="92D050"/>
            <w:vAlign w:val="center"/>
          </w:tcPr>
          <w:p w:rsidR="00F57C57" w:rsidRPr="00F57C57" w:rsidRDefault="00F57C57" w:rsidP="00F57C57">
            <w:pPr>
              <w:pStyle w:val="26"/>
              <w:keepNext w:val="0"/>
              <w:widowControl w:val="0"/>
              <w:spacing w:before="0" w:after="0"/>
              <w:ind w:left="-131" w:right="-30"/>
              <w:jc w:val="center"/>
              <w:rPr>
                <w:rFonts w:asciiTheme="minorHAnsi" w:hAnsiTheme="minorHAnsi" w:cstheme="minorHAnsi"/>
                <w:i w:val="0"/>
                <w:sz w:val="22"/>
                <w:szCs w:val="22"/>
              </w:rPr>
            </w:pPr>
            <w:r w:rsidRPr="00F57C57">
              <w:rPr>
                <w:rFonts w:asciiTheme="minorHAnsi" w:hAnsiTheme="minorHAnsi" w:cstheme="minorHAnsi"/>
                <w:i w:val="0"/>
                <w:sz w:val="22"/>
                <w:szCs w:val="22"/>
              </w:rPr>
              <w:t>Скважина №5 (27717)</w:t>
            </w:r>
          </w:p>
          <w:p w:rsidR="00F57C57" w:rsidRPr="00F57C57" w:rsidRDefault="00F57C57" w:rsidP="00F57C57">
            <w:pPr>
              <w:ind w:left="-131" w:right="-30"/>
              <w:jc w:val="center"/>
              <w:rPr>
                <w:rFonts w:asciiTheme="minorHAnsi" w:hAnsiTheme="minorHAnsi" w:cstheme="minorHAnsi"/>
                <w:b/>
              </w:rPr>
            </w:pPr>
            <w:r w:rsidRPr="00F57C57">
              <w:rPr>
                <w:rFonts w:asciiTheme="minorHAnsi" w:hAnsiTheme="minorHAnsi" w:cstheme="minorHAnsi"/>
                <w:b/>
              </w:rPr>
              <w:t>ул. Театральная</w:t>
            </w:r>
          </w:p>
        </w:tc>
        <w:tc>
          <w:tcPr>
            <w:tcW w:w="538" w:type="pct"/>
            <w:shd w:val="clear" w:color="auto" w:fill="92D050"/>
            <w:vAlign w:val="center"/>
          </w:tcPr>
          <w:p w:rsidR="00F57C57" w:rsidRPr="00F57C57" w:rsidRDefault="00F57C57" w:rsidP="00F57C57">
            <w:pPr>
              <w:ind w:left="-9" w:right="-101" w:hanging="142"/>
              <w:jc w:val="center"/>
              <w:rPr>
                <w:rFonts w:asciiTheme="minorHAnsi" w:hAnsiTheme="minorHAnsi" w:cstheme="minorHAnsi"/>
                <w:b/>
              </w:rPr>
            </w:pPr>
            <w:r w:rsidRPr="00F57C57">
              <w:rPr>
                <w:rFonts w:asciiTheme="minorHAnsi" w:hAnsiTheme="minorHAnsi" w:cstheme="minorHAnsi"/>
                <w:b/>
              </w:rPr>
              <w:t xml:space="preserve">Скважина №424 </w:t>
            </w:r>
          </w:p>
        </w:tc>
        <w:tc>
          <w:tcPr>
            <w:tcW w:w="536" w:type="pct"/>
            <w:shd w:val="clear" w:color="auto" w:fill="92D050"/>
            <w:vAlign w:val="center"/>
          </w:tcPr>
          <w:p w:rsidR="00F57C57" w:rsidRPr="00F57C57" w:rsidRDefault="00F57C57" w:rsidP="00F57C57">
            <w:pPr>
              <w:ind w:left="-115" w:right="-108"/>
              <w:jc w:val="center"/>
              <w:rPr>
                <w:rFonts w:asciiTheme="minorHAnsi" w:hAnsiTheme="minorHAnsi" w:cstheme="minorHAnsi"/>
                <w:b/>
              </w:rPr>
            </w:pPr>
            <w:r w:rsidRPr="00F57C57">
              <w:rPr>
                <w:rFonts w:asciiTheme="minorHAnsi" w:hAnsiTheme="minorHAnsi" w:cstheme="minorHAnsi"/>
                <w:b/>
              </w:rPr>
              <w:t>Скважина №6984</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Температура, град</w:t>
            </w:r>
          </w:p>
        </w:tc>
        <w:tc>
          <w:tcPr>
            <w:tcW w:w="581" w:type="pct"/>
            <w:vAlign w:val="center"/>
          </w:tcPr>
          <w:p w:rsidR="004B4932" w:rsidRPr="00AD6FD6" w:rsidRDefault="004B4932" w:rsidP="004B4932">
            <w:pPr>
              <w:jc w:val="center"/>
              <w:rPr>
                <w:rFonts w:asciiTheme="minorHAnsi" w:hAnsiTheme="minorHAnsi" w:cstheme="minorHAnsi"/>
              </w:rPr>
            </w:pPr>
          </w:p>
        </w:tc>
        <w:tc>
          <w:tcPr>
            <w:tcW w:w="568" w:type="pct"/>
            <w:vAlign w:val="center"/>
          </w:tcPr>
          <w:p w:rsidR="004B4932" w:rsidRPr="00AD6FD6" w:rsidRDefault="004B4932" w:rsidP="004B4932">
            <w:pPr>
              <w:jc w:val="center"/>
              <w:rPr>
                <w:rFonts w:asciiTheme="minorHAnsi" w:hAnsiTheme="minorHAnsi" w:cstheme="minorHAnsi"/>
              </w:rPr>
            </w:pPr>
          </w:p>
        </w:tc>
        <w:tc>
          <w:tcPr>
            <w:tcW w:w="537" w:type="pct"/>
            <w:vAlign w:val="center"/>
          </w:tcPr>
          <w:p w:rsidR="004B4932" w:rsidRPr="00AD6FD6" w:rsidRDefault="004B4932" w:rsidP="004B4932">
            <w:pPr>
              <w:jc w:val="center"/>
              <w:rPr>
                <w:rFonts w:asciiTheme="minorHAnsi" w:hAnsiTheme="minorHAnsi" w:cstheme="minorHAnsi"/>
              </w:rPr>
            </w:pPr>
          </w:p>
        </w:tc>
        <w:tc>
          <w:tcPr>
            <w:tcW w:w="539" w:type="pct"/>
            <w:vMerge w:val="restart"/>
            <w:textDirection w:val="btLr"/>
            <w:vAlign w:val="center"/>
          </w:tcPr>
          <w:p w:rsidR="004B4932" w:rsidRPr="00AD6FD6" w:rsidRDefault="004B4932" w:rsidP="004B4932">
            <w:pPr>
              <w:ind w:left="113" w:right="113"/>
              <w:jc w:val="center"/>
              <w:rPr>
                <w:rFonts w:asciiTheme="minorHAnsi" w:hAnsiTheme="minorHAnsi" w:cstheme="minorHAnsi"/>
              </w:rPr>
            </w:pPr>
            <w:r w:rsidRPr="00AD6FD6">
              <w:rPr>
                <w:rFonts w:asciiTheme="minorHAnsi" w:hAnsiTheme="minorHAnsi" w:cstheme="minorHAnsi"/>
              </w:rPr>
              <w:t>резервная</w:t>
            </w:r>
          </w:p>
        </w:tc>
        <w:tc>
          <w:tcPr>
            <w:tcW w:w="539" w:type="pct"/>
            <w:vAlign w:val="center"/>
          </w:tcPr>
          <w:p w:rsidR="004B4932" w:rsidRPr="00AD6FD6" w:rsidRDefault="004B4932" w:rsidP="004B4932">
            <w:pPr>
              <w:jc w:val="center"/>
              <w:rPr>
                <w:rFonts w:asciiTheme="minorHAnsi" w:hAnsiTheme="minorHAnsi" w:cstheme="minorHAnsi"/>
              </w:rPr>
            </w:pPr>
          </w:p>
        </w:tc>
        <w:tc>
          <w:tcPr>
            <w:tcW w:w="538" w:type="pct"/>
            <w:vAlign w:val="center"/>
          </w:tcPr>
          <w:p w:rsidR="004B4932" w:rsidRPr="00C96421" w:rsidRDefault="004B4932" w:rsidP="004B4932">
            <w:pPr>
              <w:jc w:val="center"/>
            </w:pPr>
          </w:p>
        </w:tc>
        <w:tc>
          <w:tcPr>
            <w:tcW w:w="536" w:type="pct"/>
            <w:vAlign w:val="center"/>
          </w:tcPr>
          <w:p w:rsidR="004B4932" w:rsidRPr="00C96421" w:rsidRDefault="004B4932" w:rsidP="004B4932">
            <w:pPr>
              <w:jc w:val="center"/>
            </w:pP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2</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Водородный показатель, рН</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6-9</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7,0</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7,25</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7,13</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7,73</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7,85</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Привкус, баллы</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2</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0</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0</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4</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Цветность, градусы</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20</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5</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5</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5</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20÷10</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10</w:t>
            </w:r>
          </w:p>
        </w:tc>
      </w:tr>
      <w:tr w:rsidR="004B4932" w:rsidRPr="00AD6FD6" w:rsidTr="004B4932">
        <w:tc>
          <w:tcPr>
            <w:tcW w:w="230"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5</w:t>
            </w:r>
          </w:p>
        </w:tc>
        <w:tc>
          <w:tcPr>
            <w:tcW w:w="932" w:type="pct"/>
            <w:tcBorders>
              <w:bottom w:val="single" w:sz="4" w:space="0" w:color="auto"/>
            </w:tcBorders>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Запах, баллы</w:t>
            </w:r>
          </w:p>
        </w:tc>
        <w:tc>
          <w:tcPr>
            <w:tcW w:w="581"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2</w:t>
            </w:r>
          </w:p>
        </w:tc>
        <w:tc>
          <w:tcPr>
            <w:tcW w:w="568"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0-2</w:t>
            </w:r>
          </w:p>
        </w:tc>
        <w:tc>
          <w:tcPr>
            <w:tcW w:w="537"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w:t>
            </w:r>
          </w:p>
        </w:tc>
        <w:tc>
          <w:tcPr>
            <w:tcW w:w="538" w:type="pct"/>
            <w:tcBorders>
              <w:bottom w:val="single" w:sz="4" w:space="0" w:color="auto"/>
            </w:tcBorders>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2</w:t>
            </w:r>
          </w:p>
        </w:tc>
        <w:tc>
          <w:tcPr>
            <w:tcW w:w="536" w:type="pct"/>
            <w:tcBorders>
              <w:bottom w:val="single" w:sz="4" w:space="0" w:color="auto"/>
            </w:tcBorders>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1</w:t>
            </w:r>
          </w:p>
        </w:tc>
      </w:tr>
      <w:tr w:rsidR="004B4932" w:rsidRPr="00AD6FD6" w:rsidTr="004B4932">
        <w:tc>
          <w:tcPr>
            <w:tcW w:w="230"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6</w:t>
            </w:r>
          </w:p>
        </w:tc>
        <w:tc>
          <w:tcPr>
            <w:tcW w:w="932" w:type="pct"/>
            <w:shd w:val="clear" w:color="auto" w:fill="auto"/>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 xml:space="preserve">Мутность, мг/л </w:t>
            </w:r>
          </w:p>
        </w:tc>
        <w:tc>
          <w:tcPr>
            <w:tcW w:w="581"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1,5</w:t>
            </w:r>
          </w:p>
        </w:tc>
        <w:tc>
          <w:tcPr>
            <w:tcW w:w="568"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0,812</w:t>
            </w:r>
          </w:p>
        </w:tc>
        <w:tc>
          <w:tcPr>
            <w:tcW w:w="537"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1,276</w:t>
            </w:r>
          </w:p>
        </w:tc>
        <w:tc>
          <w:tcPr>
            <w:tcW w:w="539" w:type="pct"/>
            <w:vMerge/>
            <w:shd w:val="clear" w:color="auto" w:fill="auto"/>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1,01</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&lt;1,0</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&lt;1,0</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7</w:t>
            </w:r>
          </w:p>
        </w:tc>
        <w:tc>
          <w:tcPr>
            <w:tcW w:w="932" w:type="pct"/>
            <w:vAlign w:val="center"/>
          </w:tcPr>
          <w:p w:rsidR="004B4932" w:rsidRPr="00AD6FD6" w:rsidRDefault="004B4932" w:rsidP="004B4932">
            <w:pPr>
              <w:rPr>
                <w:rFonts w:asciiTheme="minorHAnsi" w:hAnsiTheme="minorHAnsi" w:cstheme="minorHAnsi"/>
                <w:vertAlign w:val="superscript"/>
              </w:rPr>
            </w:pPr>
            <w:r w:rsidRPr="00AD6FD6">
              <w:rPr>
                <w:rFonts w:asciiTheme="minorHAnsi" w:hAnsiTheme="minorHAnsi" w:cstheme="minorHAnsi"/>
              </w:rPr>
              <w:t>Окисляемость, мг О</w:t>
            </w:r>
            <w:r w:rsidRPr="00AD6FD6">
              <w:rPr>
                <w:rFonts w:asciiTheme="minorHAnsi" w:hAnsiTheme="minorHAnsi" w:cstheme="minorHAnsi"/>
                <w:vertAlign w:val="subscript"/>
              </w:rPr>
              <w:t>2</w:t>
            </w:r>
            <w:r w:rsidRPr="00AD6FD6">
              <w:rPr>
                <w:rFonts w:asciiTheme="minorHAnsi" w:hAnsiTheme="minorHAnsi" w:cstheme="minorHAnsi"/>
              </w:rPr>
              <w:t>/</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5,0</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3,36</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3,36</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3,36</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3,76</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2,75</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8</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Аммоний-ион</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2</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Не обнар.</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Не обнар.</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Не обнар.</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0,73</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0,74</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9</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Нитрит-ион</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3,3</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Не обнаружен</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Не обнаружен</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10</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Нитрат-ион</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45,0</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Не обнар.</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Не обнар.</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Не обнар.</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Не обнаружен</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Не обнаружен</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11</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Общая жесткость</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7(10)</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5,2</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5,2</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4,0</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6,1</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5,2</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12</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Сухой остаток</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1000</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385,0</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375,0</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375,0</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352</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329</w:t>
            </w:r>
          </w:p>
        </w:tc>
      </w:tr>
      <w:tr w:rsidR="004B4932" w:rsidRPr="00AD6FD6" w:rsidTr="004B4932">
        <w:tc>
          <w:tcPr>
            <w:tcW w:w="230"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13</w:t>
            </w:r>
          </w:p>
        </w:tc>
        <w:tc>
          <w:tcPr>
            <w:tcW w:w="932" w:type="pct"/>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Хлорид-ион</w:t>
            </w:r>
          </w:p>
        </w:tc>
        <w:tc>
          <w:tcPr>
            <w:tcW w:w="581"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350</w:t>
            </w:r>
          </w:p>
        </w:tc>
        <w:tc>
          <w:tcPr>
            <w:tcW w:w="568"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11,65 мг/дм</w:t>
            </w:r>
            <w:r w:rsidRPr="00AD6FD6">
              <w:rPr>
                <w:rFonts w:asciiTheme="minorHAnsi" w:hAnsiTheme="minorHAnsi" w:cstheme="minorHAnsi"/>
                <w:bCs/>
                <w:iCs/>
                <w:vertAlign w:val="superscript"/>
              </w:rPr>
              <w:t>3</w:t>
            </w:r>
          </w:p>
        </w:tc>
        <w:tc>
          <w:tcPr>
            <w:tcW w:w="537"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13,59 мг/дм</w:t>
            </w:r>
            <w:r w:rsidRPr="00AD6FD6">
              <w:rPr>
                <w:rFonts w:asciiTheme="minorHAnsi" w:hAnsiTheme="minorHAnsi" w:cstheme="minorHAnsi"/>
                <w:bCs/>
                <w:iCs/>
                <w:vertAlign w:val="superscript"/>
              </w:rPr>
              <w:t>3</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13,65 мг/дм</w:t>
            </w:r>
            <w:r w:rsidRPr="00AD6FD6">
              <w:rPr>
                <w:rFonts w:asciiTheme="minorHAnsi" w:hAnsiTheme="minorHAnsi" w:cstheme="minorHAnsi"/>
                <w:bCs/>
                <w:iCs/>
                <w:vertAlign w:val="superscript"/>
              </w:rPr>
              <w:t>3</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10,4</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9,9</w:t>
            </w:r>
          </w:p>
        </w:tc>
      </w:tr>
      <w:tr w:rsidR="004B4932" w:rsidRPr="00AD6FD6" w:rsidTr="004B4932">
        <w:tc>
          <w:tcPr>
            <w:tcW w:w="230"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14</w:t>
            </w:r>
          </w:p>
        </w:tc>
        <w:tc>
          <w:tcPr>
            <w:tcW w:w="932" w:type="pct"/>
            <w:tcBorders>
              <w:bottom w:val="single" w:sz="4" w:space="0" w:color="auto"/>
            </w:tcBorders>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Сульфаты</w:t>
            </w:r>
          </w:p>
        </w:tc>
        <w:tc>
          <w:tcPr>
            <w:tcW w:w="581"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500</w:t>
            </w:r>
          </w:p>
        </w:tc>
        <w:tc>
          <w:tcPr>
            <w:tcW w:w="568"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w:t>
            </w:r>
          </w:p>
        </w:tc>
        <w:tc>
          <w:tcPr>
            <w:tcW w:w="537"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w:t>
            </w:r>
          </w:p>
        </w:tc>
        <w:tc>
          <w:tcPr>
            <w:tcW w:w="539" w:type="pct"/>
            <w:vMerge/>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tcBorders>
              <w:bottom w:val="single" w:sz="4" w:space="0" w:color="auto"/>
            </w:tcBorders>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w:t>
            </w:r>
          </w:p>
        </w:tc>
        <w:tc>
          <w:tcPr>
            <w:tcW w:w="538" w:type="pct"/>
            <w:tcBorders>
              <w:bottom w:val="single" w:sz="4" w:space="0" w:color="auto"/>
            </w:tcBorders>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8,0</w:t>
            </w:r>
          </w:p>
        </w:tc>
        <w:tc>
          <w:tcPr>
            <w:tcW w:w="536" w:type="pct"/>
            <w:tcBorders>
              <w:bottom w:val="single" w:sz="4" w:space="0" w:color="auto"/>
            </w:tcBorders>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13,2</w:t>
            </w:r>
          </w:p>
        </w:tc>
      </w:tr>
      <w:tr w:rsidR="004B4932" w:rsidRPr="00AD6FD6" w:rsidTr="004B4932">
        <w:tc>
          <w:tcPr>
            <w:tcW w:w="230"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15</w:t>
            </w:r>
          </w:p>
        </w:tc>
        <w:tc>
          <w:tcPr>
            <w:tcW w:w="932" w:type="pct"/>
            <w:shd w:val="clear" w:color="auto" w:fill="auto"/>
            <w:vAlign w:val="center"/>
          </w:tcPr>
          <w:p w:rsidR="004B4932" w:rsidRPr="00AD6FD6" w:rsidRDefault="004B4932" w:rsidP="004B4932">
            <w:pPr>
              <w:rPr>
                <w:rFonts w:asciiTheme="minorHAnsi" w:hAnsiTheme="minorHAnsi" w:cstheme="minorHAnsi"/>
              </w:rPr>
            </w:pPr>
            <w:r w:rsidRPr="00AD6FD6">
              <w:rPr>
                <w:rFonts w:asciiTheme="minorHAnsi" w:hAnsiTheme="minorHAnsi" w:cstheme="minorHAnsi"/>
              </w:rPr>
              <w:t>Железо общее</w:t>
            </w:r>
          </w:p>
        </w:tc>
        <w:tc>
          <w:tcPr>
            <w:tcW w:w="581"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0,3</w:t>
            </w:r>
          </w:p>
        </w:tc>
        <w:tc>
          <w:tcPr>
            <w:tcW w:w="568"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1,72 мг/дм</w:t>
            </w:r>
            <w:r w:rsidRPr="00AD6FD6">
              <w:rPr>
                <w:rFonts w:asciiTheme="minorHAnsi" w:hAnsiTheme="minorHAnsi" w:cstheme="minorHAnsi"/>
                <w:bCs/>
                <w:iCs/>
                <w:vertAlign w:val="superscript"/>
              </w:rPr>
              <w:t>3</w:t>
            </w:r>
          </w:p>
        </w:tc>
        <w:tc>
          <w:tcPr>
            <w:tcW w:w="537"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0,45 мг/дм</w:t>
            </w:r>
            <w:r w:rsidRPr="00AD6FD6">
              <w:rPr>
                <w:rFonts w:asciiTheme="minorHAnsi" w:hAnsiTheme="minorHAnsi" w:cstheme="minorHAnsi"/>
                <w:bCs/>
                <w:iCs/>
                <w:vertAlign w:val="superscript"/>
              </w:rPr>
              <w:t>3</w:t>
            </w:r>
          </w:p>
        </w:tc>
        <w:tc>
          <w:tcPr>
            <w:tcW w:w="539" w:type="pct"/>
            <w:vMerge/>
            <w:shd w:val="clear" w:color="auto" w:fill="auto"/>
            <w:textDirection w:val="tbRl"/>
            <w:vAlign w:val="center"/>
          </w:tcPr>
          <w:p w:rsidR="004B4932" w:rsidRPr="00AD6FD6" w:rsidRDefault="004B4932" w:rsidP="004B4932">
            <w:pPr>
              <w:ind w:left="113" w:right="113"/>
              <w:jc w:val="center"/>
              <w:rPr>
                <w:rFonts w:asciiTheme="minorHAnsi" w:hAnsiTheme="minorHAnsi" w:cstheme="minorHAnsi"/>
              </w:rPr>
            </w:pPr>
          </w:p>
        </w:tc>
        <w:tc>
          <w:tcPr>
            <w:tcW w:w="539" w:type="pct"/>
            <w:shd w:val="clear" w:color="auto" w:fill="auto"/>
            <w:vAlign w:val="center"/>
          </w:tcPr>
          <w:p w:rsidR="004B4932" w:rsidRPr="00AD6FD6" w:rsidRDefault="004B4932" w:rsidP="004B4932">
            <w:pPr>
              <w:jc w:val="center"/>
              <w:rPr>
                <w:rFonts w:asciiTheme="minorHAnsi" w:hAnsiTheme="minorHAnsi" w:cstheme="minorHAnsi"/>
              </w:rPr>
            </w:pPr>
            <w:r w:rsidRPr="00AD6FD6">
              <w:rPr>
                <w:rFonts w:asciiTheme="minorHAnsi" w:hAnsiTheme="minorHAnsi" w:cstheme="minorHAnsi"/>
              </w:rPr>
              <w:t>0,49 мг/дм</w:t>
            </w:r>
            <w:r w:rsidRPr="00AD6FD6">
              <w:rPr>
                <w:rFonts w:asciiTheme="minorHAnsi" w:hAnsiTheme="minorHAnsi" w:cstheme="minorHAnsi"/>
                <w:bCs/>
                <w:iCs/>
                <w:vertAlign w:val="superscript"/>
              </w:rPr>
              <w:t>3</w:t>
            </w:r>
          </w:p>
        </w:tc>
        <w:tc>
          <w:tcPr>
            <w:tcW w:w="538"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0,22</w:t>
            </w:r>
          </w:p>
        </w:tc>
        <w:tc>
          <w:tcPr>
            <w:tcW w:w="536" w:type="pct"/>
            <w:vAlign w:val="center"/>
          </w:tcPr>
          <w:p w:rsidR="004B4932" w:rsidRPr="004B4932" w:rsidRDefault="004B4932" w:rsidP="004B4932">
            <w:pPr>
              <w:jc w:val="center"/>
              <w:rPr>
                <w:rFonts w:asciiTheme="minorHAnsi" w:hAnsiTheme="minorHAnsi" w:cstheme="minorHAnsi"/>
              </w:rPr>
            </w:pPr>
            <w:r w:rsidRPr="004B4932">
              <w:rPr>
                <w:rFonts w:asciiTheme="minorHAnsi" w:hAnsiTheme="minorHAnsi" w:cstheme="minorHAnsi"/>
              </w:rPr>
              <w:t>0,17</w:t>
            </w:r>
          </w:p>
        </w:tc>
      </w:tr>
    </w:tbl>
    <w:p w:rsidR="005378A2" w:rsidRDefault="005378A2" w:rsidP="005378A2">
      <w:pPr>
        <w:pStyle w:val="a3"/>
        <w:spacing w:line="276" w:lineRule="auto"/>
        <w:ind w:right="98"/>
        <w:jc w:val="both"/>
        <w:rPr>
          <w:rFonts w:ascii="Calibri" w:hAnsi="Calibri"/>
          <w:sz w:val="8"/>
          <w:szCs w:val="8"/>
          <w:lang w:val="ru-RU"/>
        </w:rPr>
      </w:pPr>
    </w:p>
    <w:p w:rsidR="00AF7B7C" w:rsidRDefault="00AF7B7C" w:rsidP="005378A2">
      <w:pPr>
        <w:pStyle w:val="a3"/>
        <w:spacing w:line="276" w:lineRule="auto"/>
        <w:ind w:right="98"/>
        <w:jc w:val="both"/>
        <w:rPr>
          <w:rFonts w:ascii="Calibri" w:hAnsi="Calibri"/>
          <w:sz w:val="8"/>
          <w:szCs w:val="8"/>
          <w:lang w:val="ru-RU"/>
        </w:rPr>
      </w:pPr>
    </w:p>
    <w:p w:rsidR="00AD6FD6" w:rsidRDefault="00AD6FD6" w:rsidP="005378A2">
      <w:pPr>
        <w:pStyle w:val="a3"/>
        <w:spacing w:line="276" w:lineRule="auto"/>
        <w:ind w:right="98"/>
        <w:jc w:val="both"/>
        <w:rPr>
          <w:rFonts w:ascii="Calibri" w:hAnsi="Calibri"/>
          <w:sz w:val="8"/>
          <w:szCs w:val="8"/>
          <w:lang w:val="ru-RU"/>
        </w:rPr>
      </w:pPr>
    </w:p>
    <w:p w:rsidR="00F776F3" w:rsidRDefault="00F776F3" w:rsidP="005378A2">
      <w:pPr>
        <w:pStyle w:val="a3"/>
        <w:spacing w:line="276" w:lineRule="auto"/>
        <w:ind w:right="98"/>
        <w:jc w:val="both"/>
        <w:rPr>
          <w:rFonts w:ascii="Calibri" w:hAnsi="Calibri"/>
          <w:sz w:val="8"/>
          <w:szCs w:val="8"/>
          <w:lang w:val="ru-RU"/>
        </w:rPr>
      </w:pPr>
    </w:p>
    <w:p w:rsidR="00F776F3" w:rsidRPr="00F776F3" w:rsidRDefault="00F776F3" w:rsidP="00F776F3">
      <w:pPr>
        <w:rPr>
          <w:lang w:val="ru-RU"/>
        </w:rPr>
      </w:pPr>
    </w:p>
    <w:p w:rsidR="00F776F3" w:rsidRPr="00F776F3" w:rsidRDefault="00F776F3" w:rsidP="00F776F3">
      <w:pPr>
        <w:rPr>
          <w:lang w:val="ru-RU"/>
        </w:rPr>
      </w:pPr>
    </w:p>
    <w:p w:rsidR="00F776F3" w:rsidRPr="00F776F3" w:rsidRDefault="00F776F3" w:rsidP="00F776F3">
      <w:pPr>
        <w:rPr>
          <w:lang w:val="ru-RU"/>
        </w:rPr>
      </w:pPr>
    </w:p>
    <w:p w:rsidR="00F776F3" w:rsidRPr="00F776F3" w:rsidRDefault="00F776F3" w:rsidP="00F776F3">
      <w:pPr>
        <w:rPr>
          <w:lang w:val="ru-RU"/>
        </w:rPr>
      </w:pPr>
    </w:p>
    <w:p w:rsidR="00F776F3" w:rsidRPr="00F776F3" w:rsidRDefault="00F776F3" w:rsidP="00F776F3">
      <w:pPr>
        <w:rPr>
          <w:lang w:val="ru-RU"/>
        </w:rPr>
      </w:pPr>
    </w:p>
    <w:p w:rsidR="00F776F3" w:rsidRPr="00F776F3" w:rsidRDefault="00F776F3" w:rsidP="00F776F3">
      <w:pPr>
        <w:rPr>
          <w:lang w:val="ru-RU"/>
        </w:rPr>
      </w:pPr>
    </w:p>
    <w:p w:rsidR="00F776F3" w:rsidRPr="00F776F3" w:rsidRDefault="00F776F3" w:rsidP="00F776F3">
      <w:pPr>
        <w:rPr>
          <w:lang w:val="ru-RU"/>
        </w:rPr>
      </w:pPr>
    </w:p>
    <w:p w:rsidR="00F776F3" w:rsidRDefault="00F776F3" w:rsidP="00F776F3">
      <w:pPr>
        <w:rPr>
          <w:lang w:val="ru-RU"/>
        </w:rPr>
      </w:pPr>
    </w:p>
    <w:p w:rsidR="00AD6FD6" w:rsidRPr="00F776F3" w:rsidRDefault="00F776F3" w:rsidP="00F776F3">
      <w:pPr>
        <w:tabs>
          <w:tab w:val="left" w:pos="13002"/>
        </w:tabs>
        <w:rPr>
          <w:lang w:val="ru-RU"/>
        </w:rPr>
        <w:sectPr w:rsidR="00AD6FD6" w:rsidRPr="00F776F3" w:rsidSect="00AD6FD6">
          <w:pgSz w:w="16840" w:h="11910" w:orient="landscape"/>
          <w:pgMar w:top="1134" w:right="1009" w:bottom="851" w:left="1134" w:header="567" w:footer="272" w:gutter="0"/>
          <w:cols w:space="720"/>
          <w:titlePg/>
          <w:docGrid w:linePitch="299"/>
        </w:sectPr>
      </w:pPr>
      <w:r>
        <w:rPr>
          <w:lang w:val="ru-RU"/>
        </w:rPr>
        <w:tab/>
      </w:r>
    </w:p>
    <w:p w:rsidR="00AF7B7C" w:rsidRDefault="007D3B2D" w:rsidP="007D3B2D">
      <w:pPr>
        <w:pStyle w:val="a3"/>
        <w:spacing w:line="276" w:lineRule="auto"/>
        <w:ind w:right="98" w:firstLine="567"/>
        <w:jc w:val="both"/>
        <w:rPr>
          <w:rFonts w:ascii="Calibri" w:hAnsi="Calibri"/>
          <w:sz w:val="24"/>
          <w:szCs w:val="24"/>
          <w:lang w:val="ru-RU"/>
        </w:rPr>
      </w:pPr>
      <w:r>
        <w:rPr>
          <w:rFonts w:ascii="Calibri" w:hAnsi="Calibri"/>
          <w:sz w:val="24"/>
          <w:szCs w:val="24"/>
          <w:lang w:val="ru-RU"/>
        </w:rPr>
        <w:lastRenderedPageBreak/>
        <w:t>Вода в скважине №289/49 д</w:t>
      </w:r>
      <w:r w:rsidR="00DA750C">
        <w:rPr>
          <w:rFonts w:ascii="Calibri" w:hAnsi="Calibri"/>
          <w:sz w:val="24"/>
          <w:szCs w:val="24"/>
          <w:lang w:val="ru-RU"/>
        </w:rPr>
        <w:t>ер</w:t>
      </w:r>
      <w:r>
        <w:rPr>
          <w:rFonts w:ascii="Calibri" w:hAnsi="Calibri"/>
          <w:sz w:val="24"/>
          <w:szCs w:val="24"/>
          <w:lang w:val="ru-RU"/>
        </w:rPr>
        <w:t>. Аббакумово</w:t>
      </w:r>
      <w:r w:rsidR="00DA750C">
        <w:rPr>
          <w:rFonts w:ascii="Calibri" w:hAnsi="Calibri"/>
          <w:sz w:val="24"/>
          <w:szCs w:val="24"/>
          <w:lang w:val="ru-RU"/>
        </w:rPr>
        <w:t xml:space="preserve"> соответствует требованиям СанПин 2.1.4.1074-01 и ГН 2.1.5.1315-03, кроме следующих показателей: содержание железа и окисляемость, значения которых выше ПДК. По микробиологическим показателям все пробы соответствуют требованиям СанПин 2.1.4.1074-01.</w:t>
      </w:r>
    </w:p>
    <w:p w:rsidR="00DA750C" w:rsidRPr="007D3B2D" w:rsidRDefault="00DA750C" w:rsidP="007D3B2D">
      <w:pPr>
        <w:pStyle w:val="a3"/>
        <w:spacing w:line="276" w:lineRule="auto"/>
        <w:ind w:right="98" w:firstLine="567"/>
        <w:jc w:val="both"/>
        <w:rPr>
          <w:rFonts w:ascii="Calibri" w:hAnsi="Calibri"/>
          <w:sz w:val="24"/>
          <w:szCs w:val="24"/>
          <w:lang w:val="ru-RU"/>
        </w:rPr>
      </w:pPr>
      <w:r>
        <w:rPr>
          <w:rFonts w:ascii="Calibri" w:hAnsi="Calibri"/>
          <w:sz w:val="24"/>
          <w:szCs w:val="24"/>
          <w:lang w:val="ru-RU"/>
        </w:rPr>
        <w:t>В пробах воды из скважин дер. Тихоново обнаружено повышенное содержание железа: в воде скважины №1719/92 концентрация железа 0,35 мг/дм</w:t>
      </w:r>
      <w:r w:rsidRPr="00DA750C">
        <w:rPr>
          <w:rFonts w:ascii="Calibri" w:hAnsi="Calibri"/>
          <w:sz w:val="24"/>
          <w:szCs w:val="24"/>
          <w:vertAlign w:val="superscript"/>
          <w:lang w:val="ru-RU"/>
        </w:rPr>
        <w:t>3</w:t>
      </w:r>
      <w:r>
        <w:rPr>
          <w:rFonts w:ascii="Calibri" w:hAnsi="Calibri"/>
          <w:sz w:val="24"/>
          <w:szCs w:val="24"/>
          <w:lang w:val="ru-RU"/>
        </w:rPr>
        <w:t xml:space="preserve"> при ПДК 0,3 мг/дм</w:t>
      </w:r>
      <w:r w:rsidRPr="00DA750C">
        <w:rPr>
          <w:rFonts w:ascii="Calibri" w:hAnsi="Calibri"/>
          <w:sz w:val="24"/>
          <w:szCs w:val="24"/>
          <w:vertAlign w:val="superscript"/>
          <w:lang w:val="ru-RU"/>
        </w:rPr>
        <w:t>3</w:t>
      </w:r>
      <w:r>
        <w:rPr>
          <w:rFonts w:ascii="Calibri" w:hAnsi="Calibri"/>
          <w:sz w:val="24"/>
          <w:szCs w:val="24"/>
          <w:lang w:val="ru-RU"/>
        </w:rPr>
        <w:t xml:space="preserve">, </w:t>
      </w:r>
      <w:r w:rsidR="00CD4475">
        <w:rPr>
          <w:rFonts w:ascii="Calibri" w:hAnsi="Calibri"/>
          <w:sz w:val="24"/>
          <w:szCs w:val="24"/>
          <w:lang w:val="ru-RU"/>
        </w:rPr>
        <w:t>в воде скважины №1720/93 концентрация железа 0,31 мг/дм</w:t>
      </w:r>
      <w:r w:rsidR="00CD4475" w:rsidRPr="00CD4475">
        <w:rPr>
          <w:rFonts w:ascii="Calibri" w:hAnsi="Calibri"/>
          <w:sz w:val="24"/>
          <w:szCs w:val="24"/>
          <w:vertAlign w:val="superscript"/>
          <w:lang w:val="ru-RU"/>
        </w:rPr>
        <w:t>3</w:t>
      </w:r>
      <w:r w:rsidR="00CD4475">
        <w:rPr>
          <w:rFonts w:ascii="Calibri" w:hAnsi="Calibri"/>
          <w:sz w:val="24"/>
          <w:szCs w:val="24"/>
          <w:lang w:val="ru-RU"/>
        </w:rPr>
        <w:t xml:space="preserve"> при ПДК 0,3 мг/дм</w:t>
      </w:r>
      <w:r w:rsidR="00CD4475" w:rsidRPr="00CD4475">
        <w:rPr>
          <w:rFonts w:ascii="Calibri" w:hAnsi="Calibri"/>
          <w:sz w:val="24"/>
          <w:szCs w:val="24"/>
          <w:vertAlign w:val="superscript"/>
          <w:lang w:val="ru-RU"/>
        </w:rPr>
        <w:t>3</w:t>
      </w:r>
      <w:r w:rsidR="00CD4475">
        <w:rPr>
          <w:rFonts w:ascii="Calibri" w:hAnsi="Calibri"/>
          <w:sz w:val="24"/>
          <w:szCs w:val="24"/>
          <w:lang w:val="ru-RU"/>
        </w:rPr>
        <w:t>, что не соответствует требованиям СанПиН 2.1.4.1074-01 и ГН 2.1.5.1315-03.</w:t>
      </w:r>
    </w:p>
    <w:p w:rsidR="002B4963" w:rsidRDefault="002B4963" w:rsidP="007D3B2D">
      <w:pPr>
        <w:pStyle w:val="a3"/>
        <w:spacing w:line="276" w:lineRule="auto"/>
        <w:ind w:right="98" w:firstLine="567"/>
        <w:jc w:val="both"/>
        <w:rPr>
          <w:rFonts w:ascii="Calibri" w:hAnsi="Calibri"/>
          <w:sz w:val="24"/>
          <w:szCs w:val="24"/>
          <w:lang w:val="ru-RU"/>
        </w:rPr>
      </w:pPr>
      <w:r w:rsidRPr="002B4963">
        <w:rPr>
          <w:rFonts w:ascii="Calibri" w:hAnsi="Calibri"/>
          <w:sz w:val="24"/>
          <w:szCs w:val="24"/>
          <w:lang w:val="ru-RU"/>
        </w:rPr>
        <w:t>Контроль качества воды скважины осуществляется в соответствие с программой производственного контроля 1 раз в год по микробиологическим, физико-химическим, радиологическим показателям сторонними лабораториями по договорам.</w:t>
      </w:r>
    </w:p>
    <w:p w:rsidR="00AB6ECF" w:rsidRDefault="002B4963" w:rsidP="007D3B2D">
      <w:pPr>
        <w:pStyle w:val="a3"/>
        <w:spacing w:line="276" w:lineRule="auto"/>
        <w:ind w:right="98" w:firstLine="567"/>
        <w:jc w:val="both"/>
        <w:rPr>
          <w:rFonts w:ascii="Calibri" w:hAnsi="Calibri"/>
          <w:sz w:val="24"/>
          <w:szCs w:val="24"/>
          <w:lang w:val="ru-RU"/>
        </w:rPr>
      </w:pPr>
      <w:r>
        <w:rPr>
          <w:rFonts w:ascii="Calibri" w:hAnsi="Calibri"/>
          <w:sz w:val="24"/>
          <w:szCs w:val="24"/>
          <w:lang w:val="ru-RU"/>
        </w:rPr>
        <w:t xml:space="preserve">Информация по зонам санитарной охраны источников водоснабжения, расположенных на территории МО 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 представлена в таблице 1.</w:t>
      </w:r>
      <w:r w:rsidR="00CD4475">
        <w:rPr>
          <w:rFonts w:ascii="Calibri" w:hAnsi="Calibri"/>
          <w:sz w:val="24"/>
          <w:szCs w:val="24"/>
          <w:lang w:val="ru-RU"/>
        </w:rPr>
        <w:t>11</w:t>
      </w:r>
      <w:r>
        <w:rPr>
          <w:rFonts w:ascii="Calibri" w:hAnsi="Calibri"/>
          <w:sz w:val="24"/>
          <w:szCs w:val="24"/>
          <w:lang w:val="ru-RU"/>
        </w:rPr>
        <w:t>.</w:t>
      </w:r>
    </w:p>
    <w:p w:rsidR="002B4963" w:rsidRPr="002B4963" w:rsidRDefault="002B4963" w:rsidP="002B4963">
      <w:pPr>
        <w:pStyle w:val="a3"/>
        <w:spacing w:line="276" w:lineRule="auto"/>
        <w:ind w:right="98"/>
        <w:jc w:val="both"/>
        <w:rPr>
          <w:rFonts w:ascii="Calibri" w:hAnsi="Calibri"/>
          <w:b/>
          <w:sz w:val="24"/>
          <w:szCs w:val="24"/>
          <w:lang w:val="ru-RU"/>
        </w:rPr>
      </w:pPr>
      <w:r w:rsidRPr="002B4963">
        <w:rPr>
          <w:rFonts w:ascii="Calibri" w:hAnsi="Calibri"/>
          <w:b/>
          <w:sz w:val="24"/>
          <w:szCs w:val="24"/>
          <w:lang w:val="ru-RU"/>
        </w:rPr>
        <w:t>Таблица 1.</w:t>
      </w:r>
      <w:r w:rsidR="00CD4475">
        <w:rPr>
          <w:rFonts w:ascii="Calibri" w:hAnsi="Calibri"/>
          <w:b/>
          <w:sz w:val="24"/>
          <w:szCs w:val="24"/>
          <w:lang w:val="ru-RU"/>
        </w:rPr>
        <w:t>11</w:t>
      </w:r>
      <w:r w:rsidRPr="002B4963">
        <w:rPr>
          <w:rFonts w:ascii="Calibri" w:hAnsi="Calibri"/>
          <w:b/>
          <w:sz w:val="24"/>
          <w:szCs w:val="24"/>
          <w:lang w:val="ru-RU"/>
        </w:rPr>
        <w:t xml:space="preserve"> – Информация о зонах санитарной охраны источников водоснабжения</w:t>
      </w:r>
    </w:p>
    <w:tbl>
      <w:tblPr>
        <w:tblStyle w:val="ae"/>
        <w:tblW w:w="0" w:type="auto"/>
        <w:tblLook w:val="04A0" w:firstRow="1" w:lastRow="0" w:firstColumn="1" w:lastColumn="0" w:noHBand="0" w:noVBand="1"/>
      </w:tblPr>
      <w:tblGrid>
        <w:gridCol w:w="5778"/>
        <w:gridCol w:w="4363"/>
      </w:tblGrid>
      <w:tr w:rsidR="00713C77" w:rsidRPr="001E2FA5" w:rsidTr="00B22335">
        <w:trPr>
          <w:tblHeader/>
        </w:trPr>
        <w:tc>
          <w:tcPr>
            <w:tcW w:w="5778" w:type="dxa"/>
            <w:shd w:val="clear" w:color="auto" w:fill="92D050"/>
          </w:tcPr>
          <w:p w:rsidR="00713C77" w:rsidRPr="001E2FA5" w:rsidRDefault="00713C77" w:rsidP="00B22335">
            <w:pPr>
              <w:pStyle w:val="a3"/>
              <w:ind w:right="102"/>
              <w:jc w:val="center"/>
              <w:rPr>
                <w:rFonts w:ascii="Calibri" w:hAnsi="Calibri"/>
                <w:b/>
                <w:sz w:val="24"/>
                <w:szCs w:val="24"/>
              </w:rPr>
            </w:pPr>
            <w:r w:rsidRPr="001E2FA5">
              <w:rPr>
                <w:rFonts w:ascii="Calibri" w:hAnsi="Calibri"/>
                <w:b/>
                <w:sz w:val="24"/>
                <w:szCs w:val="24"/>
              </w:rPr>
              <w:t>Показатели</w:t>
            </w:r>
          </w:p>
        </w:tc>
        <w:tc>
          <w:tcPr>
            <w:tcW w:w="4363" w:type="dxa"/>
            <w:shd w:val="clear" w:color="auto" w:fill="92D050"/>
          </w:tcPr>
          <w:p w:rsidR="00713C77" w:rsidRPr="001E2FA5" w:rsidRDefault="00713C77" w:rsidP="00B22335">
            <w:pPr>
              <w:pStyle w:val="a3"/>
              <w:ind w:right="102"/>
              <w:jc w:val="center"/>
              <w:rPr>
                <w:rFonts w:ascii="Calibri" w:hAnsi="Calibri"/>
                <w:b/>
                <w:sz w:val="24"/>
                <w:szCs w:val="24"/>
              </w:rPr>
            </w:pPr>
            <w:r w:rsidRPr="001E2FA5">
              <w:rPr>
                <w:rFonts w:ascii="Calibri" w:hAnsi="Calibri"/>
                <w:b/>
                <w:sz w:val="24"/>
                <w:szCs w:val="24"/>
              </w:rPr>
              <w:t>Значения</w:t>
            </w:r>
          </w:p>
        </w:tc>
      </w:tr>
      <w:tr w:rsidR="00D0464B" w:rsidRPr="00CD4475" w:rsidTr="00B22335">
        <w:tc>
          <w:tcPr>
            <w:tcW w:w="10141" w:type="dxa"/>
            <w:gridSpan w:val="2"/>
            <w:shd w:val="clear" w:color="auto" w:fill="FFC000"/>
          </w:tcPr>
          <w:p w:rsidR="00D0464B" w:rsidRPr="001E2FA5" w:rsidRDefault="00CD4475" w:rsidP="00B22335">
            <w:pPr>
              <w:pStyle w:val="a3"/>
              <w:ind w:right="102"/>
              <w:jc w:val="center"/>
              <w:rPr>
                <w:rFonts w:ascii="Calibri" w:hAnsi="Calibri"/>
                <w:b/>
                <w:sz w:val="24"/>
                <w:szCs w:val="24"/>
              </w:rPr>
            </w:pPr>
            <w:r>
              <w:rPr>
                <w:rFonts w:ascii="Calibri" w:hAnsi="Calibri"/>
                <w:b/>
                <w:sz w:val="24"/>
                <w:szCs w:val="24"/>
              </w:rPr>
              <w:t>пос. Тасинский Бор</w:t>
            </w:r>
          </w:p>
        </w:tc>
      </w:tr>
      <w:tr w:rsidR="00D0464B" w:rsidRPr="004C3490" w:rsidTr="00CD4475">
        <w:tc>
          <w:tcPr>
            <w:tcW w:w="5778" w:type="dxa"/>
            <w:vAlign w:val="center"/>
          </w:tcPr>
          <w:p w:rsidR="00D0464B" w:rsidRDefault="00CD4475" w:rsidP="00CD4475">
            <w:pPr>
              <w:pStyle w:val="a3"/>
              <w:ind w:right="102"/>
              <w:rPr>
                <w:rFonts w:ascii="Calibri" w:hAnsi="Calibri"/>
                <w:sz w:val="24"/>
                <w:szCs w:val="24"/>
              </w:rPr>
            </w:pPr>
            <w:r>
              <w:rPr>
                <w:rFonts w:ascii="Calibri" w:hAnsi="Calibri"/>
                <w:sz w:val="24"/>
                <w:szCs w:val="24"/>
              </w:rPr>
              <w:t>Артскважина №6984</w:t>
            </w:r>
          </w:p>
        </w:tc>
        <w:tc>
          <w:tcPr>
            <w:tcW w:w="4363" w:type="dxa"/>
          </w:tcPr>
          <w:p w:rsidR="00CD4475" w:rsidRDefault="00CD4475" w:rsidP="00CD4475">
            <w:pPr>
              <w:pStyle w:val="a3"/>
              <w:ind w:right="102"/>
              <w:jc w:val="both"/>
              <w:rPr>
                <w:rFonts w:ascii="Calibri" w:hAnsi="Calibri"/>
                <w:sz w:val="24"/>
                <w:szCs w:val="24"/>
              </w:rPr>
            </w:pPr>
            <w:r>
              <w:rPr>
                <w:rFonts w:ascii="Calibri" w:hAnsi="Calibri"/>
                <w:sz w:val="24"/>
                <w:szCs w:val="24"/>
              </w:rPr>
              <w:t>Первый пояс – 50 м.</w:t>
            </w:r>
          </w:p>
          <w:p w:rsidR="00CD4475" w:rsidRDefault="00CD4475" w:rsidP="00CD4475">
            <w:pPr>
              <w:pStyle w:val="a3"/>
              <w:ind w:right="102"/>
              <w:jc w:val="both"/>
              <w:rPr>
                <w:rFonts w:ascii="Calibri" w:hAnsi="Calibri"/>
                <w:sz w:val="24"/>
                <w:szCs w:val="24"/>
              </w:rPr>
            </w:pPr>
            <w:r>
              <w:rPr>
                <w:rFonts w:ascii="Calibri" w:hAnsi="Calibri"/>
                <w:sz w:val="24"/>
                <w:szCs w:val="24"/>
              </w:rPr>
              <w:t>Второй пояс – 125 м.</w:t>
            </w:r>
          </w:p>
          <w:p w:rsidR="00CD4475" w:rsidRDefault="00CD4475" w:rsidP="00CD4475">
            <w:pPr>
              <w:pStyle w:val="a3"/>
              <w:ind w:right="102"/>
              <w:jc w:val="both"/>
              <w:rPr>
                <w:rFonts w:ascii="Calibri" w:hAnsi="Calibri"/>
                <w:sz w:val="24"/>
                <w:szCs w:val="24"/>
              </w:rPr>
            </w:pPr>
            <w:r>
              <w:rPr>
                <w:rFonts w:ascii="Calibri" w:hAnsi="Calibri"/>
                <w:sz w:val="24"/>
                <w:szCs w:val="24"/>
              </w:rPr>
              <w:t>Третий пояс – 707 м.</w:t>
            </w:r>
          </w:p>
        </w:tc>
      </w:tr>
      <w:tr w:rsidR="00D0464B" w:rsidRPr="00CD4475" w:rsidTr="00B22335">
        <w:tc>
          <w:tcPr>
            <w:tcW w:w="10141" w:type="dxa"/>
            <w:gridSpan w:val="2"/>
            <w:shd w:val="clear" w:color="auto" w:fill="FFC000"/>
          </w:tcPr>
          <w:p w:rsidR="00D0464B" w:rsidRPr="001E2FA5" w:rsidRDefault="00CD4475" w:rsidP="00B22335">
            <w:pPr>
              <w:pStyle w:val="a3"/>
              <w:ind w:right="102"/>
              <w:jc w:val="center"/>
              <w:rPr>
                <w:rFonts w:ascii="Calibri" w:hAnsi="Calibri"/>
                <w:b/>
                <w:sz w:val="24"/>
                <w:szCs w:val="24"/>
              </w:rPr>
            </w:pPr>
            <w:r>
              <w:rPr>
                <w:rFonts w:ascii="Calibri" w:hAnsi="Calibri"/>
                <w:b/>
                <w:sz w:val="24"/>
                <w:szCs w:val="24"/>
              </w:rPr>
              <w:t>пос. Тасинский</w:t>
            </w:r>
          </w:p>
        </w:tc>
      </w:tr>
      <w:tr w:rsidR="00D0464B" w:rsidRPr="004C3490" w:rsidTr="00CD4475">
        <w:tc>
          <w:tcPr>
            <w:tcW w:w="5778" w:type="dxa"/>
            <w:vAlign w:val="center"/>
          </w:tcPr>
          <w:p w:rsidR="00D0464B" w:rsidRDefault="00CD4475" w:rsidP="00CD4475">
            <w:pPr>
              <w:pStyle w:val="a3"/>
              <w:ind w:right="102"/>
              <w:rPr>
                <w:rFonts w:ascii="Calibri" w:hAnsi="Calibri"/>
                <w:sz w:val="24"/>
                <w:szCs w:val="24"/>
              </w:rPr>
            </w:pPr>
            <w:r>
              <w:rPr>
                <w:rFonts w:ascii="Calibri" w:hAnsi="Calibri"/>
                <w:sz w:val="24"/>
                <w:szCs w:val="24"/>
              </w:rPr>
              <w:t>Артскважина №424</w:t>
            </w:r>
          </w:p>
        </w:tc>
        <w:tc>
          <w:tcPr>
            <w:tcW w:w="4363" w:type="dxa"/>
          </w:tcPr>
          <w:p w:rsidR="00CD4475" w:rsidRDefault="00CD4475" w:rsidP="00CD4475">
            <w:pPr>
              <w:pStyle w:val="a3"/>
              <w:ind w:right="102"/>
              <w:jc w:val="both"/>
              <w:rPr>
                <w:rFonts w:ascii="Calibri" w:hAnsi="Calibri"/>
                <w:sz w:val="24"/>
                <w:szCs w:val="24"/>
              </w:rPr>
            </w:pPr>
            <w:r>
              <w:rPr>
                <w:rFonts w:ascii="Calibri" w:hAnsi="Calibri"/>
                <w:sz w:val="24"/>
                <w:szCs w:val="24"/>
              </w:rPr>
              <w:t>Первый пояс – 50 м.</w:t>
            </w:r>
          </w:p>
          <w:p w:rsidR="00CD4475" w:rsidRDefault="00CD4475" w:rsidP="00CD4475">
            <w:pPr>
              <w:pStyle w:val="a3"/>
              <w:ind w:right="102"/>
              <w:jc w:val="both"/>
              <w:rPr>
                <w:rFonts w:ascii="Calibri" w:hAnsi="Calibri"/>
                <w:sz w:val="24"/>
                <w:szCs w:val="24"/>
              </w:rPr>
            </w:pPr>
            <w:r>
              <w:rPr>
                <w:rFonts w:ascii="Calibri" w:hAnsi="Calibri"/>
                <w:sz w:val="24"/>
                <w:szCs w:val="24"/>
              </w:rPr>
              <w:t>Второй пояс – 168 м.</w:t>
            </w:r>
          </w:p>
          <w:p w:rsidR="00D0464B" w:rsidRDefault="00CD4475" w:rsidP="00CD4475">
            <w:pPr>
              <w:pStyle w:val="a3"/>
              <w:ind w:right="102"/>
              <w:jc w:val="both"/>
              <w:rPr>
                <w:rFonts w:ascii="Calibri" w:hAnsi="Calibri"/>
                <w:sz w:val="24"/>
                <w:szCs w:val="24"/>
              </w:rPr>
            </w:pPr>
            <w:r>
              <w:rPr>
                <w:rFonts w:ascii="Calibri" w:hAnsi="Calibri"/>
                <w:sz w:val="24"/>
                <w:szCs w:val="24"/>
              </w:rPr>
              <w:t>Третий пояс – 840 м.</w:t>
            </w:r>
          </w:p>
        </w:tc>
      </w:tr>
      <w:tr w:rsidR="00CD4475" w:rsidRPr="001E2FA5" w:rsidTr="009652A8">
        <w:tc>
          <w:tcPr>
            <w:tcW w:w="10141" w:type="dxa"/>
            <w:gridSpan w:val="2"/>
            <w:shd w:val="clear" w:color="auto" w:fill="FFC000"/>
          </w:tcPr>
          <w:p w:rsidR="00CD4475" w:rsidRPr="001E2FA5" w:rsidRDefault="00CD4475" w:rsidP="009652A8">
            <w:pPr>
              <w:pStyle w:val="a3"/>
              <w:ind w:right="102"/>
              <w:jc w:val="center"/>
              <w:rPr>
                <w:rFonts w:ascii="Calibri" w:hAnsi="Calibri"/>
                <w:b/>
                <w:sz w:val="24"/>
                <w:szCs w:val="24"/>
              </w:rPr>
            </w:pPr>
            <w:r>
              <w:rPr>
                <w:rFonts w:ascii="Calibri" w:hAnsi="Calibri"/>
                <w:b/>
                <w:sz w:val="24"/>
                <w:szCs w:val="24"/>
              </w:rPr>
              <w:t>дер. Аббакумово</w:t>
            </w:r>
          </w:p>
        </w:tc>
      </w:tr>
      <w:tr w:rsidR="00CD4475" w:rsidTr="009652A8">
        <w:tc>
          <w:tcPr>
            <w:tcW w:w="5778" w:type="dxa"/>
            <w:vAlign w:val="center"/>
          </w:tcPr>
          <w:p w:rsidR="00CD4475" w:rsidRDefault="00CD4475" w:rsidP="009652A8">
            <w:pPr>
              <w:pStyle w:val="a3"/>
              <w:ind w:right="102"/>
              <w:rPr>
                <w:rFonts w:ascii="Calibri" w:hAnsi="Calibri"/>
                <w:sz w:val="24"/>
                <w:szCs w:val="24"/>
              </w:rPr>
            </w:pPr>
            <w:r>
              <w:rPr>
                <w:rFonts w:ascii="Calibri" w:hAnsi="Calibri"/>
                <w:sz w:val="24"/>
                <w:szCs w:val="24"/>
              </w:rPr>
              <w:t>Артскважина №289/49</w:t>
            </w:r>
          </w:p>
        </w:tc>
        <w:tc>
          <w:tcPr>
            <w:tcW w:w="4363" w:type="dxa"/>
          </w:tcPr>
          <w:p w:rsidR="00CD4475" w:rsidRDefault="00CD4475" w:rsidP="009652A8">
            <w:pPr>
              <w:pStyle w:val="a3"/>
              <w:ind w:right="102"/>
              <w:jc w:val="both"/>
              <w:rPr>
                <w:rFonts w:ascii="Calibri" w:hAnsi="Calibri"/>
                <w:sz w:val="24"/>
                <w:szCs w:val="24"/>
              </w:rPr>
            </w:pPr>
            <w:r>
              <w:rPr>
                <w:rFonts w:ascii="Calibri" w:hAnsi="Calibri"/>
                <w:sz w:val="24"/>
                <w:szCs w:val="24"/>
              </w:rPr>
              <w:t>Первый пояс – 30 м.</w:t>
            </w:r>
          </w:p>
          <w:p w:rsidR="00CD4475" w:rsidRDefault="00CD4475" w:rsidP="009652A8">
            <w:pPr>
              <w:pStyle w:val="a3"/>
              <w:ind w:right="102"/>
              <w:jc w:val="both"/>
              <w:rPr>
                <w:rFonts w:ascii="Calibri" w:hAnsi="Calibri"/>
                <w:sz w:val="24"/>
                <w:szCs w:val="24"/>
              </w:rPr>
            </w:pPr>
            <w:r>
              <w:rPr>
                <w:rFonts w:ascii="Calibri" w:hAnsi="Calibri"/>
                <w:sz w:val="24"/>
                <w:szCs w:val="24"/>
              </w:rPr>
              <w:t>Второй пояс – 53,5 м.</w:t>
            </w:r>
          </w:p>
          <w:p w:rsidR="00CD4475" w:rsidRDefault="00CD4475" w:rsidP="009652A8">
            <w:pPr>
              <w:pStyle w:val="a3"/>
              <w:ind w:right="102"/>
              <w:jc w:val="both"/>
              <w:rPr>
                <w:rFonts w:ascii="Calibri" w:hAnsi="Calibri"/>
                <w:sz w:val="24"/>
                <w:szCs w:val="24"/>
              </w:rPr>
            </w:pPr>
            <w:r>
              <w:rPr>
                <w:rFonts w:ascii="Calibri" w:hAnsi="Calibri"/>
                <w:sz w:val="24"/>
                <w:szCs w:val="24"/>
              </w:rPr>
              <w:t>Третий пояс – 378 м.</w:t>
            </w:r>
          </w:p>
        </w:tc>
      </w:tr>
      <w:tr w:rsidR="00713C77" w:rsidRPr="00CD4475" w:rsidTr="00B22335">
        <w:tc>
          <w:tcPr>
            <w:tcW w:w="10141" w:type="dxa"/>
            <w:gridSpan w:val="2"/>
            <w:shd w:val="clear" w:color="auto" w:fill="FFC000"/>
          </w:tcPr>
          <w:p w:rsidR="00713C77" w:rsidRPr="001E2FA5" w:rsidRDefault="00CD4475" w:rsidP="00CD4475">
            <w:pPr>
              <w:pStyle w:val="a3"/>
              <w:ind w:right="102"/>
              <w:jc w:val="center"/>
              <w:rPr>
                <w:rFonts w:ascii="Calibri" w:hAnsi="Calibri"/>
                <w:b/>
                <w:sz w:val="24"/>
                <w:szCs w:val="24"/>
              </w:rPr>
            </w:pPr>
            <w:r>
              <w:rPr>
                <w:rFonts w:ascii="Calibri" w:hAnsi="Calibri"/>
                <w:b/>
                <w:sz w:val="24"/>
                <w:szCs w:val="24"/>
              </w:rPr>
              <w:t>дер. Тихоново</w:t>
            </w:r>
          </w:p>
        </w:tc>
      </w:tr>
      <w:tr w:rsidR="00CD4475" w:rsidRPr="00CD4475" w:rsidTr="009652A8">
        <w:tc>
          <w:tcPr>
            <w:tcW w:w="5778" w:type="dxa"/>
            <w:vAlign w:val="center"/>
          </w:tcPr>
          <w:p w:rsidR="00CD4475" w:rsidRDefault="00CD4475" w:rsidP="00CD4475">
            <w:pPr>
              <w:pStyle w:val="a3"/>
              <w:ind w:right="102"/>
              <w:rPr>
                <w:rFonts w:ascii="Calibri" w:hAnsi="Calibri"/>
                <w:sz w:val="24"/>
                <w:szCs w:val="24"/>
              </w:rPr>
            </w:pPr>
            <w:r>
              <w:rPr>
                <w:rFonts w:ascii="Calibri" w:hAnsi="Calibri"/>
                <w:sz w:val="24"/>
                <w:szCs w:val="24"/>
              </w:rPr>
              <w:t>Артскважина № 1719/92</w:t>
            </w:r>
          </w:p>
        </w:tc>
        <w:tc>
          <w:tcPr>
            <w:tcW w:w="4363" w:type="dxa"/>
          </w:tcPr>
          <w:p w:rsidR="00CD4475" w:rsidRDefault="00CD4475" w:rsidP="009652A8">
            <w:pPr>
              <w:pStyle w:val="a3"/>
              <w:ind w:right="102"/>
              <w:jc w:val="both"/>
              <w:rPr>
                <w:rFonts w:ascii="Calibri" w:hAnsi="Calibri"/>
                <w:sz w:val="24"/>
                <w:szCs w:val="24"/>
              </w:rPr>
            </w:pPr>
            <w:r>
              <w:rPr>
                <w:rFonts w:ascii="Calibri" w:hAnsi="Calibri"/>
                <w:sz w:val="24"/>
                <w:szCs w:val="24"/>
              </w:rPr>
              <w:t>Первый пояс – 30 м.</w:t>
            </w:r>
          </w:p>
          <w:p w:rsidR="00CD4475" w:rsidRDefault="00CD4475" w:rsidP="009652A8">
            <w:pPr>
              <w:pStyle w:val="a3"/>
              <w:ind w:right="102"/>
              <w:jc w:val="both"/>
              <w:rPr>
                <w:rFonts w:ascii="Calibri" w:hAnsi="Calibri"/>
                <w:sz w:val="24"/>
                <w:szCs w:val="24"/>
              </w:rPr>
            </w:pPr>
            <w:r>
              <w:rPr>
                <w:rFonts w:ascii="Calibri" w:hAnsi="Calibri"/>
                <w:sz w:val="24"/>
                <w:szCs w:val="24"/>
              </w:rPr>
              <w:t>Второй пояс – 82 м.</w:t>
            </w:r>
          </w:p>
          <w:p w:rsidR="00CD4475" w:rsidRDefault="00CD4475" w:rsidP="00CD4475">
            <w:pPr>
              <w:pStyle w:val="a3"/>
              <w:ind w:right="102"/>
              <w:jc w:val="both"/>
              <w:rPr>
                <w:rFonts w:ascii="Calibri" w:hAnsi="Calibri"/>
                <w:sz w:val="24"/>
                <w:szCs w:val="24"/>
              </w:rPr>
            </w:pPr>
            <w:r>
              <w:rPr>
                <w:rFonts w:ascii="Calibri" w:hAnsi="Calibri"/>
                <w:sz w:val="24"/>
                <w:szCs w:val="24"/>
              </w:rPr>
              <w:t>Третий пояс – 583 м.</w:t>
            </w:r>
          </w:p>
        </w:tc>
      </w:tr>
      <w:tr w:rsidR="00713C77" w:rsidRPr="004C3490" w:rsidTr="00CD4475">
        <w:tc>
          <w:tcPr>
            <w:tcW w:w="5778" w:type="dxa"/>
            <w:vAlign w:val="center"/>
          </w:tcPr>
          <w:p w:rsidR="00713C77" w:rsidRDefault="00CD4475" w:rsidP="00CD4475">
            <w:pPr>
              <w:pStyle w:val="a3"/>
              <w:ind w:right="102"/>
              <w:rPr>
                <w:rFonts w:ascii="Calibri" w:hAnsi="Calibri"/>
                <w:sz w:val="24"/>
                <w:szCs w:val="24"/>
              </w:rPr>
            </w:pPr>
            <w:r>
              <w:rPr>
                <w:rFonts w:ascii="Calibri" w:hAnsi="Calibri"/>
                <w:sz w:val="24"/>
                <w:szCs w:val="24"/>
              </w:rPr>
              <w:t>Артскважина № 1720/93</w:t>
            </w:r>
          </w:p>
        </w:tc>
        <w:tc>
          <w:tcPr>
            <w:tcW w:w="4363" w:type="dxa"/>
          </w:tcPr>
          <w:p w:rsidR="00CD4475" w:rsidRDefault="00CD4475" w:rsidP="00CD4475">
            <w:pPr>
              <w:pStyle w:val="a3"/>
              <w:ind w:right="102"/>
              <w:jc w:val="both"/>
              <w:rPr>
                <w:rFonts w:ascii="Calibri" w:hAnsi="Calibri"/>
                <w:sz w:val="24"/>
                <w:szCs w:val="24"/>
              </w:rPr>
            </w:pPr>
            <w:r>
              <w:rPr>
                <w:rFonts w:ascii="Calibri" w:hAnsi="Calibri"/>
                <w:sz w:val="24"/>
                <w:szCs w:val="24"/>
              </w:rPr>
              <w:t>Первый пояс – 30 м.</w:t>
            </w:r>
          </w:p>
          <w:p w:rsidR="00CD4475" w:rsidRDefault="00CD4475" w:rsidP="00CD4475">
            <w:pPr>
              <w:pStyle w:val="a3"/>
              <w:ind w:right="102"/>
              <w:jc w:val="both"/>
              <w:rPr>
                <w:rFonts w:ascii="Calibri" w:hAnsi="Calibri"/>
                <w:sz w:val="24"/>
                <w:szCs w:val="24"/>
              </w:rPr>
            </w:pPr>
            <w:r>
              <w:rPr>
                <w:rFonts w:ascii="Calibri" w:hAnsi="Calibri"/>
                <w:sz w:val="24"/>
                <w:szCs w:val="24"/>
              </w:rPr>
              <w:t xml:space="preserve">Второй пояс – </w:t>
            </w:r>
            <w:r w:rsidR="00925EAC">
              <w:rPr>
                <w:rFonts w:ascii="Calibri" w:hAnsi="Calibri"/>
                <w:sz w:val="24"/>
                <w:szCs w:val="24"/>
              </w:rPr>
              <w:t>82</w:t>
            </w:r>
            <w:r>
              <w:rPr>
                <w:rFonts w:ascii="Calibri" w:hAnsi="Calibri"/>
                <w:sz w:val="24"/>
                <w:szCs w:val="24"/>
              </w:rPr>
              <w:t xml:space="preserve"> м.</w:t>
            </w:r>
          </w:p>
          <w:p w:rsidR="00713C77" w:rsidRDefault="00CD4475" w:rsidP="00925EAC">
            <w:pPr>
              <w:pStyle w:val="a3"/>
              <w:ind w:right="102"/>
              <w:jc w:val="both"/>
              <w:rPr>
                <w:rFonts w:ascii="Calibri" w:hAnsi="Calibri"/>
                <w:sz w:val="24"/>
                <w:szCs w:val="24"/>
              </w:rPr>
            </w:pPr>
            <w:r>
              <w:rPr>
                <w:rFonts w:ascii="Calibri" w:hAnsi="Calibri"/>
                <w:sz w:val="24"/>
                <w:szCs w:val="24"/>
              </w:rPr>
              <w:t xml:space="preserve">Третий пояс – </w:t>
            </w:r>
            <w:r w:rsidR="00925EAC">
              <w:rPr>
                <w:rFonts w:ascii="Calibri" w:hAnsi="Calibri"/>
                <w:sz w:val="24"/>
                <w:szCs w:val="24"/>
              </w:rPr>
              <w:t>583</w:t>
            </w:r>
            <w:r>
              <w:rPr>
                <w:rFonts w:ascii="Calibri" w:hAnsi="Calibri"/>
                <w:sz w:val="24"/>
                <w:szCs w:val="24"/>
              </w:rPr>
              <w:t xml:space="preserve"> м.</w:t>
            </w:r>
          </w:p>
        </w:tc>
      </w:tr>
    </w:tbl>
    <w:p w:rsidR="002B4963" w:rsidRDefault="002B4963" w:rsidP="002B4963">
      <w:pPr>
        <w:pStyle w:val="a3"/>
        <w:spacing w:line="276" w:lineRule="auto"/>
        <w:ind w:right="98"/>
        <w:jc w:val="both"/>
        <w:rPr>
          <w:rFonts w:ascii="Calibri" w:hAnsi="Calibri"/>
          <w:sz w:val="24"/>
          <w:szCs w:val="24"/>
          <w:lang w:val="ru-RU"/>
        </w:rPr>
      </w:pPr>
    </w:p>
    <w:p w:rsidR="00FA37F1" w:rsidRPr="00D74D3A" w:rsidRDefault="00FA37F1" w:rsidP="00892B71">
      <w:pPr>
        <w:pStyle w:val="1"/>
        <w:numPr>
          <w:ilvl w:val="2"/>
          <w:numId w:val="5"/>
        </w:numPr>
        <w:tabs>
          <w:tab w:val="left" w:pos="1033"/>
        </w:tabs>
        <w:spacing w:before="1" w:line="276" w:lineRule="auto"/>
        <w:ind w:right="461" w:firstLine="142"/>
        <w:jc w:val="center"/>
        <w:rPr>
          <w:rFonts w:ascii="Calibri" w:hAnsi="Calibri"/>
          <w:sz w:val="24"/>
          <w:szCs w:val="24"/>
          <w:lang w:val="ru-RU"/>
        </w:rPr>
      </w:pPr>
      <w:bookmarkStart w:id="28" w:name="_bookmark11"/>
      <w:bookmarkStart w:id="29" w:name="_Toc462835080"/>
      <w:bookmarkStart w:id="30" w:name="_Toc24797015"/>
      <w:bookmarkEnd w:id="28"/>
      <w:r w:rsidRPr="00D74D3A">
        <w:rPr>
          <w:rFonts w:ascii="Calibri" w:hAnsi="Calibri"/>
          <w:sz w:val="24"/>
          <w:szCs w:val="24"/>
          <w:lang w:val="ru-RU"/>
        </w:rPr>
        <w:t>Описание состояния и функционирования существующих насосных централизованных станций</w:t>
      </w:r>
      <w:bookmarkEnd w:id="29"/>
      <w:bookmarkEnd w:id="30"/>
    </w:p>
    <w:p w:rsidR="00EC6E87" w:rsidRPr="00BC5398" w:rsidRDefault="00BC5398" w:rsidP="00452104">
      <w:pPr>
        <w:pStyle w:val="a3"/>
        <w:spacing w:line="276" w:lineRule="auto"/>
        <w:ind w:left="172" w:firstLine="566"/>
        <w:jc w:val="both"/>
        <w:rPr>
          <w:rFonts w:ascii="Calibri" w:hAnsi="Calibri"/>
          <w:sz w:val="24"/>
          <w:szCs w:val="24"/>
          <w:lang w:val="ru-RU"/>
        </w:rPr>
      </w:pPr>
      <w:r>
        <w:rPr>
          <w:rFonts w:ascii="Calibri" w:hAnsi="Calibri"/>
          <w:sz w:val="24"/>
          <w:szCs w:val="24"/>
          <w:lang w:val="ru-RU"/>
        </w:rPr>
        <w:t xml:space="preserve">В системах централизованного холодного водоснабжения на территории муниципального образования поселок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 насосные станции</w:t>
      </w:r>
      <w:r w:rsidRPr="00BC5398">
        <w:rPr>
          <w:rFonts w:ascii="Calibri" w:hAnsi="Calibri"/>
          <w:sz w:val="24"/>
          <w:szCs w:val="24"/>
          <w:lang w:val="ru-RU"/>
        </w:rPr>
        <w:t xml:space="preserve"> </w:t>
      </w:r>
      <w:r>
        <w:rPr>
          <w:rFonts w:ascii="Calibri" w:hAnsi="Calibri"/>
          <w:sz w:val="24"/>
          <w:szCs w:val="24"/>
        </w:rPr>
        <w:t>II</w:t>
      </w:r>
      <w:r w:rsidRPr="00BC5398">
        <w:rPr>
          <w:rFonts w:ascii="Calibri" w:hAnsi="Calibri"/>
          <w:sz w:val="24"/>
          <w:szCs w:val="24"/>
          <w:lang w:val="ru-RU"/>
        </w:rPr>
        <w:t>-</w:t>
      </w:r>
      <w:r>
        <w:rPr>
          <w:rFonts w:ascii="Calibri" w:hAnsi="Calibri"/>
          <w:sz w:val="24"/>
          <w:szCs w:val="24"/>
          <w:lang w:val="ru-RU"/>
        </w:rPr>
        <w:t>го подъема и повысительные</w:t>
      </w:r>
      <w:r w:rsidR="00ED19D1">
        <w:rPr>
          <w:rFonts w:ascii="Calibri" w:hAnsi="Calibri"/>
          <w:sz w:val="24"/>
          <w:szCs w:val="24"/>
          <w:lang w:val="ru-RU"/>
        </w:rPr>
        <w:t xml:space="preserve"> насосные</w:t>
      </w:r>
      <w:r>
        <w:rPr>
          <w:rFonts w:ascii="Calibri" w:hAnsi="Calibri"/>
          <w:sz w:val="24"/>
          <w:szCs w:val="24"/>
          <w:lang w:val="ru-RU"/>
        </w:rPr>
        <w:t xml:space="preserve"> станции отсутствуют.</w:t>
      </w:r>
    </w:p>
    <w:p w:rsidR="00B05056" w:rsidRDefault="00B05056" w:rsidP="00B05056">
      <w:pPr>
        <w:pStyle w:val="a3"/>
        <w:spacing w:line="276" w:lineRule="auto"/>
        <w:ind w:right="82"/>
        <w:jc w:val="both"/>
        <w:rPr>
          <w:rFonts w:ascii="Calibri" w:hAnsi="Calibri"/>
          <w:b/>
          <w:sz w:val="24"/>
          <w:szCs w:val="24"/>
          <w:lang w:val="ru-RU"/>
        </w:rPr>
      </w:pPr>
      <w:bookmarkStart w:id="31" w:name="_Toc462835081"/>
    </w:p>
    <w:p w:rsidR="00925EAC" w:rsidRDefault="00925EAC" w:rsidP="00B05056">
      <w:pPr>
        <w:pStyle w:val="a3"/>
        <w:spacing w:line="276" w:lineRule="auto"/>
        <w:ind w:right="82"/>
        <w:jc w:val="both"/>
        <w:rPr>
          <w:rFonts w:ascii="Calibri" w:hAnsi="Calibri"/>
          <w:b/>
          <w:sz w:val="24"/>
          <w:szCs w:val="24"/>
          <w:lang w:val="ru-RU"/>
        </w:rPr>
      </w:pPr>
    </w:p>
    <w:p w:rsidR="00925EAC" w:rsidRDefault="00925EAC" w:rsidP="00B05056">
      <w:pPr>
        <w:pStyle w:val="a3"/>
        <w:spacing w:line="276" w:lineRule="auto"/>
        <w:ind w:right="82"/>
        <w:jc w:val="both"/>
        <w:rPr>
          <w:rFonts w:ascii="Calibri" w:hAnsi="Calibri"/>
          <w:b/>
          <w:sz w:val="24"/>
          <w:szCs w:val="24"/>
          <w:lang w:val="ru-RU"/>
        </w:rPr>
      </w:pPr>
    </w:p>
    <w:p w:rsidR="00F776F3" w:rsidRDefault="00F776F3" w:rsidP="00B05056">
      <w:pPr>
        <w:pStyle w:val="a3"/>
        <w:spacing w:line="276" w:lineRule="auto"/>
        <w:ind w:right="82"/>
        <w:jc w:val="both"/>
        <w:rPr>
          <w:rFonts w:ascii="Calibri" w:hAnsi="Calibri"/>
          <w:b/>
          <w:sz w:val="24"/>
          <w:szCs w:val="24"/>
          <w:lang w:val="ru-RU"/>
        </w:rPr>
      </w:pPr>
    </w:p>
    <w:p w:rsidR="00F776F3" w:rsidRDefault="00F776F3" w:rsidP="00B05056">
      <w:pPr>
        <w:pStyle w:val="a3"/>
        <w:spacing w:line="276" w:lineRule="auto"/>
        <w:ind w:right="82"/>
        <w:jc w:val="both"/>
        <w:rPr>
          <w:rFonts w:ascii="Calibri" w:hAnsi="Calibri"/>
          <w:b/>
          <w:sz w:val="24"/>
          <w:szCs w:val="24"/>
          <w:lang w:val="ru-RU"/>
        </w:rPr>
      </w:pPr>
    </w:p>
    <w:p w:rsidR="00925EAC" w:rsidRDefault="00925EAC" w:rsidP="00B05056">
      <w:pPr>
        <w:pStyle w:val="a3"/>
        <w:spacing w:line="276" w:lineRule="auto"/>
        <w:ind w:right="82"/>
        <w:jc w:val="both"/>
        <w:rPr>
          <w:rFonts w:ascii="Calibri" w:hAnsi="Calibri"/>
          <w:b/>
          <w:sz w:val="24"/>
          <w:szCs w:val="24"/>
          <w:lang w:val="ru-RU"/>
        </w:rPr>
      </w:pPr>
    </w:p>
    <w:p w:rsidR="00FA37F1" w:rsidRPr="006062A6" w:rsidRDefault="00FA37F1" w:rsidP="00892B71">
      <w:pPr>
        <w:pStyle w:val="1"/>
        <w:numPr>
          <w:ilvl w:val="2"/>
          <w:numId w:val="5"/>
        </w:numPr>
        <w:tabs>
          <w:tab w:val="left" w:pos="1033"/>
        </w:tabs>
        <w:spacing w:before="1" w:line="276" w:lineRule="auto"/>
        <w:ind w:right="461" w:firstLine="142"/>
        <w:jc w:val="center"/>
        <w:rPr>
          <w:rFonts w:ascii="Calibri" w:hAnsi="Calibri"/>
          <w:sz w:val="24"/>
          <w:szCs w:val="24"/>
          <w:lang w:val="ru-RU"/>
        </w:rPr>
      </w:pPr>
      <w:bookmarkStart w:id="32" w:name="_Toc24797016"/>
      <w:r w:rsidRPr="006062A6">
        <w:rPr>
          <w:rFonts w:ascii="Calibri" w:hAnsi="Calibri"/>
          <w:sz w:val="24"/>
          <w:szCs w:val="24"/>
          <w:lang w:val="ru-RU"/>
        </w:rPr>
        <w:t>Описание состояния и функционирования водопроводных сетей систем водоснабжения</w:t>
      </w:r>
      <w:bookmarkEnd w:id="31"/>
      <w:bookmarkEnd w:id="32"/>
    </w:p>
    <w:p w:rsidR="00925EAC" w:rsidRPr="00925EAC" w:rsidRDefault="00925EAC" w:rsidP="00925EAC">
      <w:pPr>
        <w:pStyle w:val="a3"/>
        <w:spacing w:line="276" w:lineRule="auto"/>
        <w:ind w:right="82" w:firstLine="566"/>
        <w:jc w:val="both"/>
        <w:rPr>
          <w:rFonts w:ascii="Calibri" w:hAnsi="Calibri"/>
          <w:b/>
          <w:sz w:val="24"/>
          <w:szCs w:val="24"/>
          <w:u w:val="single"/>
          <w:lang w:val="ru-RU"/>
        </w:rPr>
      </w:pPr>
      <w:r w:rsidRPr="00925EAC">
        <w:rPr>
          <w:rFonts w:ascii="Calibri" w:hAnsi="Calibri"/>
          <w:b/>
          <w:sz w:val="24"/>
          <w:szCs w:val="24"/>
          <w:u w:val="single"/>
          <w:lang w:val="ru-RU"/>
        </w:rPr>
        <w:t>Поселок Уршельский</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Система объединенного хозяйственно-питьевого и противопожарного водоснабжения низкого давления; пожарное депо расположено на ул. Московская, д.1.</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Существующая водопроводная сеть характеризуется большой протяженностью и практически охватывает всю территорию поселка за исключением отдельных участков (улиц).</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 xml:space="preserve">Водопроводная сеть тупиково-кольцевая, диаметром 50…..100 мм (материал-сталь, чугун), протяженность сети </w:t>
      </w:r>
      <w:smartTag w:uri="urn:schemas-microsoft-com:office:smarttags" w:element="metricconverter">
        <w:smartTagPr>
          <w:attr w:name="ProductID" w:val="45,0 км"/>
        </w:smartTagPr>
        <w:r w:rsidRPr="00925EAC">
          <w:rPr>
            <w:rFonts w:ascii="Calibri" w:hAnsi="Calibri"/>
            <w:sz w:val="24"/>
            <w:szCs w:val="24"/>
            <w:lang w:val="ru-RU"/>
          </w:rPr>
          <w:t>45,0 км</w:t>
        </w:r>
      </w:smartTag>
      <w:r w:rsidRPr="00925EAC">
        <w:rPr>
          <w:rFonts w:ascii="Calibri" w:hAnsi="Calibri"/>
          <w:sz w:val="24"/>
          <w:szCs w:val="24"/>
          <w:lang w:val="ru-RU"/>
        </w:rPr>
        <w:t>, характеризуется неудовлетворительным состоянием</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Отбор воды на хозяйственно-питьевые нужды производится из водоразборных колонок (82 шт</w:t>
      </w:r>
      <w:r>
        <w:rPr>
          <w:rFonts w:ascii="Calibri" w:hAnsi="Calibri"/>
          <w:sz w:val="24"/>
          <w:szCs w:val="24"/>
          <w:lang w:val="ru-RU"/>
        </w:rPr>
        <w:t>.</w:t>
      </w:r>
      <w:r w:rsidRPr="00925EAC">
        <w:rPr>
          <w:rFonts w:ascii="Calibri" w:hAnsi="Calibri"/>
          <w:sz w:val="24"/>
          <w:szCs w:val="24"/>
          <w:lang w:val="ru-RU"/>
        </w:rPr>
        <w:t>) и через домовые вводы водопровода; отбор воды на пожаротушение производится из пожарных гидрантов и пожарных водоемов, оборудованных пирсами.</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b/>
          <w:sz w:val="24"/>
          <w:szCs w:val="24"/>
          <w:u w:val="single"/>
          <w:lang w:val="ru-RU"/>
        </w:rPr>
        <w:t>Поселок Тасинский Бор</w:t>
      </w:r>
      <w:r w:rsidRPr="00925EAC">
        <w:rPr>
          <w:rFonts w:ascii="Calibri" w:hAnsi="Calibri"/>
          <w:sz w:val="24"/>
          <w:szCs w:val="24"/>
          <w:lang w:val="ru-RU"/>
        </w:rPr>
        <w:t xml:space="preserve"> </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Система объединенного хозяйственно-питьевого и противопожарного водоснабжения низкого давления.</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Водопроводная сеть тупиково-кольцевая, диаметром 50-</w:t>
      </w:r>
      <w:smartTag w:uri="urn:schemas-microsoft-com:office:smarttags" w:element="metricconverter">
        <w:smartTagPr>
          <w:attr w:name="ProductID" w:val="100 мм"/>
        </w:smartTagPr>
        <w:r w:rsidRPr="00925EAC">
          <w:rPr>
            <w:rFonts w:ascii="Calibri" w:hAnsi="Calibri"/>
            <w:sz w:val="24"/>
            <w:szCs w:val="24"/>
            <w:lang w:val="ru-RU"/>
          </w:rPr>
          <w:t>100 мм</w:t>
        </w:r>
      </w:smartTag>
      <w:r w:rsidRPr="00925EAC">
        <w:rPr>
          <w:rFonts w:ascii="Calibri" w:hAnsi="Calibri"/>
          <w:sz w:val="24"/>
          <w:szCs w:val="24"/>
          <w:lang w:val="ru-RU"/>
        </w:rPr>
        <w:t xml:space="preserve"> (материал труб – сталь, асбест), протяженность сети </w:t>
      </w:r>
      <w:smartTag w:uri="urn:schemas-microsoft-com:office:smarttags" w:element="metricconverter">
        <w:smartTagPr>
          <w:attr w:name="ProductID" w:val="4,5 км"/>
        </w:smartTagPr>
        <w:r w:rsidRPr="00925EAC">
          <w:rPr>
            <w:rFonts w:ascii="Calibri" w:hAnsi="Calibri"/>
            <w:sz w:val="24"/>
            <w:szCs w:val="24"/>
            <w:lang w:val="ru-RU"/>
          </w:rPr>
          <w:t>4,5 км</w:t>
        </w:r>
      </w:smartTag>
      <w:r w:rsidRPr="00925EAC">
        <w:rPr>
          <w:rFonts w:ascii="Calibri" w:hAnsi="Calibri"/>
          <w:sz w:val="24"/>
          <w:szCs w:val="24"/>
          <w:lang w:val="ru-RU"/>
        </w:rPr>
        <w:t>, и находится в неудовлетворительном состоянии.</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Жилые дома поселка оборудованы водопроводом; для приготовления горячей воды население использует дровяные колонки и электроводонагреватели.</w:t>
      </w:r>
    </w:p>
    <w:p w:rsidR="00925EAC" w:rsidRPr="00925EAC" w:rsidRDefault="00925EAC" w:rsidP="00925EAC">
      <w:pPr>
        <w:pStyle w:val="a3"/>
        <w:spacing w:line="276" w:lineRule="auto"/>
        <w:ind w:right="82" w:firstLine="566"/>
        <w:jc w:val="both"/>
        <w:rPr>
          <w:rFonts w:ascii="Calibri" w:hAnsi="Calibri"/>
          <w:b/>
          <w:sz w:val="24"/>
          <w:szCs w:val="24"/>
          <w:u w:val="single"/>
          <w:lang w:val="ru-RU"/>
        </w:rPr>
      </w:pPr>
      <w:r w:rsidRPr="00925EAC">
        <w:rPr>
          <w:rFonts w:ascii="Calibri" w:hAnsi="Calibri"/>
          <w:b/>
          <w:sz w:val="24"/>
          <w:szCs w:val="24"/>
          <w:u w:val="single"/>
          <w:lang w:val="ru-RU"/>
        </w:rPr>
        <w:t>Поселок Тасинский.</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Система объединенного хозяйственно-питьевого и противопожарного водоснабжения низкого давления.</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 xml:space="preserve">Водопроводная сеть тупиковая, диаметром 50….150 мм (сталь, асбестоцемент), протяженность сети </w:t>
      </w:r>
      <w:smartTag w:uri="urn:schemas-microsoft-com:office:smarttags" w:element="metricconverter">
        <w:smartTagPr>
          <w:attr w:name="ProductID" w:val="3,5 км"/>
        </w:smartTagPr>
        <w:r w:rsidRPr="00925EAC">
          <w:rPr>
            <w:rFonts w:ascii="Calibri" w:hAnsi="Calibri"/>
            <w:sz w:val="24"/>
            <w:szCs w:val="24"/>
            <w:lang w:val="ru-RU"/>
          </w:rPr>
          <w:t>3,5 км</w:t>
        </w:r>
      </w:smartTag>
      <w:r w:rsidRPr="00925EAC">
        <w:rPr>
          <w:rFonts w:ascii="Calibri" w:hAnsi="Calibri"/>
          <w:sz w:val="24"/>
          <w:szCs w:val="24"/>
          <w:lang w:val="ru-RU"/>
        </w:rPr>
        <w:t>, и находится в неудовлетворительном состоянии. Отбор воды на питьевые нужды производится из водоразборных колонок и устройством вводов водопровода в дома.</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Характеризуя общее состояние водопроводных сетей рассматриваемых населенных пунктов можно отметить следующее:</w:t>
      </w:r>
    </w:p>
    <w:p w:rsidR="00925EAC" w:rsidRPr="00925EAC" w:rsidRDefault="00925EAC" w:rsidP="00925EAC">
      <w:pPr>
        <w:pStyle w:val="a3"/>
        <w:numPr>
          <w:ilvl w:val="0"/>
          <w:numId w:val="30"/>
        </w:numPr>
        <w:spacing w:line="276" w:lineRule="auto"/>
        <w:ind w:right="82"/>
        <w:jc w:val="both"/>
        <w:rPr>
          <w:rFonts w:ascii="Calibri" w:hAnsi="Calibri"/>
          <w:sz w:val="24"/>
          <w:szCs w:val="24"/>
          <w:lang w:val="ru-RU"/>
        </w:rPr>
      </w:pPr>
      <w:r w:rsidRPr="00925EAC">
        <w:rPr>
          <w:rFonts w:ascii="Calibri" w:hAnsi="Calibri"/>
          <w:sz w:val="24"/>
          <w:szCs w:val="24"/>
          <w:lang w:val="ru-RU"/>
        </w:rPr>
        <w:t xml:space="preserve">общая протяженность водопроводной сети составляет – </w:t>
      </w:r>
      <w:smartTag w:uri="urn:schemas-microsoft-com:office:smarttags" w:element="metricconverter">
        <w:smartTagPr>
          <w:attr w:name="ProductID" w:val="53,0 км"/>
        </w:smartTagPr>
        <w:r w:rsidRPr="00925EAC">
          <w:rPr>
            <w:rFonts w:ascii="Calibri" w:hAnsi="Calibri"/>
            <w:sz w:val="24"/>
            <w:szCs w:val="24"/>
            <w:lang w:val="ru-RU"/>
          </w:rPr>
          <w:t>53,0 км</w:t>
        </w:r>
      </w:smartTag>
      <w:r w:rsidRPr="00925EAC">
        <w:rPr>
          <w:rFonts w:ascii="Calibri" w:hAnsi="Calibri"/>
          <w:sz w:val="24"/>
          <w:szCs w:val="24"/>
          <w:lang w:val="ru-RU"/>
        </w:rPr>
        <w:t>.</w:t>
      </w:r>
    </w:p>
    <w:p w:rsidR="00925EAC" w:rsidRPr="00925EAC" w:rsidRDefault="00925EAC" w:rsidP="00925EAC">
      <w:pPr>
        <w:pStyle w:val="a3"/>
        <w:numPr>
          <w:ilvl w:val="0"/>
          <w:numId w:val="30"/>
        </w:numPr>
        <w:spacing w:line="276" w:lineRule="auto"/>
        <w:ind w:right="82"/>
        <w:jc w:val="both"/>
        <w:rPr>
          <w:rFonts w:ascii="Calibri" w:hAnsi="Calibri"/>
          <w:sz w:val="24"/>
          <w:szCs w:val="24"/>
          <w:lang w:val="ru-RU"/>
        </w:rPr>
      </w:pPr>
      <w:r w:rsidRPr="00925EAC">
        <w:rPr>
          <w:rFonts w:ascii="Calibri" w:hAnsi="Calibri"/>
          <w:sz w:val="24"/>
          <w:szCs w:val="24"/>
          <w:lang w:val="ru-RU"/>
        </w:rPr>
        <w:t>имеется износ существующих сетей водопровода: излом чугунных труб (вызван просадкой грунта), выход из строя трубопроводной арматуры, пожарных гидрантов, фасонных частей;</w:t>
      </w:r>
    </w:p>
    <w:p w:rsidR="00925EAC" w:rsidRPr="00925EAC" w:rsidRDefault="00925EAC" w:rsidP="00925EAC">
      <w:pPr>
        <w:pStyle w:val="a3"/>
        <w:numPr>
          <w:ilvl w:val="0"/>
          <w:numId w:val="30"/>
        </w:numPr>
        <w:spacing w:line="276" w:lineRule="auto"/>
        <w:ind w:right="82"/>
        <w:jc w:val="both"/>
        <w:rPr>
          <w:rFonts w:ascii="Calibri" w:hAnsi="Calibri"/>
          <w:sz w:val="24"/>
          <w:szCs w:val="24"/>
          <w:lang w:val="ru-RU"/>
        </w:rPr>
      </w:pPr>
      <w:r w:rsidRPr="00925EAC">
        <w:rPr>
          <w:rFonts w:ascii="Calibri" w:hAnsi="Calibri"/>
          <w:sz w:val="24"/>
          <w:szCs w:val="24"/>
          <w:lang w:val="ru-RU"/>
        </w:rPr>
        <w:t>не все существующие пожарные водоемы оснащены пирсами для отбора воды на нужды пожаротушения.</w:t>
      </w:r>
    </w:p>
    <w:p w:rsidR="00925EAC" w:rsidRPr="00925EAC" w:rsidRDefault="00925EAC" w:rsidP="00925EAC">
      <w:pPr>
        <w:pStyle w:val="a3"/>
        <w:numPr>
          <w:ilvl w:val="0"/>
          <w:numId w:val="30"/>
        </w:numPr>
        <w:spacing w:line="276" w:lineRule="auto"/>
        <w:ind w:right="82"/>
        <w:jc w:val="both"/>
        <w:rPr>
          <w:rFonts w:ascii="Calibri" w:hAnsi="Calibri"/>
          <w:sz w:val="24"/>
          <w:szCs w:val="24"/>
          <w:lang w:val="ru-RU"/>
        </w:rPr>
      </w:pPr>
      <w:r w:rsidRPr="00925EAC">
        <w:rPr>
          <w:rFonts w:ascii="Calibri" w:hAnsi="Calibri"/>
          <w:sz w:val="24"/>
          <w:szCs w:val="24"/>
          <w:lang w:val="ru-RU"/>
        </w:rPr>
        <w:t>источники водоснабжения обеспечивают подачу расчетного расхода для пожаротушения.</w:t>
      </w:r>
    </w:p>
    <w:p w:rsidR="00925EAC" w:rsidRPr="00925EAC" w:rsidRDefault="00925EAC" w:rsidP="00925EAC">
      <w:pPr>
        <w:pStyle w:val="a3"/>
        <w:numPr>
          <w:ilvl w:val="0"/>
          <w:numId w:val="30"/>
        </w:numPr>
        <w:spacing w:line="276" w:lineRule="auto"/>
        <w:ind w:right="82"/>
        <w:jc w:val="both"/>
        <w:rPr>
          <w:rFonts w:ascii="Calibri" w:hAnsi="Calibri"/>
          <w:sz w:val="24"/>
          <w:szCs w:val="24"/>
          <w:lang w:val="ru-RU"/>
        </w:rPr>
      </w:pPr>
      <w:r w:rsidRPr="00925EAC">
        <w:rPr>
          <w:rFonts w:ascii="Calibri" w:hAnsi="Calibri"/>
          <w:sz w:val="24"/>
          <w:szCs w:val="24"/>
          <w:lang w:val="ru-RU"/>
        </w:rPr>
        <w:t xml:space="preserve">надежность систем водоснабжения в целом </w:t>
      </w:r>
      <w:r>
        <w:rPr>
          <w:rFonts w:ascii="Calibri" w:hAnsi="Calibri"/>
          <w:sz w:val="24"/>
          <w:szCs w:val="24"/>
          <w:lang w:val="ru-RU"/>
        </w:rPr>
        <w:t>удовлетворительная.</w:t>
      </w:r>
    </w:p>
    <w:p w:rsidR="00925EAC" w:rsidRPr="00925EAC" w:rsidRDefault="00925EAC" w:rsidP="00925EAC">
      <w:pPr>
        <w:pStyle w:val="a3"/>
        <w:spacing w:line="276" w:lineRule="auto"/>
        <w:ind w:right="82" w:firstLine="566"/>
        <w:jc w:val="both"/>
        <w:rPr>
          <w:rFonts w:ascii="Calibri" w:hAnsi="Calibri"/>
          <w:sz w:val="24"/>
          <w:szCs w:val="24"/>
          <w:lang w:val="ru-RU"/>
        </w:rPr>
      </w:pPr>
      <w:r w:rsidRPr="00925EAC">
        <w:rPr>
          <w:rFonts w:ascii="Calibri" w:hAnsi="Calibri"/>
          <w:sz w:val="24"/>
          <w:szCs w:val="24"/>
          <w:lang w:val="ru-RU"/>
        </w:rPr>
        <w:t>Данные по количеству аварий на водопроводных сетях не представлены.</w:t>
      </w:r>
    </w:p>
    <w:p w:rsidR="001F3953" w:rsidRDefault="003254B2" w:rsidP="00863E8B">
      <w:pPr>
        <w:pStyle w:val="a3"/>
        <w:spacing w:line="276" w:lineRule="auto"/>
        <w:ind w:left="112" w:right="82" w:firstLine="566"/>
        <w:jc w:val="both"/>
        <w:rPr>
          <w:rFonts w:ascii="Calibri" w:hAnsi="Calibri"/>
          <w:sz w:val="24"/>
          <w:szCs w:val="24"/>
          <w:lang w:val="ru-RU"/>
        </w:rPr>
      </w:pPr>
      <w:r>
        <w:rPr>
          <w:rFonts w:ascii="Calibri" w:hAnsi="Calibri"/>
          <w:sz w:val="24"/>
          <w:szCs w:val="24"/>
          <w:lang w:val="ru-RU"/>
        </w:rPr>
        <w:t>В таблице 1.</w:t>
      </w:r>
      <w:r w:rsidR="00925EAC">
        <w:rPr>
          <w:rFonts w:ascii="Calibri" w:hAnsi="Calibri"/>
          <w:sz w:val="24"/>
          <w:szCs w:val="24"/>
          <w:lang w:val="ru-RU"/>
        </w:rPr>
        <w:t>12</w:t>
      </w:r>
      <w:r>
        <w:rPr>
          <w:rFonts w:ascii="Calibri" w:hAnsi="Calibri"/>
          <w:sz w:val="24"/>
          <w:szCs w:val="24"/>
          <w:lang w:val="ru-RU"/>
        </w:rPr>
        <w:t xml:space="preserve"> представлена информация о водопроводных сетях на территории муниципального образования 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w:t>
      </w:r>
      <w:r w:rsidR="00DE029D">
        <w:rPr>
          <w:rFonts w:ascii="Calibri" w:hAnsi="Calibri"/>
          <w:sz w:val="24"/>
          <w:szCs w:val="24"/>
          <w:lang w:val="ru-RU"/>
        </w:rPr>
        <w:t>.</w:t>
      </w:r>
    </w:p>
    <w:p w:rsidR="00925EAC" w:rsidRDefault="00925EAC" w:rsidP="00863E8B">
      <w:pPr>
        <w:pStyle w:val="a3"/>
        <w:spacing w:line="276" w:lineRule="auto"/>
        <w:ind w:left="112" w:right="82" w:firstLine="566"/>
        <w:jc w:val="both"/>
        <w:rPr>
          <w:rFonts w:ascii="Calibri" w:hAnsi="Calibri"/>
          <w:sz w:val="24"/>
          <w:szCs w:val="24"/>
          <w:lang w:val="ru-RU"/>
        </w:rPr>
      </w:pPr>
    </w:p>
    <w:p w:rsidR="00925EAC" w:rsidRDefault="00925EAC" w:rsidP="00863E8B">
      <w:pPr>
        <w:pStyle w:val="a3"/>
        <w:spacing w:line="276" w:lineRule="auto"/>
        <w:ind w:left="112" w:right="82" w:firstLine="566"/>
        <w:jc w:val="both"/>
        <w:rPr>
          <w:rFonts w:ascii="Calibri" w:hAnsi="Calibri"/>
          <w:sz w:val="24"/>
          <w:szCs w:val="24"/>
          <w:lang w:val="ru-RU"/>
        </w:rPr>
      </w:pPr>
    </w:p>
    <w:p w:rsidR="003254B2" w:rsidRPr="003254B2" w:rsidRDefault="003254B2" w:rsidP="003254B2">
      <w:pPr>
        <w:pStyle w:val="a3"/>
        <w:spacing w:line="276" w:lineRule="auto"/>
        <w:ind w:left="142" w:right="82"/>
        <w:jc w:val="both"/>
        <w:rPr>
          <w:rFonts w:ascii="Calibri" w:hAnsi="Calibri"/>
          <w:b/>
          <w:sz w:val="24"/>
          <w:szCs w:val="24"/>
          <w:lang w:val="ru-RU"/>
        </w:rPr>
      </w:pPr>
      <w:r w:rsidRPr="003254B2">
        <w:rPr>
          <w:rFonts w:ascii="Calibri" w:hAnsi="Calibri"/>
          <w:b/>
          <w:sz w:val="24"/>
          <w:szCs w:val="24"/>
          <w:lang w:val="ru-RU"/>
        </w:rPr>
        <w:lastRenderedPageBreak/>
        <w:t>Таблица 1.</w:t>
      </w:r>
      <w:r w:rsidR="00925EAC">
        <w:rPr>
          <w:rFonts w:ascii="Calibri" w:hAnsi="Calibri"/>
          <w:b/>
          <w:sz w:val="24"/>
          <w:szCs w:val="24"/>
          <w:lang w:val="ru-RU"/>
        </w:rPr>
        <w:t>12</w:t>
      </w:r>
      <w:r w:rsidRPr="003254B2">
        <w:rPr>
          <w:rFonts w:ascii="Calibri" w:hAnsi="Calibri"/>
          <w:b/>
          <w:sz w:val="24"/>
          <w:szCs w:val="24"/>
          <w:lang w:val="ru-RU"/>
        </w:rPr>
        <w:t xml:space="preserve"> – Сведения о водопроводных сетях на территории муниципального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7"/>
        <w:gridCol w:w="1443"/>
        <w:gridCol w:w="1052"/>
        <w:gridCol w:w="1411"/>
        <w:gridCol w:w="1680"/>
        <w:gridCol w:w="2568"/>
      </w:tblGrid>
      <w:tr w:rsidR="00925EAC" w:rsidRPr="00925EAC" w:rsidTr="009652A8">
        <w:tc>
          <w:tcPr>
            <w:tcW w:w="2006" w:type="dxa"/>
            <w:shd w:val="clear" w:color="auto" w:fill="92D050"/>
            <w:vAlign w:val="center"/>
          </w:tcPr>
          <w:p w:rsidR="00925EAC" w:rsidRPr="00925EAC" w:rsidRDefault="00925EAC" w:rsidP="009652A8">
            <w:pPr>
              <w:jc w:val="center"/>
              <w:rPr>
                <w:rFonts w:asciiTheme="minorHAnsi" w:hAnsiTheme="minorHAnsi" w:cstheme="minorHAnsi"/>
                <w:b/>
                <w:lang w:eastAsia="ru-RU"/>
              </w:rPr>
            </w:pPr>
            <w:bookmarkStart w:id="33" w:name="_bookmark13"/>
            <w:bookmarkStart w:id="34" w:name="_Toc462835082"/>
            <w:bookmarkEnd w:id="33"/>
            <w:r w:rsidRPr="00925EAC">
              <w:rPr>
                <w:rFonts w:asciiTheme="minorHAnsi" w:hAnsiTheme="minorHAnsi" w:cstheme="minorHAnsi"/>
                <w:b/>
                <w:lang w:eastAsia="ru-RU"/>
              </w:rPr>
              <w:t>Наименование участка</w:t>
            </w:r>
          </w:p>
        </w:tc>
        <w:tc>
          <w:tcPr>
            <w:tcW w:w="1462" w:type="dxa"/>
            <w:shd w:val="clear" w:color="auto" w:fill="92D050"/>
            <w:vAlign w:val="center"/>
          </w:tcPr>
          <w:p w:rsidR="00925EAC" w:rsidRPr="00925EAC" w:rsidRDefault="00925EAC" w:rsidP="009652A8">
            <w:pPr>
              <w:jc w:val="center"/>
              <w:rPr>
                <w:rFonts w:asciiTheme="minorHAnsi" w:hAnsiTheme="minorHAnsi" w:cstheme="minorHAnsi"/>
                <w:b/>
                <w:lang w:eastAsia="ru-RU"/>
              </w:rPr>
            </w:pPr>
            <w:r w:rsidRPr="00925EAC">
              <w:rPr>
                <w:rFonts w:asciiTheme="minorHAnsi" w:hAnsiTheme="minorHAnsi" w:cstheme="minorHAnsi"/>
                <w:b/>
                <w:lang w:eastAsia="ru-RU"/>
              </w:rPr>
              <w:t>Диаметр, мм</w:t>
            </w:r>
          </w:p>
        </w:tc>
        <w:tc>
          <w:tcPr>
            <w:tcW w:w="1059" w:type="dxa"/>
            <w:shd w:val="clear" w:color="auto" w:fill="92D050"/>
            <w:vAlign w:val="center"/>
          </w:tcPr>
          <w:p w:rsidR="00925EAC" w:rsidRPr="00925EAC" w:rsidRDefault="00925EAC" w:rsidP="009652A8">
            <w:pPr>
              <w:jc w:val="center"/>
              <w:rPr>
                <w:rFonts w:asciiTheme="minorHAnsi" w:hAnsiTheme="minorHAnsi" w:cstheme="minorHAnsi"/>
                <w:b/>
                <w:lang w:eastAsia="ru-RU"/>
              </w:rPr>
            </w:pPr>
            <w:r w:rsidRPr="00925EAC">
              <w:rPr>
                <w:rFonts w:asciiTheme="minorHAnsi" w:hAnsiTheme="minorHAnsi" w:cstheme="minorHAnsi"/>
                <w:b/>
                <w:lang w:eastAsia="ru-RU"/>
              </w:rPr>
              <w:t>Длина, м</w:t>
            </w:r>
          </w:p>
        </w:tc>
        <w:tc>
          <w:tcPr>
            <w:tcW w:w="1420" w:type="dxa"/>
            <w:shd w:val="clear" w:color="auto" w:fill="92D050"/>
            <w:vAlign w:val="center"/>
          </w:tcPr>
          <w:p w:rsidR="00925EAC" w:rsidRPr="00925EAC" w:rsidRDefault="00925EAC" w:rsidP="009652A8">
            <w:pPr>
              <w:jc w:val="center"/>
              <w:rPr>
                <w:rFonts w:asciiTheme="minorHAnsi" w:hAnsiTheme="minorHAnsi" w:cstheme="minorHAnsi"/>
                <w:b/>
                <w:lang w:eastAsia="ru-RU"/>
              </w:rPr>
            </w:pPr>
            <w:r w:rsidRPr="00925EAC">
              <w:rPr>
                <w:rFonts w:asciiTheme="minorHAnsi" w:hAnsiTheme="minorHAnsi" w:cstheme="minorHAnsi"/>
                <w:b/>
                <w:lang w:eastAsia="ru-RU"/>
              </w:rPr>
              <w:t>Год прокладки</w:t>
            </w:r>
          </w:p>
        </w:tc>
        <w:tc>
          <w:tcPr>
            <w:tcW w:w="1686" w:type="dxa"/>
            <w:shd w:val="clear" w:color="auto" w:fill="92D050"/>
            <w:vAlign w:val="center"/>
          </w:tcPr>
          <w:p w:rsidR="00925EAC" w:rsidRPr="00925EAC" w:rsidRDefault="00925EAC" w:rsidP="009652A8">
            <w:pPr>
              <w:jc w:val="center"/>
              <w:rPr>
                <w:rFonts w:asciiTheme="minorHAnsi" w:hAnsiTheme="minorHAnsi" w:cstheme="minorHAnsi"/>
                <w:b/>
                <w:lang w:eastAsia="ru-RU"/>
              </w:rPr>
            </w:pPr>
            <w:r w:rsidRPr="00925EAC">
              <w:rPr>
                <w:rFonts w:asciiTheme="minorHAnsi" w:hAnsiTheme="minorHAnsi" w:cstheme="minorHAnsi"/>
                <w:b/>
                <w:lang w:eastAsia="ru-RU"/>
              </w:rPr>
              <w:t>Тип трубопровода</w:t>
            </w:r>
          </w:p>
        </w:tc>
        <w:tc>
          <w:tcPr>
            <w:tcW w:w="2504" w:type="dxa"/>
            <w:shd w:val="clear" w:color="auto" w:fill="92D050"/>
            <w:vAlign w:val="center"/>
          </w:tcPr>
          <w:p w:rsidR="00925EAC" w:rsidRPr="00925EAC" w:rsidRDefault="00925EAC" w:rsidP="009652A8">
            <w:pPr>
              <w:jc w:val="center"/>
              <w:rPr>
                <w:rFonts w:asciiTheme="minorHAnsi" w:hAnsiTheme="minorHAnsi" w:cstheme="minorHAnsi"/>
                <w:b/>
                <w:lang w:eastAsia="ru-RU"/>
              </w:rPr>
            </w:pPr>
            <w:r w:rsidRPr="00925EAC">
              <w:rPr>
                <w:rFonts w:asciiTheme="minorHAnsi" w:hAnsiTheme="minorHAnsi" w:cstheme="minorHAnsi"/>
                <w:b/>
                <w:lang w:eastAsia="ru-RU"/>
              </w:rPr>
              <w:t>Тип прокладки (надземная/подземная)</w:t>
            </w:r>
          </w:p>
        </w:tc>
      </w:tr>
      <w:tr w:rsidR="00925EAC" w:rsidRPr="00925EAC" w:rsidTr="009652A8">
        <w:tc>
          <w:tcPr>
            <w:tcW w:w="2006" w:type="dxa"/>
            <w:shd w:val="clear" w:color="auto" w:fill="92D050"/>
          </w:tcPr>
          <w:p w:rsidR="00925EAC" w:rsidRPr="00925EAC" w:rsidRDefault="00925EAC" w:rsidP="009652A8">
            <w:pPr>
              <w:jc w:val="center"/>
              <w:rPr>
                <w:rFonts w:asciiTheme="minorHAnsi" w:hAnsiTheme="minorHAnsi" w:cstheme="minorHAnsi"/>
                <w:b/>
                <w:i/>
                <w:lang w:eastAsia="ru-RU"/>
              </w:rPr>
            </w:pPr>
            <w:r w:rsidRPr="00925EAC">
              <w:rPr>
                <w:rFonts w:asciiTheme="minorHAnsi" w:hAnsiTheme="minorHAnsi" w:cstheme="minorHAnsi"/>
                <w:b/>
                <w:i/>
                <w:lang w:eastAsia="ru-RU"/>
              </w:rPr>
              <w:t>1</w:t>
            </w:r>
          </w:p>
        </w:tc>
        <w:tc>
          <w:tcPr>
            <w:tcW w:w="1462" w:type="dxa"/>
            <w:shd w:val="clear" w:color="auto" w:fill="92D050"/>
          </w:tcPr>
          <w:p w:rsidR="00925EAC" w:rsidRPr="00925EAC" w:rsidRDefault="00925EAC" w:rsidP="009652A8">
            <w:pPr>
              <w:jc w:val="center"/>
              <w:rPr>
                <w:rFonts w:asciiTheme="minorHAnsi" w:hAnsiTheme="minorHAnsi" w:cstheme="minorHAnsi"/>
                <w:b/>
                <w:i/>
                <w:lang w:eastAsia="ru-RU"/>
              </w:rPr>
            </w:pPr>
            <w:r w:rsidRPr="00925EAC">
              <w:rPr>
                <w:rFonts w:asciiTheme="minorHAnsi" w:hAnsiTheme="minorHAnsi" w:cstheme="minorHAnsi"/>
                <w:b/>
                <w:i/>
                <w:lang w:eastAsia="ru-RU"/>
              </w:rPr>
              <w:t>2</w:t>
            </w:r>
          </w:p>
        </w:tc>
        <w:tc>
          <w:tcPr>
            <w:tcW w:w="1059" w:type="dxa"/>
            <w:shd w:val="clear" w:color="auto" w:fill="92D050"/>
          </w:tcPr>
          <w:p w:rsidR="00925EAC" w:rsidRPr="00925EAC" w:rsidRDefault="00925EAC" w:rsidP="009652A8">
            <w:pPr>
              <w:jc w:val="center"/>
              <w:rPr>
                <w:rFonts w:asciiTheme="minorHAnsi" w:hAnsiTheme="minorHAnsi" w:cstheme="minorHAnsi"/>
                <w:b/>
                <w:i/>
                <w:lang w:eastAsia="ru-RU"/>
              </w:rPr>
            </w:pPr>
            <w:r w:rsidRPr="00925EAC">
              <w:rPr>
                <w:rFonts w:asciiTheme="minorHAnsi" w:hAnsiTheme="minorHAnsi" w:cstheme="minorHAnsi"/>
                <w:b/>
                <w:i/>
                <w:lang w:eastAsia="ru-RU"/>
              </w:rPr>
              <w:t>3</w:t>
            </w:r>
          </w:p>
        </w:tc>
        <w:tc>
          <w:tcPr>
            <w:tcW w:w="1420" w:type="dxa"/>
            <w:shd w:val="clear" w:color="auto" w:fill="92D050"/>
          </w:tcPr>
          <w:p w:rsidR="00925EAC" w:rsidRPr="00925EAC" w:rsidRDefault="00925EAC" w:rsidP="009652A8">
            <w:pPr>
              <w:jc w:val="center"/>
              <w:rPr>
                <w:rFonts w:asciiTheme="minorHAnsi" w:hAnsiTheme="minorHAnsi" w:cstheme="minorHAnsi"/>
                <w:b/>
                <w:i/>
                <w:lang w:eastAsia="ru-RU"/>
              </w:rPr>
            </w:pPr>
            <w:r w:rsidRPr="00925EAC">
              <w:rPr>
                <w:rFonts w:asciiTheme="minorHAnsi" w:hAnsiTheme="minorHAnsi" w:cstheme="minorHAnsi"/>
                <w:b/>
                <w:i/>
                <w:lang w:eastAsia="ru-RU"/>
              </w:rPr>
              <w:t>4</w:t>
            </w:r>
          </w:p>
        </w:tc>
        <w:tc>
          <w:tcPr>
            <w:tcW w:w="1686" w:type="dxa"/>
            <w:shd w:val="clear" w:color="auto" w:fill="92D050"/>
          </w:tcPr>
          <w:p w:rsidR="00925EAC" w:rsidRPr="00925EAC" w:rsidRDefault="00925EAC" w:rsidP="009652A8">
            <w:pPr>
              <w:jc w:val="center"/>
              <w:rPr>
                <w:rFonts w:asciiTheme="minorHAnsi" w:hAnsiTheme="minorHAnsi" w:cstheme="minorHAnsi"/>
                <w:b/>
                <w:i/>
                <w:lang w:eastAsia="ru-RU"/>
              </w:rPr>
            </w:pPr>
            <w:r w:rsidRPr="00925EAC">
              <w:rPr>
                <w:rFonts w:asciiTheme="minorHAnsi" w:hAnsiTheme="minorHAnsi" w:cstheme="minorHAnsi"/>
                <w:b/>
                <w:i/>
                <w:lang w:eastAsia="ru-RU"/>
              </w:rPr>
              <w:t>5</w:t>
            </w:r>
          </w:p>
        </w:tc>
        <w:tc>
          <w:tcPr>
            <w:tcW w:w="2504" w:type="dxa"/>
            <w:shd w:val="clear" w:color="auto" w:fill="92D050"/>
          </w:tcPr>
          <w:p w:rsidR="00925EAC" w:rsidRPr="00925EAC" w:rsidRDefault="00925EAC" w:rsidP="009652A8">
            <w:pPr>
              <w:jc w:val="center"/>
              <w:rPr>
                <w:rFonts w:asciiTheme="minorHAnsi" w:hAnsiTheme="minorHAnsi" w:cstheme="minorHAnsi"/>
                <w:b/>
                <w:i/>
                <w:lang w:eastAsia="ru-RU"/>
              </w:rPr>
            </w:pPr>
            <w:r w:rsidRPr="00925EAC">
              <w:rPr>
                <w:rFonts w:asciiTheme="minorHAnsi" w:hAnsiTheme="minorHAnsi" w:cstheme="minorHAnsi"/>
                <w:b/>
                <w:i/>
                <w:lang w:eastAsia="ru-RU"/>
              </w:rPr>
              <w:t>6</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П.Уршельский</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100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27245,6</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1968</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Чугун, ПНД</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П.Уршельский</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50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6711,6</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1968</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Чугун , ПНД</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П..Уршельский</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100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2830,8</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1968</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Сталь, ПНД</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 Уршельский</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50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8212,0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1968</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Сталь, ПНД</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П.Тасинский</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100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2000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Чугун, асбест</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П.Тасинский</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150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800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Чугун, асбест</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П.Тасинский</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100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ПНД</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П.Тасинский</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63</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600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ПНД</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П.Тасинский Бор</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100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2550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чугун</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 xml:space="preserve">подземная </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 xml:space="preserve">П.Тасинский Бор </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150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1800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А.цемент</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П.Тасинский Бор</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40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150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полиэтилен</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Д.Тихоново</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75</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3500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ПЭ</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Д.Аббакумово</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63</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4800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чугун</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Д.Аббакумово</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63</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1000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2016</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ПЭ</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r w:rsidR="00925EAC" w:rsidRPr="00925EAC" w:rsidTr="009652A8">
        <w:tc>
          <w:tcPr>
            <w:tcW w:w="200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Д.Нармуч</w:t>
            </w:r>
          </w:p>
        </w:tc>
        <w:tc>
          <w:tcPr>
            <w:tcW w:w="1462"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40</w:t>
            </w:r>
          </w:p>
        </w:tc>
        <w:tc>
          <w:tcPr>
            <w:tcW w:w="1059"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2000</w:t>
            </w:r>
          </w:p>
        </w:tc>
        <w:tc>
          <w:tcPr>
            <w:tcW w:w="1420"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1972</w:t>
            </w:r>
          </w:p>
        </w:tc>
        <w:tc>
          <w:tcPr>
            <w:tcW w:w="1686"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ПЭ</w:t>
            </w:r>
          </w:p>
        </w:tc>
        <w:tc>
          <w:tcPr>
            <w:tcW w:w="2504" w:type="dxa"/>
          </w:tcPr>
          <w:p w:rsidR="00925EAC" w:rsidRPr="00925EAC" w:rsidRDefault="00925EAC" w:rsidP="009652A8">
            <w:pPr>
              <w:jc w:val="both"/>
              <w:rPr>
                <w:rFonts w:asciiTheme="minorHAnsi" w:hAnsiTheme="minorHAnsi" w:cstheme="minorHAnsi"/>
                <w:lang w:eastAsia="ru-RU"/>
              </w:rPr>
            </w:pPr>
            <w:r w:rsidRPr="00925EAC">
              <w:rPr>
                <w:rFonts w:asciiTheme="minorHAnsi" w:hAnsiTheme="minorHAnsi" w:cstheme="minorHAnsi"/>
                <w:lang w:eastAsia="ru-RU"/>
              </w:rPr>
              <w:t>подземная</w:t>
            </w:r>
          </w:p>
        </w:tc>
      </w:tr>
    </w:tbl>
    <w:p w:rsidR="00F93281" w:rsidRPr="00213486" w:rsidRDefault="00F93281" w:rsidP="00213486">
      <w:pPr>
        <w:pStyle w:val="a3"/>
        <w:spacing w:line="276" w:lineRule="auto"/>
        <w:ind w:right="82" w:firstLine="566"/>
        <w:jc w:val="both"/>
        <w:rPr>
          <w:rFonts w:ascii="Calibri" w:hAnsi="Calibri"/>
          <w:sz w:val="12"/>
          <w:szCs w:val="12"/>
          <w:lang w:val="ru-RU"/>
        </w:rPr>
      </w:pPr>
    </w:p>
    <w:p w:rsidR="00213486" w:rsidRPr="00F62EA3" w:rsidRDefault="00F62EA3" w:rsidP="00213486">
      <w:pPr>
        <w:pStyle w:val="a3"/>
        <w:spacing w:line="276" w:lineRule="auto"/>
        <w:ind w:right="82" w:firstLine="566"/>
        <w:jc w:val="both"/>
        <w:rPr>
          <w:rFonts w:ascii="Calibri" w:hAnsi="Calibri"/>
          <w:sz w:val="24"/>
          <w:szCs w:val="24"/>
          <w:lang w:val="ru-RU"/>
        </w:rPr>
      </w:pPr>
      <w:r>
        <w:rPr>
          <w:rFonts w:ascii="Calibri" w:hAnsi="Calibri"/>
          <w:sz w:val="24"/>
          <w:szCs w:val="24"/>
          <w:lang w:val="ru-RU"/>
        </w:rPr>
        <w:t>Санитарно-защитная полоса трубопроводов водоснабжения и водопроводных сооружений, проходящих от водозаборных сооружений по территории площадки водозабора до потребителей, принята равной 10 м. по обе стороны. В фактической санитарной-защитной полосе водоводов загрязнения отсутствуют.</w:t>
      </w:r>
    </w:p>
    <w:p w:rsidR="00B35C72" w:rsidRDefault="00B35C72" w:rsidP="00B35C72">
      <w:pPr>
        <w:pStyle w:val="a3"/>
        <w:spacing w:line="276" w:lineRule="auto"/>
        <w:ind w:right="82" w:firstLine="566"/>
        <w:jc w:val="both"/>
        <w:rPr>
          <w:rFonts w:ascii="Calibri" w:hAnsi="Calibri"/>
          <w:sz w:val="24"/>
          <w:szCs w:val="24"/>
          <w:lang w:val="ru-RU"/>
        </w:rPr>
      </w:pPr>
      <w:r>
        <w:rPr>
          <w:rFonts w:ascii="Calibri" w:hAnsi="Calibri"/>
          <w:sz w:val="24"/>
          <w:szCs w:val="24"/>
          <w:lang w:val="ru-RU"/>
        </w:rPr>
        <w:t xml:space="preserve">Информация об источниках наружного противопожарного водоснабжения на территории муниципального образования пос. </w:t>
      </w:r>
      <w:r w:rsidR="004C3490">
        <w:rPr>
          <w:rFonts w:ascii="Calibri" w:hAnsi="Calibri"/>
          <w:sz w:val="24"/>
          <w:szCs w:val="24"/>
          <w:lang w:val="ru-RU"/>
        </w:rPr>
        <w:t>Уршельский</w:t>
      </w:r>
      <w:r>
        <w:rPr>
          <w:rFonts w:ascii="Calibri" w:hAnsi="Calibri"/>
          <w:sz w:val="24"/>
          <w:szCs w:val="24"/>
          <w:lang w:val="ru-RU"/>
        </w:rPr>
        <w:t xml:space="preserve"> представлено в таблице 1.</w:t>
      </w:r>
      <w:r w:rsidR="00D523C4">
        <w:rPr>
          <w:rFonts w:ascii="Calibri" w:hAnsi="Calibri"/>
          <w:sz w:val="24"/>
          <w:szCs w:val="24"/>
          <w:lang w:val="ru-RU"/>
        </w:rPr>
        <w:t>13</w:t>
      </w:r>
      <w:r>
        <w:rPr>
          <w:rFonts w:ascii="Calibri" w:hAnsi="Calibri"/>
          <w:sz w:val="24"/>
          <w:szCs w:val="24"/>
          <w:lang w:val="ru-RU"/>
        </w:rPr>
        <w:t>.</w:t>
      </w:r>
    </w:p>
    <w:p w:rsidR="00B35C72" w:rsidRPr="00477A0C" w:rsidRDefault="00477A0C" w:rsidP="00B35C72">
      <w:pPr>
        <w:pStyle w:val="a3"/>
        <w:spacing w:line="276" w:lineRule="auto"/>
        <w:ind w:right="82"/>
        <w:jc w:val="both"/>
        <w:rPr>
          <w:rFonts w:ascii="Calibri" w:hAnsi="Calibri"/>
          <w:b/>
          <w:sz w:val="24"/>
          <w:szCs w:val="24"/>
          <w:lang w:val="ru-RU"/>
        </w:rPr>
      </w:pPr>
      <w:r w:rsidRPr="00477A0C">
        <w:rPr>
          <w:rFonts w:ascii="Calibri" w:hAnsi="Calibri"/>
          <w:b/>
          <w:sz w:val="24"/>
          <w:szCs w:val="24"/>
          <w:lang w:val="ru-RU"/>
        </w:rPr>
        <w:t>Таблица</w:t>
      </w:r>
      <w:r w:rsidR="00F62EA3">
        <w:rPr>
          <w:rFonts w:ascii="Calibri" w:hAnsi="Calibri"/>
          <w:b/>
          <w:sz w:val="24"/>
          <w:szCs w:val="24"/>
          <w:lang w:val="ru-RU"/>
        </w:rPr>
        <w:t xml:space="preserve"> 1.</w:t>
      </w:r>
      <w:r w:rsidR="00D523C4">
        <w:rPr>
          <w:rFonts w:ascii="Calibri" w:hAnsi="Calibri"/>
          <w:b/>
          <w:sz w:val="24"/>
          <w:szCs w:val="24"/>
          <w:lang w:val="ru-RU"/>
        </w:rPr>
        <w:t>13</w:t>
      </w:r>
      <w:r w:rsidRPr="00477A0C">
        <w:rPr>
          <w:rFonts w:ascii="Calibri" w:hAnsi="Calibri"/>
          <w:b/>
          <w:sz w:val="24"/>
          <w:szCs w:val="24"/>
          <w:lang w:val="ru-RU"/>
        </w:rPr>
        <w:t xml:space="preserve"> – Реестр источников наружного противопожарного водоснабжения</w:t>
      </w:r>
    </w:p>
    <w:tbl>
      <w:tblPr>
        <w:tblW w:w="5000" w:type="pct"/>
        <w:tblLook w:val="0000" w:firstRow="0" w:lastRow="0" w:firstColumn="0" w:lastColumn="0" w:noHBand="0" w:noVBand="0"/>
      </w:tblPr>
      <w:tblGrid>
        <w:gridCol w:w="2631"/>
        <w:gridCol w:w="2712"/>
        <w:gridCol w:w="3052"/>
        <w:gridCol w:w="1746"/>
      </w:tblGrid>
      <w:tr w:rsidR="00477A0C" w:rsidRPr="00F62EA3" w:rsidTr="00477A0C">
        <w:trPr>
          <w:tblHeader/>
        </w:trPr>
        <w:tc>
          <w:tcPr>
            <w:tcW w:w="1297" w:type="pct"/>
            <w:tcBorders>
              <w:top w:val="single" w:sz="4" w:space="0" w:color="000000"/>
              <w:left w:val="single" w:sz="4" w:space="0" w:color="000000"/>
              <w:bottom w:val="single" w:sz="4" w:space="0" w:color="000000"/>
            </w:tcBorders>
            <w:shd w:val="clear" w:color="auto" w:fill="92D050"/>
            <w:vAlign w:val="center"/>
          </w:tcPr>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Наименование</w:t>
            </w:r>
          </w:p>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населенного</w:t>
            </w:r>
          </w:p>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пункта</w:t>
            </w:r>
          </w:p>
        </w:tc>
        <w:tc>
          <w:tcPr>
            <w:tcW w:w="1337" w:type="pct"/>
            <w:tcBorders>
              <w:top w:val="single" w:sz="4" w:space="0" w:color="000000"/>
              <w:left w:val="single" w:sz="4" w:space="0" w:color="000000"/>
              <w:bottom w:val="single" w:sz="4" w:space="0" w:color="000000"/>
            </w:tcBorders>
            <w:shd w:val="clear" w:color="auto" w:fill="92D050"/>
            <w:vAlign w:val="center"/>
          </w:tcPr>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Источник</w:t>
            </w:r>
          </w:p>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водоснабжения</w:t>
            </w:r>
          </w:p>
        </w:tc>
        <w:tc>
          <w:tcPr>
            <w:tcW w:w="1505" w:type="pct"/>
            <w:tcBorders>
              <w:top w:val="single" w:sz="4" w:space="0" w:color="000000"/>
              <w:left w:val="single" w:sz="4" w:space="0" w:color="000000"/>
              <w:bottom w:val="single" w:sz="4" w:space="0" w:color="000000"/>
            </w:tcBorders>
            <w:shd w:val="clear" w:color="auto" w:fill="92D050"/>
            <w:vAlign w:val="center"/>
          </w:tcPr>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Место нахождения</w:t>
            </w:r>
          </w:p>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источника</w:t>
            </w:r>
          </w:p>
        </w:tc>
        <w:tc>
          <w:tcPr>
            <w:tcW w:w="861" w:type="pct"/>
            <w:tcBorders>
              <w:top w:val="single" w:sz="4" w:space="0" w:color="000000"/>
              <w:left w:val="single" w:sz="4" w:space="0" w:color="000000"/>
              <w:bottom w:val="single" w:sz="4" w:space="0" w:color="000000"/>
              <w:right w:val="single" w:sz="4" w:space="0" w:color="auto"/>
            </w:tcBorders>
            <w:shd w:val="clear" w:color="auto" w:fill="92D050"/>
            <w:vAlign w:val="center"/>
          </w:tcPr>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Емкость,</w:t>
            </w:r>
          </w:p>
          <w:p w:rsidR="00B35C72" w:rsidRPr="00477A0C" w:rsidRDefault="00B35C72" w:rsidP="00477A0C">
            <w:pPr>
              <w:pStyle w:val="afe"/>
              <w:jc w:val="center"/>
              <w:rPr>
                <w:rFonts w:asciiTheme="minorHAnsi" w:hAnsiTheme="minorHAnsi" w:cstheme="minorHAnsi"/>
              </w:rPr>
            </w:pPr>
            <w:r w:rsidRPr="00477A0C">
              <w:rPr>
                <w:rFonts w:asciiTheme="minorHAnsi" w:hAnsiTheme="minorHAnsi" w:cstheme="minorHAnsi"/>
                <w:b/>
                <w:sz w:val="24"/>
                <w:szCs w:val="24"/>
              </w:rPr>
              <w:t>куб. м</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Горького, д. №35</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Горького, д. №30</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Горького, д. №13</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Горького, д. №3</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Советская, д. №3</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Советская, №4</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Веселкина, д. №36</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Веселкина, д. №15</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Московская, д. №2-а</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Московская, д. №2-б</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Театральная, д. №28</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Гоголя, д. №32</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Герцена, д. №11</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Pr="00E450F7"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ПГ-100</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9652A8">
            <w:pPr>
              <w:pStyle w:val="afe"/>
              <w:snapToGrid w:val="0"/>
              <w:jc w:val="center"/>
              <w:rPr>
                <w:rFonts w:asciiTheme="minorHAnsi" w:hAnsiTheme="minorHAnsi" w:cstheme="minorHAnsi"/>
              </w:rPr>
            </w:pPr>
            <w:r w:rsidRPr="00D523C4">
              <w:rPr>
                <w:rFonts w:asciiTheme="minorHAnsi" w:hAnsiTheme="minorHAnsi" w:cstheme="minorHAnsi"/>
                <w:sz w:val="24"/>
                <w:szCs w:val="24"/>
              </w:rPr>
              <w:t>ул. Королева, д. № 15</w:t>
            </w:r>
          </w:p>
        </w:tc>
        <w:tc>
          <w:tcPr>
            <w:tcW w:w="861" w:type="pct"/>
            <w:tcBorders>
              <w:top w:val="single" w:sz="4" w:space="0" w:color="000000"/>
              <w:left w:val="single" w:sz="4" w:space="0" w:color="000000"/>
              <w:bottom w:val="single" w:sz="4" w:space="0" w:color="000000"/>
              <w:right w:val="single" w:sz="4" w:space="0" w:color="auto"/>
            </w:tcBorders>
            <w:shd w:val="clear" w:color="auto" w:fill="auto"/>
            <w:vAlign w:val="center"/>
          </w:tcPr>
          <w:p w:rsidR="00D523C4" w:rsidRDefault="00D523C4" w:rsidP="009652A8">
            <w:pPr>
              <w:pStyle w:val="afe"/>
              <w:snapToGrid w:val="0"/>
              <w:jc w:val="center"/>
              <w:rPr>
                <w:rFonts w:asciiTheme="minorHAnsi" w:hAnsiTheme="minorHAnsi" w:cstheme="minorHAnsi"/>
                <w:sz w:val="24"/>
                <w:szCs w:val="24"/>
              </w:rPr>
            </w:pPr>
            <w:r>
              <w:rPr>
                <w:rFonts w:asciiTheme="minorHAnsi" w:hAnsiTheme="minorHAnsi" w:cstheme="minorHAnsi"/>
                <w:sz w:val="24"/>
                <w:szCs w:val="24"/>
              </w:rPr>
              <w:t>―</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Веселкина, (у завода)</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700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Московская, д. №13-а</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500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Лесная, д. №59</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500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Лесозаводская, д. №8</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400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lastRenderedPageBreak/>
              <w:t>п. Уршельский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Свердлова, д. №2-а</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600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Аббакумово</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возле СДК</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150</w:t>
            </w:r>
          </w:p>
        </w:tc>
      </w:tr>
      <w:tr w:rsidR="00D523C4" w:rsidRPr="00477A0C"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Избищи</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№53</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150</w:t>
            </w:r>
          </w:p>
        </w:tc>
      </w:tr>
      <w:tr w:rsidR="00D523C4" w:rsidRPr="00477A0C"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Нармучь</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«Озеро любви»</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700</w:t>
            </w:r>
          </w:p>
        </w:tc>
      </w:tr>
      <w:tr w:rsidR="00D523C4" w:rsidRPr="00477A0C"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Тасинский Бор</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Октябрьская (на въезде в поселок)</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300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Тасинский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Московская (на въезде в поселок)</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500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Тасинский</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Производственная, д. №13</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150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Тасино</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Железнодорожная</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150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 Тасино</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ул. 1 Мая</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200</w:t>
            </w:r>
          </w:p>
        </w:tc>
      </w:tr>
      <w:tr w:rsidR="00D523C4"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Острова</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500м. западнее деревни</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250</w:t>
            </w:r>
          </w:p>
        </w:tc>
      </w:tr>
      <w:tr w:rsidR="00D523C4" w:rsidRPr="00477A0C"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с. Эрлекс</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река Бужа</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неогр.</w:t>
            </w:r>
          </w:p>
        </w:tc>
      </w:tr>
      <w:tr w:rsidR="00D523C4" w:rsidRPr="00477A0C"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Заболотье</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№65</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150</w:t>
            </w:r>
          </w:p>
        </w:tc>
      </w:tr>
      <w:tr w:rsidR="00D523C4" w:rsidRPr="00E450F7"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Савинская</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река Поль (западнее д. Савинская)</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неогр.</w:t>
            </w:r>
          </w:p>
        </w:tc>
      </w:tr>
      <w:tr w:rsidR="00D523C4" w:rsidRPr="00477A0C"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Ягодино</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река Бужа</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неогр.</w:t>
            </w:r>
          </w:p>
        </w:tc>
      </w:tr>
      <w:tr w:rsidR="00D523C4" w:rsidRPr="00477A0C" w:rsidTr="009652A8">
        <w:tc>
          <w:tcPr>
            <w:tcW w:w="129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Синцово</w:t>
            </w:r>
          </w:p>
        </w:tc>
        <w:tc>
          <w:tcPr>
            <w:tcW w:w="1337"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пожарный водоем</w:t>
            </w:r>
          </w:p>
        </w:tc>
        <w:tc>
          <w:tcPr>
            <w:tcW w:w="1505" w:type="pct"/>
            <w:tcBorders>
              <w:top w:val="single" w:sz="4" w:space="0" w:color="000000"/>
              <w:left w:val="single" w:sz="4" w:space="0" w:color="000000"/>
              <w:bottom w:val="single" w:sz="4" w:space="0" w:color="000000"/>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д. №20</w:t>
            </w:r>
          </w:p>
        </w:tc>
        <w:tc>
          <w:tcPr>
            <w:tcW w:w="861" w:type="pct"/>
            <w:tcBorders>
              <w:top w:val="single" w:sz="4" w:space="0" w:color="000000"/>
              <w:left w:val="single" w:sz="4" w:space="0" w:color="000000"/>
              <w:bottom w:val="single" w:sz="4" w:space="0" w:color="000000"/>
              <w:right w:val="single" w:sz="4" w:space="0" w:color="auto"/>
            </w:tcBorders>
            <w:shd w:val="clear" w:color="auto" w:fill="auto"/>
          </w:tcPr>
          <w:p w:rsidR="00D523C4" w:rsidRPr="00D523C4" w:rsidRDefault="00D523C4" w:rsidP="00D523C4">
            <w:pPr>
              <w:pStyle w:val="afe"/>
              <w:snapToGrid w:val="0"/>
              <w:jc w:val="center"/>
              <w:rPr>
                <w:rFonts w:asciiTheme="minorHAnsi" w:hAnsiTheme="minorHAnsi" w:cstheme="minorHAnsi"/>
              </w:rPr>
            </w:pPr>
            <w:r w:rsidRPr="00D523C4">
              <w:rPr>
                <w:rFonts w:asciiTheme="minorHAnsi" w:hAnsiTheme="minorHAnsi" w:cstheme="minorHAnsi"/>
                <w:sz w:val="24"/>
                <w:szCs w:val="24"/>
              </w:rPr>
              <w:t>200</w:t>
            </w:r>
          </w:p>
        </w:tc>
      </w:tr>
    </w:tbl>
    <w:p w:rsidR="00E450F7" w:rsidRDefault="00E450F7" w:rsidP="00F93281">
      <w:pPr>
        <w:pStyle w:val="a3"/>
        <w:spacing w:line="276" w:lineRule="auto"/>
        <w:ind w:left="112" w:right="82" w:firstLine="566"/>
        <w:jc w:val="both"/>
        <w:rPr>
          <w:rFonts w:ascii="Calibri" w:hAnsi="Calibri"/>
          <w:sz w:val="24"/>
          <w:szCs w:val="24"/>
          <w:lang w:val="ru-RU"/>
        </w:rPr>
      </w:pPr>
    </w:p>
    <w:p w:rsidR="00FA37F1" w:rsidRPr="006062A6" w:rsidRDefault="00FA37F1" w:rsidP="00892B71">
      <w:pPr>
        <w:pStyle w:val="1"/>
        <w:numPr>
          <w:ilvl w:val="2"/>
          <w:numId w:val="5"/>
        </w:numPr>
        <w:tabs>
          <w:tab w:val="left" w:pos="1033"/>
        </w:tabs>
        <w:spacing w:before="1" w:line="276" w:lineRule="auto"/>
        <w:ind w:right="461" w:firstLine="142"/>
        <w:jc w:val="center"/>
        <w:rPr>
          <w:rFonts w:ascii="Calibri" w:hAnsi="Calibri"/>
          <w:sz w:val="24"/>
          <w:szCs w:val="24"/>
          <w:lang w:val="ru-RU"/>
        </w:rPr>
      </w:pPr>
      <w:bookmarkStart w:id="35" w:name="_Toc24797017"/>
      <w:r w:rsidRPr="006062A6">
        <w:rPr>
          <w:rFonts w:ascii="Calibri" w:hAnsi="Calibri"/>
          <w:sz w:val="24"/>
          <w:szCs w:val="24"/>
          <w:lang w:val="ru-RU"/>
        </w:rPr>
        <w:t xml:space="preserve">Описание существующих технических и технологических проблем, возникающих при водоснабжении </w:t>
      </w:r>
      <w:bookmarkEnd w:id="34"/>
      <w:r w:rsidR="00DE029D">
        <w:rPr>
          <w:rFonts w:ascii="Calibri" w:hAnsi="Calibri"/>
          <w:sz w:val="24"/>
          <w:szCs w:val="24"/>
          <w:lang w:val="ru-RU"/>
        </w:rPr>
        <w:t>муниципального образования</w:t>
      </w:r>
      <w:bookmarkEnd w:id="35"/>
    </w:p>
    <w:p w:rsidR="00E450F7" w:rsidRPr="00E450F7" w:rsidRDefault="00E450F7" w:rsidP="00E450F7">
      <w:pPr>
        <w:tabs>
          <w:tab w:val="left" w:pos="0"/>
          <w:tab w:val="left" w:pos="10348"/>
        </w:tabs>
        <w:spacing w:before="1" w:line="276" w:lineRule="auto"/>
        <w:ind w:right="82" w:firstLine="567"/>
        <w:jc w:val="both"/>
        <w:rPr>
          <w:rFonts w:ascii="Calibri" w:hAnsi="Calibri"/>
          <w:bCs/>
          <w:iCs/>
          <w:sz w:val="24"/>
          <w:szCs w:val="24"/>
          <w:lang w:val="ru-RU"/>
        </w:rPr>
      </w:pPr>
      <w:r w:rsidRPr="00E450F7">
        <w:rPr>
          <w:rFonts w:ascii="Calibri" w:hAnsi="Calibri"/>
          <w:bCs/>
          <w:iCs/>
          <w:sz w:val="24"/>
          <w:szCs w:val="24"/>
          <w:lang w:val="ru-RU"/>
        </w:rPr>
        <w:t>К основным проблемам систем</w:t>
      </w:r>
      <w:r>
        <w:rPr>
          <w:rFonts w:ascii="Calibri" w:hAnsi="Calibri"/>
          <w:bCs/>
          <w:iCs/>
          <w:sz w:val="24"/>
          <w:szCs w:val="24"/>
          <w:lang w:val="ru-RU"/>
        </w:rPr>
        <w:t xml:space="preserve"> водоснабжения в </w:t>
      </w:r>
      <w:r w:rsidR="00D523C4">
        <w:rPr>
          <w:rFonts w:ascii="Calibri" w:hAnsi="Calibri"/>
          <w:bCs/>
          <w:iCs/>
          <w:sz w:val="24"/>
          <w:szCs w:val="24"/>
          <w:lang w:val="ru-RU"/>
        </w:rPr>
        <w:t>населенных пунктах с централизованными системами холодного водоснабжения МО пос. Уршельский (сельское поселение)</w:t>
      </w:r>
      <w:r w:rsidRPr="00E450F7">
        <w:rPr>
          <w:rFonts w:ascii="Calibri" w:hAnsi="Calibri"/>
          <w:bCs/>
          <w:iCs/>
          <w:sz w:val="24"/>
          <w:szCs w:val="24"/>
          <w:lang w:val="ru-RU"/>
        </w:rPr>
        <w:t xml:space="preserve"> можно отнести:</w:t>
      </w:r>
    </w:p>
    <w:p w:rsidR="00E450F7" w:rsidRPr="00E450F7" w:rsidRDefault="00E450F7" w:rsidP="00892B71">
      <w:pPr>
        <w:numPr>
          <w:ilvl w:val="0"/>
          <w:numId w:val="21"/>
        </w:numPr>
        <w:tabs>
          <w:tab w:val="left" w:pos="0"/>
          <w:tab w:val="left" w:pos="10348"/>
        </w:tabs>
        <w:spacing w:before="1" w:line="276" w:lineRule="auto"/>
        <w:ind w:left="0" w:right="82" w:firstLine="567"/>
        <w:jc w:val="both"/>
        <w:rPr>
          <w:rFonts w:ascii="Calibri" w:hAnsi="Calibri"/>
          <w:bCs/>
          <w:iCs/>
          <w:sz w:val="24"/>
          <w:szCs w:val="24"/>
          <w:lang w:val="ru-RU"/>
        </w:rPr>
      </w:pPr>
      <w:r w:rsidRPr="00E450F7">
        <w:rPr>
          <w:rFonts w:ascii="Calibri" w:hAnsi="Calibri"/>
          <w:bCs/>
          <w:iCs/>
          <w:sz w:val="24"/>
          <w:szCs w:val="24"/>
          <w:lang w:val="ru-RU"/>
        </w:rPr>
        <w:t>низкая степень автоматизации и телемеханизации объектов и, соответственно, длительное время поиска и устранения повреждений.</w:t>
      </w:r>
    </w:p>
    <w:p w:rsidR="00E450F7" w:rsidRPr="00E450F7" w:rsidRDefault="00E450F7" w:rsidP="00892B71">
      <w:pPr>
        <w:numPr>
          <w:ilvl w:val="0"/>
          <w:numId w:val="21"/>
        </w:numPr>
        <w:tabs>
          <w:tab w:val="left" w:pos="0"/>
          <w:tab w:val="left" w:pos="10348"/>
        </w:tabs>
        <w:spacing w:before="1" w:line="276" w:lineRule="auto"/>
        <w:ind w:left="0" w:right="82" w:firstLine="567"/>
        <w:jc w:val="both"/>
        <w:rPr>
          <w:rFonts w:ascii="Calibri" w:hAnsi="Calibri"/>
          <w:bCs/>
          <w:iCs/>
          <w:sz w:val="24"/>
          <w:szCs w:val="24"/>
          <w:lang w:val="ru-RU"/>
        </w:rPr>
      </w:pPr>
      <w:r w:rsidRPr="00E450F7">
        <w:rPr>
          <w:rFonts w:ascii="Calibri" w:hAnsi="Calibri"/>
          <w:bCs/>
          <w:iCs/>
          <w:sz w:val="24"/>
          <w:szCs w:val="24"/>
          <w:lang w:val="ru-RU"/>
        </w:rPr>
        <w:t>износ и несоответствие насосного оборудования современным требованиям по надежности и нормативному электропотреблению водозаборов;</w:t>
      </w:r>
    </w:p>
    <w:p w:rsidR="00E450F7" w:rsidRPr="00E450F7" w:rsidRDefault="00E450F7" w:rsidP="00892B71">
      <w:pPr>
        <w:numPr>
          <w:ilvl w:val="0"/>
          <w:numId w:val="21"/>
        </w:numPr>
        <w:tabs>
          <w:tab w:val="left" w:pos="0"/>
          <w:tab w:val="left" w:pos="10348"/>
        </w:tabs>
        <w:spacing w:before="1" w:line="276" w:lineRule="auto"/>
        <w:ind w:left="0" w:right="82" w:firstLine="567"/>
        <w:jc w:val="both"/>
        <w:rPr>
          <w:rFonts w:ascii="Calibri" w:hAnsi="Calibri"/>
          <w:bCs/>
          <w:iCs/>
          <w:sz w:val="24"/>
          <w:szCs w:val="24"/>
          <w:lang w:val="ru-RU"/>
        </w:rPr>
      </w:pPr>
      <w:r w:rsidRPr="00E450F7">
        <w:rPr>
          <w:rFonts w:ascii="Calibri" w:hAnsi="Calibri"/>
          <w:bCs/>
          <w:iCs/>
          <w:sz w:val="24"/>
          <w:szCs w:val="24"/>
          <w:lang w:val="ru-RU"/>
        </w:rPr>
        <w:t xml:space="preserve">отсутствие ограждения зон санитарной охраны первого пояса в пос. </w:t>
      </w:r>
      <w:r w:rsidR="004C3490">
        <w:rPr>
          <w:rFonts w:ascii="Calibri" w:hAnsi="Calibri"/>
          <w:bCs/>
          <w:iCs/>
          <w:sz w:val="24"/>
          <w:szCs w:val="24"/>
          <w:lang w:val="ru-RU"/>
        </w:rPr>
        <w:t>Уршельский</w:t>
      </w:r>
      <w:r w:rsidRPr="00E450F7">
        <w:rPr>
          <w:rFonts w:ascii="Calibri" w:hAnsi="Calibri"/>
          <w:bCs/>
          <w:iCs/>
          <w:sz w:val="24"/>
          <w:szCs w:val="24"/>
          <w:lang w:val="ru-RU"/>
        </w:rPr>
        <w:t xml:space="preserve">, д. </w:t>
      </w:r>
      <w:r w:rsidR="00D523C4">
        <w:rPr>
          <w:rFonts w:ascii="Calibri" w:hAnsi="Calibri"/>
          <w:bCs/>
          <w:iCs/>
          <w:sz w:val="24"/>
          <w:szCs w:val="24"/>
          <w:lang w:val="ru-RU"/>
        </w:rPr>
        <w:t>Нармуч</w:t>
      </w:r>
      <w:r w:rsidRPr="00E450F7">
        <w:rPr>
          <w:rFonts w:ascii="Calibri" w:hAnsi="Calibri"/>
          <w:bCs/>
          <w:iCs/>
          <w:sz w:val="24"/>
          <w:szCs w:val="24"/>
          <w:lang w:val="ru-RU"/>
        </w:rPr>
        <w:t xml:space="preserve">, </w:t>
      </w:r>
      <w:r w:rsidR="00D523C4">
        <w:rPr>
          <w:rFonts w:ascii="Calibri" w:hAnsi="Calibri"/>
          <w:bCs/>
          <w:iCs/>
          <w:sz w:val="24"/>
          <w:szCs w:val="24"/>
          <w:lang w:val="ru-RU"/>
        </w:rPr>
        <w:t>пос. Тасинский Бор</w:t>
      </w:r>
      <w:r w:rsidRPr="00E450F7">
        <w:rPr>
          <w:rFonts w:ascii="Calibri" w:hAnsi="Calibri"/>
          <w:bCs/>
          <w:iCs/>
          <w:sz w:val="24"/>
          <w:szCs w:val="24"/>
          <w:lang w:val="ru-RU"/>
        </w:rPr>
        <w:t>.</w:t>
      </w:r>
    </w:p>
    <w:p w:rsidR="00E450F7" w:rsidRPr="00E450F7" w:rsidRDefault="00E450F7" w:rsidP="00E450F7">
      <w:pPr>
        <w:tabs>
          <w:tab w:val="left" w:pos="0"/>
          <w:tab w:val="left" w:pos="10348"/>
        </w:tabs>
        <w:spacing w:before="1" w:line="276" w:lineRule="auto"/>
        <w:ind w:right="82" w:firstLine="567"/>
        <w:jc w:val="both"/>
        <w:rPr>
          <w:rFonts w:ascii="Calibri" w:hAnsi="Calibri"/>
          <w:bCs/>
          <w:iCs/>
          <w:sz w:val="24"/>
          <w:szCs w:val="24"/>
          <w:lang w:val="ru-RU"/>
        </w:rPr>
      </w:pPr>
      <w:r w:rsidRPr="00E450F7">
        <w:rPr>
          <w:rFonts w:ascii="Calibri" w:hAnsi="Calibri"/>
          <w:bCs/>
          <w:iCs/>
          <w:sz w:val="24"/>
          <w:szCs w:val="24"/>
          <w:lang w:val="ru-RU"/>
        </w:rPr>
        <w:t xml:space="preserve">Основными проблемами по сетям водоснабжения и сооружениям на них в </w:t>
      </w:r>
      <w:r w:rsidR="00D750EE">
        <w:rPr>
          <w:rFonts w:ascii="Calibri" w:hAnsi="Calibri"/>
          <w:bCs/>
          <w:iCs/>
          <w:sz w:val="24"/>
          <w:szCs w:val="24"/>
          <w:lang w:val="ru-RU"/>
        </w:rPr>
        <w:t>населенных пунктах МО пос. Уршельский (сельское поселение)</w:t>
      </w:r>
      <w:r w:rsidRPr="00E450F7">
        <w:rPr>
          <w:rFonts w:ascii="Calibri" w:hAnsi="Calibri"/>
          <w:bCs/>
          <w:iCs/>
          <w:sz w:val="24"/>
          <w:szCs w:val="24"/>
          <w:lang w:val="ru-RU"/>
        </w:rPr>
        <w:t xml:space="preserve"> являются:</w:t>
      </w:r>
    </w:p>
    <w:p w:rsidR="00E450F7" w:rsidRPr="00E450F7" w:rsidRDefault="00E450F7" w:rsidP="00892B71">
      <w:pPr>
        <w:numPr>
          <w:ilvl w:val="0"/>
          <w:numId w:val="20"/>
        </w:numPr>
        <w:tabs>
          <w:tab w:val="num" w:pos="-284"/>
          <w:tab w:val="left" w:pos="0"/>
          <w:tab w:val="left" w:pos="10348"/>
        </w:tabs>
        <w:spacing w:before="1" w:line="276" w:lineRule="auto"/>
        <w:ind w:left="0" w:right="82" w:firstLine="567"/>
        <w:jc w:val="both"/>
        <w:rPr>
          <w:rFonts w:ascii="Calibri" w:hAnsi="Calibri"/>
          <w:bCs/>
          <w:iCs/>
          <w:sz w:val="24"/>
          <w:szCs w:val="24"/>
          <w:lang w:val="ru-RU"/>
        </w:rPr>
      </w:pPr>
      <w:r w:rsidRPr="00E450F7">
        <w:rPr>
          <w:rFonts w:ascii="Calibri" w:hAnsi="Calibri"/>
          <w:bCs/>
          <w:iCs/>
          <w:sz w:val="24"/>
          <w:szCs w:val="24"/>
          <w:lang w:val="ru-RU"/>
        </w:rPr>
        <w:t>высокий износ сетей водоснабжения;</w:t>
      </w:r>
    </w:p>
    <w:p w:rsidR="00E450F7" w:rsidRPr="00E450F7" w:rsidRDefault="00E450F7" w:rsidP="00892B71">
      <w:pPr>
        <w:numPr>
          <w:ilvl w:val="0"/>
          <w:numId w:val="20"/>
        </w:numPr>
        <w:tabs>
          <w:tab w:val="num" w:pos="-284"/>
          <w:tab w:val="left" w:pos="0"/>
          <w:tab w:val="left" w:pos="10348"/>
        </w:tabs>
        <w:spacing w:before="1" w:line="276" w:lineRule="auto"/>
        <w:ind w:left="0" w:right="82" w:firstLine="567"/>
        <w:jc w:val="both"/>
        <w:rPr>
          <w:rFonts w:ascii="Calibri" w:hAnsi="Calibri"/>
          <w:bCs/>
          <w:iCs/>
          <w:sz w:val="24"/>
          <w:szCs w:val="24"/>
          <w:lang w:val="ru-RU"/>
        </w:rPr>
      </w:pPr>
      <w:r w:rsidRPr="00E450F7">
        <w:rPr>
          <w:rFonts w:ascii="Calibri" w:hAnsi="Calibri"/>
          <w:bCs/>
          <w:iCs/>
          <w:sz w:val="24"/>
          <w:szCs w:val="24"/>
          <w:lang w:val="ru-RU"/>
        </w:rPr>
        <w:t>отсутствие закольцовки водопроводных сетей, недостаточное развитие сетей водопровода в населенных пунктах;</w:t>
      </w:r>
    </w:p>
    <w:p w:rsidR="00E450F7" w:rsidRPr="00E450F7" w:rsidRDefault="00E450F7" w:rsidP="00892B71">
      <w:pPr>
        <w:numPr>
          <w:ilvl w:val="0"/>
          <w:numId w:val="20"/>
        </w:numPr>
        <w:tabs>
          <w:tab w:val="num" w:pos="-284"/>
          <w:tab w:val="left" w:pos="0"/>
          <w:tab w:val="left" w:pos="10348"/>
        </w:tabs>
        <w:spacing w:before="1" w:line="276" w:lineRule="auto"/>
        <w:ind w:left="0" w:right="82" w:firstLine="567"/>
        <w:jc w:val="both"/>
        <w:rPr>
          <w:rFonts w:ascii="Calibri" w:hAnsi="Calibri"/>
          <w:bCs/>
          <w:iCs/>
          <w:sz w:val="24"/>
          <w:szCs w:val="24"/>
          <w:lang w:val="ru-RU"/>
        </w:rPr>
      </w:pPr>
      <w:r w:rsidRPr="00E450F7">
        <w:rPr>
          <w:rFonts w:ascii="Calibri" w:hAnsi="Calibri"/>
          <w:bCs/>
          <w:iCs/>
          <w:sz w:val="24"/>
          <w:szCs w:val="24"/>
          <w:lang w:val="ru-RU"/>
        </w:rPr>
        <w:t>вторичное загрязнение и ухудшение качества воды вследствие внутренней коррозии металлических трубопроводов;</w:t>
      </w:r>
    </w:p>
    <w:p w:rsidR="00E450F7" w:rsidRDefault="00E450F7" w:rsidP="00892B71">
      <w:pPr>
        <w:numPr>
          <w:ilvl w:val="0"/>
          <w:numId w:val="20"/>
        </w:numPr>
        <w:tabs>
          <w:tab w:val="num" w:pos="-284"/>
          <w:tab w:val="left" w:pos="0"/>
          <w:tab w:val="left" w:pos="10348"/>
        </w:tabs>
        <w:spacing w:before="1" w:line="276" w:lineRule="auto"/>
        <w:ind w:left="0" w:right="82" w:firstLine="567"/>
        <w:jc w:val="both"/>
        <w:rPr>
          <w:rFonts w:ascii="Calibri" w:hAnsi="Calibri"/>
          <w:bCs/>
          <w:iCs/>
          <w:sz w:val="24"/>
          <w:szCs w:val="24"/>
          <w:lang w:val="ru-RU"/>
        </w:rPr>
      </w:pPr>
      <w:r w:rsidRPr="00E450F7">
        <w:rPr>
          <w:rFonts w:ascii="Calibri" w:hAnsi="Calibri"/>
          <w:bCs/>
          <w:iCs/>
          <w:sz w:val="24"/>
          <w:szCs w:val="24"/>
          <w:lang w:val="ru-RU"/>
        </w:rPr>
        <w:t>высокий уровень потерь и неучтенных расходов воды.</w:t>
      </w:r>
    </w:p>
    <w:p w:rsidR="00D750EE" w:rsidRDefault="00D750EE" w:rsidP="00D750EE">
      <w:pPr>
        <w:tabs>
          <w:tab w:val="left" w:pos="0"/>
          <w:tab w:val="left" w:pos="10348"/>
        </w:tabs>
        <w:spacing w:before="1" w:line="276" w:lineRule="auto"/>
        <w:ind w:left="567" w:right="82"/>
        <w:jc w:val="both"/>
        <w:rPr>
          <w:rFonts w:ascii="Calibri" w:hAnsi="Calibri"/>
          <w:bCs/>
          <w:iCs/>
          <w:sz w:val="24"/>
          <w:szCs w:val="24"/>
          <w:lang w:val="ru-RU"/>
        </w:rPr>
      </w:pPr>
    </w:p>
    <w:p w:rsidR="00BB7ACC" w:rsidRDefault="00BB7ACC" w:rsidP="00D750EE">
      <w:pPr>
        <w:tabs>
          <w:tab w:val="left" w:pos="0"/>
          <w:tab w:val="left" w:pos="10348"/>
        </w:tabs>
        <w:spacing w:before="1" w:line="276" w:lineRule="auto"/>
        <w:ind w:left="567" w:right="82"/>
        <w:jc w:val="both"/>
        <w:rPr>
          <w:rFonts w:ascii="Calibri" w:hAnsi="Calibri"/>
          <w:bCs/>
          <w:iCs/>
          <w:sz w:val="24"/>
          <w:szCs w:val="24"/>
          <w:lang w:val="ru-RU"/>
        </w:rPr>
      </w:pPr>
    </w:p>
    <w:p w:rsidR="00BB7ACC" w:rsidRPr="00E450F7" w:rsidRDefault="00BB7ACC" w:rsidP="00D750EE">
      <w:pPr>
        <w:tabs>
          <w:tab w:val="left" w:pos="0"/>
          <w:tab w:val="left" w:pos="10348"/>
        </w:tabs>
        <w:spacing w:before="1" w:line="276" w:lineRule="auto"/>
        <w:ind w:left="567" w:right="82"/>
        <w:jc w:val="both"/>
        <w:rPr>
          <w:rFonts w:ascii="Calibri" w:hAnsi="Calibri"/>
          <w:bCs/>
          <w:iCs/>
          <w:sz w:val="24"/>
          <w:szCs w:val="24"/>
          <w:lang w:val="ru-RU"/>
        </w:rPr>
      </w:pPr>
    </w:p>
    <w:p w:rsidR="00FA37F1" w:rsidRPr="00AD0B69" w:rsidRDefault="00FA37F1" w:rsidP="00892B71">
      <w:pPr>
        <w:pStyle w:val="1"/>
        <w:numPr>
          <w:ilvl w:val="2"/>
          <w:numId w:val="5"/>
        </w:numPr>
        <w:tabs>
          <w:tab w:val="left" w:pos="1033"/>
        </w:tabs>
        <w:spacing w:before="1" w:line="276" w:lineRule="auto"/>
        <w:ind w:right="461" w:firstLine="142"/>
        <w:jc w:val="center"/>
        <w:rPr>
          <w:rFonts w:ascii="Calibri" w:hAnsi="Calibri"/>
          <w:sz w:val="24"/>
          <w:szCs w:val="24"/>
          <w:lang w:val="ru-RU"/>
        </w:rPr>
      </w:pPr>
      <w:bookmarkStart w:id="36" w:name="_bookmark14"/>
      <w:bookmarkStart w:id="37" w:name="_Toc462835083"/>
      <w:bookmarkStart w:id="38" w:name="_Toc24797018"/>
      <w:bookmarkEnd w:id="36"/>
      <w:r w:rsidRPr="00AD0B69">
        <w:rPr>
          <w:rFonts w:ascii="Calibri" w:hAnsi="Calibri"/>
          <w:sz w:val="24"/>
          <w:szCs w:val="24"/>
          <w:lang w:val="ru-RU"/>
        </w:rPr>
        <w:lastRenderedPageBreak/>
        <w:t>Описание централизованной системы горячего водоснабжения с использованием закрытых систем горячего водоснабжения</w:t>
      </w:r>
      <w:bookmarkEnd w:id="37"/>
      <w:bookmarkEnd w:id="38"/>
    </w:p>
    <w:p w:rsidR="003D0242" w:rsidRDefault="003D0242" w:rsidP="00FF583E">
      <w:pPr>
        <w:pStyle w:val="a3"/>
        <w:spacing w:line="276" w:lineRule="auto"/>
        <w:ind w:right="219" w:firstLine="566"/>
        <w:jc w:val="both"/>
        <w:rPr>
          <w:rFonts w:ascii="Calibri" w:hAnsi="Calibri"/>
          <w:sz w:val="24"/>
          <w:szCs w:val="24"/>
          <w:lang w:val="ru-RU"/>
        </w:rPr>
      </w:pPr>
      <w:r>
        <w:rPr>
          <w:rFonts w:ascii="Calibri" w:hAnsi="Calibri"/>
          <w:sz w:val="24"/>
          <w:szCs w:val="24"/>
          <w:lang w:val="ru-RU"/>
        </w:rPr>
        <w:t xml:space="preserve">На территории муниципального образования 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 </w:t>
      </w:r>
      <w:r w:rsidR="00502F04">
        <w:rPr>
          <w:rFonts w:ascii="Calibri" w:hAnsi="Calibri"/>
          <w:sz w:val="24"/>
          <w:szCs w:val="24"/>
          <w:lang w:val="ru-RU"/>
        </w:rPr>
        <w:t xml:space="preserve">системы </w:t>
      </w:r>
      <w:r>
        <w:rPr>
          <w:rFonts w:ascii="Calibri" w:hAnsi="Calibri"/>
          <w:sz w:val="24"/>
          <w:szCs w:val="24"/>
          <w:lang w:val="ru-RU"/>
        </w:rPr>
        <w:t>централизованно</w:t>
      </w:r>
      <w:r w:rsidR="00502F04">
        <w:rPr>
          <w:rFonts w:ascii="Calibri" w:hAnsi="Calibri"/>
          <w:sz w:val="24"/>
          <w:szCs w:val="24"/>
          <w:lang w:val="ru-RU"/>
        </w:rPr>
        <w:t>го</w:t>
      </w:r>
      <w:r>
        <w:rPr>
          <w:rFonts w:ascii="Calibri" w:hAnsi="Calibri"/>
          <w:sz w:val="24"/>
          <w:szCs w:val="24"/>
          <w:lang w:val="ru-RU"/>
        </w:rPr>
        <w:t xml:space="preserve"> горяче</w:t>
      </w:r>
      <w:r w:rsidR="00502F04">
        <w:rPr>
          <w:rFonts w:ascii="Calibri" w:hAnsi="Calibri"/>
          <w:sz w:val="24"/>
          <w:szCs w:val="24"/>
          <w:lang w:val="ru-RU"/>
        </w:rPr>
        <w:t>го</w:t>
      </w:r>
      <w:r>
        <w:rPr>
          <w:rFonts w:ascii="Calibri" w:hAnsi="Calibri"/>
          <w:sz w:val="24"/>
          <w:szCs w:val="24"/>
          <w:lang w:val="ru-RU"/>
        </w:rPr>
        <w:t xml:space="preserve"> водоснабжения </w:t>
      </w:r>
      <w:r w:rsidR="00502F04">
        <w:rPr>
          <w:rFonts w:ascii="Calibri" w:hAnsi="Calibri"/>
          <w:sz w:val="24"/>
          <w:szCs w:val="24"/>
          <w:lang w:val="ru-RU"/>
        </w:rPr>
        <w:t>отсутствуют</w:t>
      </w:r>
      <w:r>
        <w:rPr>
          <w:rFonts w:ascii="Calibri" w:hAnsi="Calibri"/>
          <w:sz w:val="24"/>
          <w:szCs w:val="24"/>
          <w:lang w:val="ru-RU"/>
        </w:rPr>
        <w:t>.</w:t>
      </w:r>
    </w:p>
    <w:p w:rsidR="00FF583E" w:rsidRPr="00B241D9" w:rsidRDefault="00FF583E" w:rsidP="00FF583E">
      <w:pPr>
        <w:pStyle w:val="a3"/>
        <w:spacing w:before="9"/>
        <w:ind w:left="112" w:right="101" w:firstLine="566"/>
        <w:jc w:val="both"/>
        <w:rPr>
          <w:rFonts w:ascii="Calibri" w:hAnsi="Calibri"/>
          <w:sz w:val="24"/>
          <w:szCs w:val="24"/>
          <w:lang w:val="ru-RU"/>
        </w:rPr>
      </w:pPr>
      <w:bookmarkStart w:id="39" w:name="_Toc462835084"/>
    </w:p>
    <w:p w:rsidR="00FA37F1" w:rsidRPr="00E75E93" w:rsidRDefault="00FA37F1" w:rsidP="00892B71">
      <w:pPr>
        <w:pStyle w:val="1"/>
        <w:numPr>
          <w:ilvl w:val="1"/>
          <w:numId w:val="5"/>
        </w:numPr>
        <w:tabs>
          <w:tab w:val="left" w:pos="1033"/>
        </w:tabs>
        <w:spacing w:before="1" w:line="276" w:lineRule="auto"/>
        <w:ind w:right="461"/>
        <w:jc w:val="center"/>
        <w:rPr>
          <w:rFonts w:ascii="Calibri" w:hAnsi="Calibri"/>
          <w:sz w:val="24"/>
          <w:szCs w:val="24"/>
          <w:lang w:val="ru-RU"/>
        </w:rPr>
      </w:pPr>
      <w:bookmarkStart w:id="40" w:name="_Toc24797019"/>
      <w:r w:rsidRPr="00137DA3">
        <w:rPr>
          <w:rFonts w:ascii="Calibri" w:hAnsi="Calibri"/>
          <w:sz w:val="24"/>
          <w:szCs w:val="24"/>
          <w:lang w:val="ru-RU"/>
        </w:rPr>
        <w:t>Перечень лиц, владеющих на праве собственности или другом законном основании объектами централизованной системы водоснабжения,</w:t>
      </w:r>
      <w:r w:rsidR="000B0FD2">
        <w:rPr>
          <w:rFonts w:ascii="Calibri" w:hAnsi="Calibri"/>
          <w:sz w:val="24"/>
          <w:szCs w:val="24"/>
          <w:lang w:val="ru-RU"/>
        </w:rPr>
        <w:t xml:space="preserve"> </w:t>
      </w:r>
      <w:r w:rsidRPr="00137DA3">
        <w:rPr>
          <w:rFonts w:ascii="Calibri" w:hAnsi="Calibri"/>
          <w:sz w:val="24"/>
          <w:szCs w:val="24"/>
          <w:lang w:val="ru-RU"/>
        </w:rPr>
        <w:t>с</w:t>
      </w:r>
      <w:r w:rsidR="000B0FD2">
        <w:rPr>
          <w:rFonts w:ascii="Calibri" w:hAnsi="Calibri"/>
          <w:sz w:val="24"/>
          <w:szCs w:val="24"/>
          <w:lang w:val="ru-RU"/>
        </w:rPr>
        <w:t xml:space="preserve"> </w:t>
      </w:r>
      <w:r w:rsidRPr="00137DA3">
        <w:rPr>
          <w:rFonts w:ascii="Calibri" w:hAnsi="Calibri"/>
          <w:sz w:val="24"/>
          <w:szCs w:val="24"/>
          <w:lang w:val="ru-RU"/>
        </w:rPr>
        <w:t>указанием принадлежащих этим лицам таких объектов</w:t>
      </w:r>
      <w:bookmarkEnd w:id="39"/>
      <w:bookmarkEnd w:id="40"/>
    </w:p>
    <w:p w:rsidR="002B2079" w:rsidRPr="002B2079" w:rsidRDefault="002B2079" w:rsidP="002B2079">
      <w:pPr>
        <w:pStyle w:val="a3"/>
        <w:spacing w:before="43" w:line="276" w:lineRule="auto"/>
        <w:ind w:left="212" w:right="102" w:firstLine="566"/>
        <w:jc w:val="both"/>
        <w:rPr>
          <w:rFonts w:ascii="Calibri" w:hAnsi="Calibri"/>
          <w:sz w:val="24"/>
          <w:szCs w:val="24"/>
          <w:lang w:val="ru-RU"/>
        </w:rPr>
      </w:pPr>
      <w:r w:rsidRPr="002B2079">
        <w:rPr>
          <w:rFonts w:ascii="Calibri" w:hAnsi="Calibri"/>
          <w:sz w:val="24"/>
          <w:szCs w:val="24"/>
          <w:lang w:val="ru-RU"/>
        </w:rPr>
        <w:t xml:space="preserve">Так как в хозяйственном ведении </w:t>
      </w:r>
      <w:r w:rsidR="0037061A">
        <w:rPr>
          <w:rFonts w:ascii="Calibri" w:hAnsi="Calibri"/>
          <w:sz w:val="24"/>
          <w:szCs w:val="24"/>
          <w:lang w:val="ru-RU"/>
        </w:rPr>
        <w:t>МУП «ЖКХ п.Тасинский Бор»</w:t>
      </w:r>
      <w:r w:rsidRPr="002B2079">
        <w:rPr>
          <w:rFonts w:ascii="Calibri" w:hAnsi="Calibri"/>
          <w:sz w:val="24"/>
          <w:szCs w:val="24"/>
          <w:lang w:val="ru-RU"/>
        </w:rPr>
        <w:t xml:space="preserve"> находятся все элементы системы водоснабжения, начиная от артезианских скважин, магистральных водоводов и заканчивая </w:t>
      </w:r>
      <w:r w:rsidR="003109B3">
        <w:rPr>
          <w:rFonts w:ascii="Calibri" w:hAnsi="Calibri"/>
          <w:sz w:val="24"/>
          <w:szCs w:val="24"/>
          <w:lang w:val="ru-RU"/>
        </w:rPr>
        <w:t>распределительными сетями</w:t>
      </w:r>
      <w:r w:rsidRPr="002B2079">
        <w:rPr>
          <w:rFonts w:ascii="Calibri" w:hAnsi="Calibri"/>
          <w:sz w:val="24"/>
          <w:szCs w:val="24"/>
          <w:lang w:val="ru-RU"/>
        </w:rPr>
        <w:t xml:space="preserve"> </w:t>
      </w:r>
      <w:r w:rsidR="003109B3">
        <w:rPr>
          <w:rFonts w:ascii="Calibri" w:hAnsi="Calibri"/>
          <w:sz w:val="24"/>
          <w:szCs w:val="24"/>
          <w:lang w:val="ru-RU"/>
        </w:rPr>
        <w:t>к зданиям</w:t>
      </w:r>
      <w:r w:rsidRPr="002B2079">
        <w:rPr>
          <w:rFonts w:ascii="Calibri" w:hAnsi="Calibri"/>
          <w:sz w:val="24"/>
          <w:szCs w:val="24"/>
          <w:lang w:val="ru-RU"/>
        </w:rPr>
        <w:t xml:space="preserve">, эксплуатационная зона ответственности </w:t>
      </w:r>
      <w:r w:rsidR="0037061A">
        <w:rPr>
          <w:rFonts w:ascii="Calibri" w:hAnsi="Calibri"/>
          <w:sz w:val="24"/>
          <w:szCs w:val="24"/>
          <w:lang w:val="ru-RU"/>
        </w:rPr>
        <w:t>МУП «ЖКХ п.Тасинский Бор»</w:t>
      </w:r>
      <w:r w:rsidR="003109B3" w:rsidRPr="003109B3">
        <w:rPr>
          <w:rFonts w:ascii="Calibri" w:hAnsi="Calibri"/>
          <w:sz w:val="24"/>
          <w:szCs w:val="24"/>
          <w:lang w:val="ru-RU"/>
        </w:rPr>
        <w:t xml:space="preserve"> </w:t>
      </w:r>
      <w:r w:rsidRPr="002B2079">
        <w:rPr>
          <w:rFonts w:ascii="Calibri" w:hAnsi="Calibri"/>
          <w:sz w:val="24"/>
          <w:szCs w:val="24"/>
          <w:lang w:val="ru-RU"/>
        </w:rPr>
        <w:t xml:space="preserve">распространяется на весь комплекс систем водоснабжения населенных пунктов </w:t>
      </w:r>
      <w:r w:rsidR="003109B3">
        <w:rPr>
          <w:rFonts w:ascii="Calibri" w:hAnsi="Calibri"/>
          <w:sz w:val="24"/>
          <w:szCs w:val="24"/>
          <w:lang w:val="ru-RU"/>
        </w:rPr>
        <w:t xml:space="preserve">муниципального образования пос. </w:t>
      </w:r>
      <w:r w:rsidR="004C3490">
        <w:rPr>
          <w:rFonts w:ascii="Calibri" w:hAnsi="Calibri"/>
          <w:sz w:val="24"/>
          <w:szCs w:val="24"/>
          <w:lang w:val="ru-RU"/>
        </w:rPr>
        <w:t>Уршельский</w:t>
      </w:r>
      <w:r w:rsidR="003109B3">
        <w:rPr>
          <w:rFonts w:ascii="Calibri" w:hAnsi="Calibri"/>
          <w:sz w:val="24"/>
          <w:szCs w:val="24"/>
          <w:lang w:val="ru-RU"/>
        </w:rPr>
        <w:t xml:space="preserve"> (сельское поселение) Гусь-Хрустального</w:t>
      </w:r>
      <w:r w:rsidRPr="002B2079">
        <w:rPr>
          <w:rFonts w:ascii="Calibri" w:hAnsi="Calibri"/>
          <w:sz w:val="24"/>
          <w:szCs w:val="24"/>
          <w:lang w:val="ru-RU"/>
        </w:rPr>
        <w:t xml:space="preserve"> района Владимирской области.</w:t>
      </w:r>
    </w:p>
    <w:p w:rsidR="00502F04" w:rsidRDefault="00502F04" w:rsidP="00502F04">
      <w:pPr>
        <w:pStyle w:val="a3"/>
        <w:spacing w:before="37" w:line="276" w:lineRule="auto"/>
        <w:ind w:right="105"/>
        <w:jc w:val="both"/>
        <w:rPr>
          <w:rFonts w:ascii="Calibri" w:hAnsi="Calibri"/>
          <w:b/>
          <w:sz w:val="24"/>
          <w:szCs w:val="24"/>
          <w:lang w:val="ru-RU"/>
        </w:rPr>
      </w:pPr>
    </w:p>
    <w:p w:rsidR="00502F04" w:rsidRDefault="00502F04" w:rsidP="00502F04">
      <w:pPr>
        <w:pStyle w:val="a3"/>
        <w:spacing w:before="37" w:line="276" w:lineRule="auto"/>
        <w:ind w:right="105"/>
        <w:jc w:val="both"/>
        <w:rPr>
          <w:rFonts w:ascii="Calibri" w:hAnsi="Calibri"/>
          <w:b/>
          <w:sz w:val="24"/>
          <w:szCs w:val="24"/>
          <w:lang w:val="ru-RU"/>
        </w:rPr>
      </w:pPr>
    </w:p>
    <w:p w:rsidR="00502F04" w:rsidRDefault="00502F04" w:rsidP="00502F04">
      <w:pPr>
        <w:pStyle w:val="a3"/>
        <w:spacing w:before="37" w:line="276" w:lineRule="auto"/>
        <w:ind w:right="105"/>
        <w:jc w:val="both"/>
        <w:rPr>
          <w:rFonts w:ascii="Calibri" w:hAnsi="Calibri"/>
          <w:b/>
          <w:sz w:val="24"/>
          <w:szCs w:val="24"/>
          <w:lang w:val="ru-RU"/>
        </w:rPr>
      </w:pPr>
    </w:p>
    <w:p w:rsidR="007A21AA" w:rsidRDefault="007A21AA" w:rsidP="00502F04">
      <w:pPr>
        <w:pStyle w:val="a3"/>
        <w:spacing w:before="37" w:line="276" w:lineRule="auto"/>
        <w:ind w:right="105"/>
        <w:jc w:val="both"/>
        <w:rPr>
          <w:rFonts w:ascii="Calibri" w:hAnsi="Calibri"/>
          <w:b/>
          <w:sz w:val="24"/>
          <w:szCs w:val="24"/>
          <w:lang w:val="ru-RU"/>
        </w:rPr>
      </w:pPr>
    </w:p>
    <w:p w:rsidR="007A21AA" w:rsidRDefault="007A21AA" w:rsidP="00502F04">
      <w:pPr>
        <w:pStyle w:val="a3"/>
        <w:spacing w:before="37" w:line="276" w:lineRule="auto"/>
        <w:ind w:right="105"/>
        <w:jc w:val="both"/>
        <w:rPr>
          <w:rFonts w:ascii="Calibri" w:hAnsi="Calibri"/>
          <w:b/>
          <w:sz w:val="24"/>
          <w:szCs w:val="24"/>
          <w:lang w:val="ru-RU"/>
        </w:rPr>
      </w:pPr>
    </w:p>
    <w:p w:rsidR="007A21AA" w:rsidRDefault="007A21AA" w:rsidP="00502F04">
      <w:pPr>
        <w:pStyle w:val="a3"/>
        <w:spacing w:before="37" w:line="276" w:lineRule="auto"/>
        <w:ind w:right="105"/>
        <w:jc w:val="both"/>
        <w:rPr>
          <w:rFonts w:ascii="Calibri" w:hAnsi="Calibri"/>
          <w:b/>
          <w:sz w:val="24"/>
          <w:szCs w:val="24"/>
          <w:lang w:val="ru-RU"/>
        </w:rPr>
      </w:pPr>
    </w:p>
    <w:p w:rsidR="007A21AA" w:rsidRPr="00B4723F" w:rsidRDefault="007A21AA" w:rsidP="00502F04">
      <w:pPr>
        <w:pStyle w:val="a3"/>
        <w:spacing w:before="37" w:line="276" w:lineRule="auto"/>
        <w:ind w:right="105"/>
        <w:jc w:val="both"/>
        <w:rPr>
          <w:rFonts w:ascii="Calibri" w:hAnsi="Calibri"/>
          <w:b/>
          <w:sz w:val="24"/>
          <w:szCs w:val="24"/>
          <w:lang w:val="ru-RU"/>
        </w:rPr>
      </w:pPr>
    </w:p>
    <w:p w:rsidR="007A21AA" w:rsidRDefault="007A21AA" w:rsidP="00502F04">
      <w:pPr>
        <w:pStyle w:val="a3"/>
        <w:spacing w:before="37" w:line="276" w:lineRule="auto"/>
        <w:ind w:right="105"/>
        <w:jc w:val="both"/>
        <w:rPr>
          <w:rFonts w:ascii="Calibri" w:hAnsi="Calibri"/>
          <w:b/>
          <w:sz w:val="24"/>
          <w:szCs w:val="24"/>
          <w:lang w:val="ru-RU"/>
        </w:rPr>
      </w:pPr>
    </w:p>
    <w:p w:rsidR="007A21AA" w:rsidRDefault="007A21AA" w:rsidP="00502F04">
      <w:pPr>
        <w:pStyle w:val="a3"/>
        <w:spacing w:before="37" w:line="276" w:lineRule="auto"/>
        <w:ind w:right="105"/>
        <w:jc w:val="both"/>
        <w:rPr>
          <w:rFonts w:ascii="Calibri" w:hAnsi="Calibri"/>
          <w:b/>
          <w:sz w:val="24"/>
          <w:szCs w:val="24"/>
          <w:lang w:val="ru-RU"/>
        </w:rPr>
      </w:pPr>
    </w:p>
    <w:p w:rsidR="007A21AA" w:rsidRDefault="007A21AA" w:rsidP="00502F04">
      <w:pPr>
        <w:pStyle w:val="a3"/>
        <w:spacing w:before="37" w:line="276" w:lineRule="auto"/>
        <w:ind w:right="105"/>
        <w:jc w:val="both"/>
        <w:rPr>
          <w:rFonts w:ascii="Calibri" w:hAnsi="Calibri"/>
          <w:b/>
          <w:sz w:val="24"/>
          <w:szCs w:val="24"/>
          <w:lang w:val="ru-RU"/>
        </w:rPr>
      </w:pPr>
    </w:p>
    <w:p w:rsidR="007A21AA" w:rsidRDefault="007A21AA" w:rsidP="00502F04">
      <w:pPr>
        <w:pStyle w:val="a3"/>
        <w:spacing w:before="37" w:line="276" w:lineRule="auto"/>
        <w:ind w:right="105"/>
        <w:jc w:val="both"/>
        <w:rPr>
          <w:rFonts w:ascii="Calibri" w:hAnsi="Calibri"/>
          <w:b/>
          <w:sz w:val="24"/>
          <w:szCs w:val="24"/>
          <w:lang w:val="ru-RU"/>
        </w:rPr>
      </w:pPr>
    </w:p>
    <w:p w:rsidR="00597B86" w:rsidRDefault="00597B86" w:rsidP="00502F04">
      <w:pPr>
        <w:pStyle w:val="a3"/>
        <w:spacing w:before="37" w:line="276" w:lineRule="auto"/>
        <w:ind w:right="105"/>
        <w:jc w:val="both"/>
        <w:rPr>
          <w:rFonts w:ascii="Calibri" w:hAnsi="Calibri"/>
          <w:b/>
          <w:sz w:val="24"/>
          <w:szCs w:val="24"/>
          <w:lang w:val="ru-RU"/>
        </w:rPr>
      </w:pPr>
    </w:p>
    <w:p w:rsidR="00597B86" w:rsidRDefault="00597B86" w:rsidP="00502F04">
      <w:pPr>
        <w:pStyle w:val="a3"/>
        <w:spacing w:before="37" w:line="276" w:lineRule="auto"/>
        <w:ind w:right="105"/>
        <w:jc w:val="both"/>
        <w:rPr>
          <w:rFonts w:ascii="Calibri" w:hAnsi="Calibri"/>
          <w:b/>
          <w:sz w:val="24"/>
          <w:szCs w:val="24"/>
          <w:lang w:val="ru-RU"/>
        </w:rPr>
      </w:pPr>
    </w:p>
    <w:p w:rsidR="00D750EE" w:rsidRDefault="00D750EE" w:rsidP="00502F04">
      <w:pPr>
        <w:pStyle w:val="a3"/>
        <w:spacing w:before="37" w:line="276" w:lineRule="auto"/>
        <w:ind w:right="105"/>
        <w:jc w:val="both"/>
        <w:rPr>
          <w:rFonts w:ascii="Calibri" w:hAnsi="Calibri"/>
          <w:b/>
          <w:sz w:val="24"/>
          <w:szCs w:val="24"/>
          <w:lang w:val="ru-RU"/>
        </w:rPr>
      </w:pPr>
    </w:p>
    <w:p w:rsidR="00D750EE" w:rsidRDefault="00D750EE" w:rsidP="00502F04">
      <w:pPr>
        <w:pStyle w:val="a3"/>
        <w:spacing w:before="37" w:line="276" w:lineRule="auto"/>
        <w:ind w:right="105"/>
        <w:jc w:val="both"/>
        <w:rPr>
          <w:rFonts w:ascii="Calibri" w:hAnsi="Calibri"/>
          <w:b/>
          <w:sz w:val="24"/>
          <w:szCs w:val="24"/>
          <w:lang w:val="ru-RU"/>
        </w:rPr>
      </w:pPr>
    </w:p>
    <w:p w:rsidR="00D750EE" w:rsidRDefault="00D750EE" w:rsidP="00502F04">
      <w:pPr>
        <w:pStyle w:val="a3"/>
        <w:spacing w:before="37" w:line="276" w:lineRule="auto"/>
        <w:ind w:right="105"/>
        <w:jc w:val="both"/>
        <w:rPr>
          <w:rFonts w:ascii="Calibri" w:hAnsi="Calibri"/>
          <w:b/>
          <w:sz w:val="24"/>
          <w:szCs w:val="24"/>
          <w:lang w:val="ru-RU"/>
        </w:rPr>
      </w:pPr>
    </w:p>
    <w:p w:rsidR="00D750EE" w:rsidRDefault="00D750EE" w:rsidP="00502F04">
      <w:pPr>
        <w:pStyle w:val="a3"/>
        <w:spacing w:before="37" w:line="276" w:lineRule="auto"/>
        <w:ind w:right="105"/>
        <w:jc w:val="both"/>
        <w:rPr>
          <w:rFonts w:ascii="Calibri" w:hAnsi="Calibri"/>
          <w:b/>
          <w:sz w:val="24"/>
          <w:szCs w:val="24"/>
          <w:lang w:val="ru-RU"/>
        </w:rPr>
      </w:pPr>
    </w:p>
    <w:p w:rsidR="00BB7ACC" w:rsidRDefault="00BB7ACC" w:rsidP="00502F04">
      <w:pPr>
        <w:pStyle w:val="a3"/>
        <w:spacing w:before="37" w:line="276" w:lineRule="auto"/>
        <w:ind w:right="105"/>
        <w:jc w:val="both"/>
        <w:rPr>
          <w:rFonts w:ascii="Calibri" w:hAnsi="Calibri"/>
          <w:b/>
          <w:sz w:val="24"/>
          <w:szCs w:val="24"/>
          <w:lang w:val="ru-RU"/>
        </w:rPr>
      </w:pPr>
    </w:p>
    <w:p w:rsidR="00D750EE" w:rsidRDefault="00D750EE" w:rsidP="00502F04">
      <w:pPr>
        <w:pStyle w:val="a3"/>
        <w:spacing w:before="37" w:line="276" w:lineRule="auto"/>
        <w:ind w:right="105"/>
        <w:jc w:val="both"/>
        <w:rPr>
          <w:rFonts w:ascii="Calibri" w:hAnsi="Calibri"/>
          <w:b/>
          <w:sz w:val="24"/>
          <w:szCs w:val="24"/>
          <w:lang w:val="ru-RU"/>
        </w:rPr>
      </w:pPr>
    </w:p>
    <w:p w:rsidR="00D750EE" w:rsidRDefault="00D750EE" w:rsidP="00502F04">
      <w:pPr>
        <w:pStyle w:val="a3"/>
        <w:spacing w:before="37" w:line="276" w:lineRule="auto"/>
        <w:ind w:right="105"/>
        <w:jc w:val="both"/>
        <w:rPr>
          <w:rFonts w:ascii="Calibri" w:hAnsi="Calibri"/>
          <w:b/>
          <w:sz w:val="24"/>
          <w:szCs w:val="24"/>
          <w:lang w:val="ru-RU"/>
        </w:rPr>
      </w:pPr>
    </w:p>
    <w:p w:rsidR="00D750EE" w:rsidRDefault="00D750EE" w:rsidP="00502F04">
      <w:pPr>
        <w:pStyle w:val="a3"/>
        <w:spacing w:before="37" w:line="276" w:lineRule="auto"/>
        <w:ind w:right="105"/>
        <w:jc w:val="both"/>
        <w:rPr>
          <w:rFonts w:ascii="Calibri" w:hAnsi="Calibri"/>
          <w:b/>
          <w:sz w:val="24"/>
          <w:szCs w:val="24"/>
          <w:lang w:val="ru-RU"/>
        </w:rPr>
      </w:pPr>
    </w:p>
    <w:p w:rsidR="00597B86" w:rsidRDefault="00597B86" w:rsidP="00502F04">
      <w:pPr>
        <w:pStyle w:val="a3"/>
        <w:spacing w:before="37" w:line="276" w:lineRule="auto"/>
        <w:ind w:right="105"/>
        <w:jc w:val="both"/>
        <w:rPr>
          <w:rFonts w:ascii="Calibri" w:hAnsi="Calibri"/>
          <w:b/>
          <w:sz w:val="24"/>
          <w:szCs w:val="24"/>
          <w:lang w:val="ru-RU"/>
        </w:rPr>
      </w:pPr>
    </w:p>
    <w:p w:rsidR="00597B86" w:rsidRDefault="00597B86" w:rsidP="00502F04">
      <w:pPr>
        <w:pStyle w:val="a3"/>
        <w:spacing w:before="37" w:line="276" w:lineRule="auto"/>
        <w:ind w:right="105"/>
        <w:jc w:val="both"/>
        <w:rPr>
          <w:rFonts w:ascii="Calibri" w:hAnsi="Calibri"/>
          <w:b/>
          <w:sz w:val="24"/>
          <w:szCs w:val="24"/>
          <w:lang w:val="ru-RU"/>
        </w:rPr>
      </w:pPr>
    </w:p>
    <w:p w:rsidR="00597B86" w:rsidRDefault="00597B86" w:rsidP="00502F04">
      <w:pPr>
        <w:pStyle w:val="a3"/>
        <w:spacing w:before="37" w:line="276" w:lineRule="auto"/>
        <w:ind w:right="105"/>
        <w:jc w:val="both"/>
        <w:rPr>
          <w:rFonts w:ascii="Calibri" w:hAnsi="Calibri"/>
          <w:b/>
          <w:sz w:val="24"/>
          <w:szCs w:val="24"/>
          <w:lang w:val="ru-RU"/>
        </w:rPr>
      </w:pPr>
    </w:p>
    <w:p w:rsidR="00597B86" w:rsidRDefault="00597B86" w:rsidP="00502F04">
      <w:pPr>
        <w:pStyle w:val="a3"/>
        <w:spacing w:before="37" w:line="276" w:lineRule="auto"/>
        <w:ind w:right="105"/>
        <w:jc w:val="both"/>
        <w:rPr>
          <w:rFonts w:ascii="Calibri" w:hAnsi="Calibri"/>
          <w:b/>
          <w:sz w:val="24"/>
          <w:szCs w:val="24"/>
          <w:lang w:val="ru-RU"/>
        </w:rPr>
      </w:pPr>
    </w:p>
    <w:p w:rsidR="00597B86" w:rsidRDefault="00597B86" w:rsidP="00502F04">
      <w:pPr>
        <w:pStyle w:val="a3"/>
        <w:spacing w:before="37" w:line="276" w:lineRule="auto"/>
        <w:ind w:right="105"/>
        <w:jc w:val="both"/>
        <w:rPr>
          <w:rFonts w:ascii="Calibri" w:hAnsi="Calibri"/>
          <w:b/>
          <w:sz w:val="24"/>
          <w:szCs w:val="24"/>
          <w:lang w:val="ru-RU"/>
        </w:rPr>
      </w:pPr>
    </w:p>
    <w:p w:rsidR="00FA37F1" w:rsidRPr="004E54FB" w:rsidRDefault="00FA37F1" w:rsidP="004E54FB">
      <w:pPr>
        <w:pStyle w:val="1"/>
        <w:spacing w:before="65" w:line="276" w:lineRule="auto"/>
        <w:ind w:left="4" w:hanging="4"/>
        <w:jc w:val="center"/>
        <w:rPr>
          <w:rFonts w:ascii="Calibri" w:hAnsi="Calibri"/>
          <w:spacing w:val="-12"/>
          <w:sz w:val="24"/>
          <w:szCs w:val="24"/>
          <w:lang w:val="ru-RU"/>
        </w:rPr>
      </w:pPr>
      <w:bookmarkStart w:id="41" w:name="_Toc462835085"/>
      <w:bookmarkStart w:id="42" w:name="_Toc24797020"/>
      <w:r w:rsidRPr="004E54FB">
        <w:rPr>
          <w:rFonts w:ascii="Calibri" w:hAnsi="Calibri"/>
          <w:spacing w:val="-12"/>
          <w:sz w:val="24"/>
          <w:szCs w:val="24"/>
          <w:lang w:val="ru-RU"/>
        </w:rPr>
        <w:lastRenderedPageBreak/>
        <w:t>РАЗДЕЛ 2. НАПРАВЛЕНИЯ РАЗВИТИЯ ЦЕНТРАЛИЗОВАННЫХ СИСТЕМ ВОДОСНАБЖЕНИЯ</w:t>
      </w:r>
      <w:bookmarkEnd w:id="41"/>
      <w:bookmarkEnd w:id="42"/>
    </w:p>
    <w:p w:rsidR="00FA37F1" w:rsidRPr="00C00097" w:rsidRDefault="00FA37F1" w:rsidP="00892B71">
      <w:pPr>
        <w:pStyle w:val="1"/>
        <w:numPr>
          <w:ilvl w:val="1"/>
          <w:numId w:val="6"/>
        </w:numPr>
        <w:jc w:val="center"/>
        <w:rPr>
          <w:rFonts w:asciiTheme="minorHAnsi" w:hAnsiTheme="minorHAnsi"/>
          <w:sz w:val="24"/>
          <w:szCs w:val="24"/>
          <w:lang w:val="ru-RU"/>
        </w:rPr>
      </w:pPr>
      <w:bookmarkStart w:id="43" w:name="_bookmark16"/>
      <w:bookmarkStart w:id="44" w:name="_Toc462835086"/>
      <w:bookmarkStart w:id="45" w:name="_Toc24797021"/>
      <w:bookmarkEnd w:id="43"/>
      <w:r w:rsidRPr="00C00097">
        <w:rPr>
          <w:rFonts w:asciiTheme="minorHAnsi" w:hAnsiTheme="minorHAnsi"/>
          <w:sz w:val="24"/>
          <w:szCs w:val="24"/>
          <w:lang w:val="ru-RU"/>
        </w:rPr>
        <w:t>Основные направления, принципы, задачи и целевые показатели развития централизованных систем водоснабжения</w:t>
      </w:r>
      <w:bookmarkEnd w:id="44"/>
      <w:bookmarkEnd w:id="45"/>
    </w:p>
    <w:p w:rsidR="00FA37F1" w:rsidRPr="001214A2" w:rsidRDefault="00FA37F1" w:rsidP="00BB7ACC">
      <w:pPr>
        <w:pStyle w:val="a3"/>
        <w:spacing w:line="264" w:lineRule="auto"/>
        <w:ind w:left="112" w:right="99" w:firstLine="566"/>
        <w:jc w:val="both"/>
        <w:rPr>
          <w:rFonts w:ascii="Calibri" w:hAnsi="Calibri"/>
          <w:sz w:val="24"/>
          <w:szCs w:val="24"/>
          <w:lang w:val="ru-RU"/>
        </w:rPr>
      </w:pPr>
      <w:r w:rsidRPr="001214A2">
        <w:rPr>
          <w:rFonts w:ascii="Calibri" w:hAnsi="Calibri"/>
          <w:sz w:val="24"/>
          <w:szCs w:val="24"/>
          <w:lang w:val="ru-RU"/>
        </w:rPr>
        <w:t xml:space="preserve">В целях обеспечения всех потребителей водой в необходимом количестве и необходимого качества приоритетными направлениями в области модернизации системы водоснабжения </w:t>
      </w:r>
      <w:r w:rsidR="00A475D5">
        <w:rPr>
          <w:rFonts w:ascii="Calibri" w:hAnsi="Calibri"/>
          <w:sz w:val="24"/>
          <w:szCs w:val="24"/>
          <w:lang w:val="ru-RU"/>
        </w:rPr>
        <w:t xml:space="preserve">муниципального образования пос. </w:t>
      </w:r>
      <w:r w:rsidR="004C3490">
        <w:rPr>
          <w:rFonts w:ascii="Calibri" w:hAnsi="Calibri"/>
          <w:sz w:val="24"/>
          <w:szCs w:val="24"/>
          <w:lang w:val="ru-RU"/>
        </w:rPr>
        <w:t>Уршельский</w:t>
      </w:r>
      <w:r w:rsidR="00A475D5">
        <w:rPr>
          <w:rFonts w:ascii="Calibri" w:hAnsi="Calibri"/>
          <w:sz w:val="24"/>
          <w:szCs w:val="24"/>
          <w:lang w:val="ru-RU"/>
        </w:rPr>
        <w:t xml:space="preserve"> (сельское поселение)</w:t>
      </w:r>
      <w:r w:rsidRPr="001214A2">
        <w:rPr>
          <w:rFonts w:ascii="Calibri" w:hAnsi="Calibri"/>
          <w:sz w:val="24"/>
          <w:szCs w:val="24"/>
          <w:lang w:val="ru-RU"/>
        </w:rPr>
        <w:t xml:space="preserve"> являются:</w:t>
      </w:r>
    </w:p>
    <w:p w:rsidR="00FA37F1" w:rsidRPr="001214A2" w:rsidRDefault="00FA37F1" w:rsidP="00BB7ACC">
      <w:pPr>
        <w:pStyle w:val="a5"/>
        <w:numPr>
          <w:ilvl w:val="2"/>
          <w:numId w:val="2"/>
        </w:numPr>
        <w:tabs>
          <w:tab w:val="left" w:pos="680"/>
        </w:tabs>
        <w:spacing w:line="264" w:lineRule="auto"/>
        <w:ind w:right="105" w:firstLine="284"/>
        <w:jc w:val="both"/>
        <w:rPr>
          <w:rFonts w:ascii="Calibri" w:hAnsi="Calibri"/>
          <w:sz w:val="24"/>
          <w:szCs w:val="24"/>
          <w:lang w:val="ru-RU"/>
        </w:rPr>
      </w:pPr>
      <w:r w:rsidRPr="001214A2">
        <w:rPr>
          <w:rFonts w:ascii="Calibri" w:hAnsi="Calibri"/>
          <w:sz w:val="24"/>
          <w:szCs w:val="24"/>
          <w:lang w:val="ru-RU"/>
        </w:rPr>
        <w:t>привлечение инвестиций в модернизацию и техническое перевооружение объектов</w:t>
      </w:r>
      <w:r w:rsidR="000E585C">
        <w:rPr>
          <w:rFonts w:ascii="Calibri" w:hAnsi="Calibri"/>
          <w:sz w:val="24"/>
          <w:szCs w:val="24"/>
          <w:lang w:val="ru-RU"/>
        </w:rPr>
        <w:t xml:space="preserve"> </w:t>
      </w:r>
      <w:r w:rsidRPr="001214A2">
        <w:rPr>
          <w:rFonts w:ascii="Calibri" w:hAnsi="Calibri"/>
          <w:sz w:val="24"/>
          <w:szCs w:val="24"/>
          <w:lang w:val="ru-RU"/>
        </w:rPr>
        <w:t>водоснабжения;</w:t>
      </w:r>
    </w:p>
    <w:p w:rsidR="00FA37F1" w:rsidRPr="001214A2" w:rsidRDefault="00FA37F1" w:rsidP="00BB7ACC">
      <w:pPr>
        <w:pStyle w:val="a5"/>
        <w:numPr>
          <w:ilvl w:val="2"/>
          <w:numId w:val="2"/>
        </w:numPr>
        <w:tabs>
          <w:tab w:val="left" w:pos="680"/>
        </w:tabs>
        <w:spacing w:line="264" w:lineRule="auto"/>
        <w:ind w:right="105" w:firstLine="284"/>
        <w:jc w:val="both"/>
        <w:rPr>
          <w:rFonts w:ascii="Calibri" w:hAnsi="Calibri"/>
          <w:sz w:val="24"/>
          <w:szCs w:val="24"/>
          <w:lang w:val="ru-RU"/>
        </w:rPr>
      </w:pPr>
      <w:r w:rsidRPr="001214A2">
        <w:rPr>
          <w:rFonts w:ascii="Calibri" w:hAnsi="Calibri"/>
          <w:sz w:val="24"/>
          <w:szCs w:val="24"/>
          <w:lang w:val="ru-RU"/>
        </w:rPr>
        <w:t>обновление основного оборудования объектов и сетей централизованн</w:t>
      </w:r>
      <w:r w:rsidR="00A475D5">
        <w:rPr>
          <w:rFonts w:ascii="Calibri" w:hAnsi="Calibri"/>
          <w:sz w:val="24"/>
          <w:szCs w:val="24"/>
          <w:lang w:val="ru-RU"/>
        </w:rPr>
        <w:t>ых</w:t>
      </w:r>
      <w:r w:rsidRPr="001214A2">
        <w:rPr>
          <w:rFonts w:ascii="Calibri" w:hAnsi="Calibri"/>
          <w:sz w:val="24"/>
          <w:szCs w:val="24"/>
          <w:lang w:val="ru-RU"/>
        </w:rPr>
        <w:t xml:space="preserve"> систем водоснабжения </w:t>
      </w:r>
      <w:r w:rsidR="00A475D5">
        <w:rPr>
          <w:rFonts w:ascii="Calibri" w:hAnsi="Calibri"/>
          <w:sz w:val="24"/>
          <w:szCs w:val="24"/>
          <w:lang w:val="ru-RU"/>
        </w:rPr>
        <w:t>муниципального образования</w:t>
      </w:r>
      <w:r w:rsidRPr="001214A2">
        <w:rPr>
          <w:rFonts w:ascii="Calibri" w:hAnsi="Calibri"/>
          <w:sz w:val="24"/>
          <w:szCs w:val="24"/>
          <w:lang w:val="ru-RU"/>
        </w:rPr>
        <w:t>.</w:t>
      </w:r>
    </w:p>
    <w:p w:rsidR="00FA37F1" w:rsidRPr="001214A2" w:rsidRDefault="00FA37F1" w:rsidP="00BB7ACC">
      <w:pPr>
        <w:pStyle w:val="a3"/>
        <w:spacing w:line="264" w:lineRule="auto"/>
        <w:ind w:left="112" w:right="102" w:firstLine="566"/>
        <w:jc w:val="both"/>
        <w:rPr>
          <w:rFonts w:ascii="Calibri" w:hAnsi="Calibri"/>
          <w:sz w:val="24"/>
          <w:szCs w:val="24"/>
          <w:lang w:val="ru-RU"/>
        </w:rPr>
      </w:pPr>
      <w:r w:rsidRPr="001214A2">
        <w:rPr>
          <w:rFonts w:ascii="Calibri" w:hAnsi="Calibri"/>
          <w:sz w:val="24"/>
          <w:szCs w:val="24"/>
          <w:lang w:val="ru-RU"/>
        </w:rPr>
        <w:t xml:space="preserve">Принципами развития централизованной системы водоснабжения </w:t>
      </w:r>
      <w:r w:rsidR="00A4223C" w:rsidRPr="00A4223C">
        <w:rPr>
          <w:rFonts w:ascii="Calibri" w:hAnsi="Calibri"/>
          <w:sz w:val="24"/>
          <w:szCs w:val="24"/>
          <w:lang w:val="ru-RU"/>
        </w:rPr>
        <w:t xml:space="preserve">муниципального образования пос. </w:t>
      </w:r>
      <w:r w:rsidR="004C3490">
        <w:rPr>
          <w:rFonts w:ascii="Calibri" w:hAnsi="Calibri"/>
          <w:sz w:val="24"/>
          <w:szCs w:val="24"/>
          <w:lang w:val="ru-RU"/>
        </w:rPr>
        <w:t>Уршельский</w:t>
      </w:r>
      <w:r w:rsidR="00A4223C" w:rsidRPr="00A4223C">
        <w:rPr>
          <w:rFonts w:ascii="Calibri" w:hAnsi="Calibri"/>
          <w:sz w:val="24"/>
          <w:szCs w:val="24"/>
          <w:lang w:val="ru-RU"/>
        </w:rPr>
        <w:t xml:space="preserve"> (сельское поселение)</w:t>
      </w:r>
      <w:r w:rsidRPr="001214A2">
        <w:rPr>
          <w:rFonts w:ascii="Calibri" w:hAnsi="Calibri"/>
          <w:sz w:val="24"/>
          <w:szCs w:val="24"/>
          <w:lang w:val="ru-RU"/>
        </w:rPr>
        <w:t xml:space="preserve"> являются:</w:t>
      </w:r>
    </w:p>
    <w:p w:rsidR="00FA37F1" w:rsidRPr="001214A2" w:rsidRDefault="00FA37F1" w:rsidP="00BB7ACC">
      <w:pPr>
        <w:pStyle w:val="a5"/>
        <w:numPr>
          <w:ilvl w:val="2"/>
          <w:numId w:val="2"/>
        </w:numPr>
        <w:tabs>
          <w:tab w:val="left" w:pos="680"/>
        </w:tabs>
        <w:spacing w:line="264" w:lineRule="auto"/>
        <w:ind w:right="101" w:firstLine="284"/>
        <w:jc w:val="both"/>
        <w:rPr>
          <w:rFonts w:ascii="Calibri" w:hAnsi="Calibri"/>
          <w:sz w:val="24"/>
          <w:szCs w:val="24"/>
          <w:lang w:val="ru-RU"/>
        </w:rPr>
      </w:pPr>
      <w:r w:rsidRPr="001214A2">
        <w:rPr>
          <w:rFonts w:ascii="Calibri" w:hAnsi="Calibri"/>
          <w:sz w:val="24"/>
          <w:szCs w:val="24"/>
          <w:lang w:val="ru-RU"/>
        </w:rPr>
        <w:t>постоянное улучшение качества предоставления услуг водоснабжения потребителям</w:t>
      </w:r>
      <w:r w:rsidR="004B3A15">
        <w:rPr>
          <w:rFonts w:ascii="Calibri" w:hAnsi="Calibri"/>
          <w:sz w:val="24"/>
          <w:szCs w:val="24"/>
          <w:lang w:val="ru-RU"/>
        </w:rPr>
        <w:t xml:space="preserve"> </w:t>
      </w:r>
      <w:r w:rsidRPr="001214A2">
        <w:rPr>
          <w:rFonts w:ascii="Calibri" w:hAnsi="Calibri"/>
          <w:sz w:val="24"/>
          <w:szCs w:val="24"/>
          <w:lang w:val="ru-RU"/>
        </w:rPr>
        <w:t>(абонентам);</w:t>
      </w:r>
    </w:p>
    <w:p w:rsidR="00FA37F1" w:rsidRPr="001214A2" w:rsidRDefault="00FA37F1" w:rsidP="00BB7ACC">
      <w:pPr>
        <w:pStyle w:val="a5"/>
        <w:numPr>
          <w:ilvl w:val="2"/>
          <w:numId w:val="2"/>
        </w:numPr>
        <w:tabs>
          <w:tab w:val="left" w:pos="680"/>
        </w:tabs>
        <w:spacing w:line="264" w:lineRule="auto"/>
        <w:ind w:right="112" w:firstLine="284"/>
        <w:jc w:val="both"/>
        <w:rPr>
          <w:rFonts w:ascii="Calibri" w:hAnsi="Calibri"/>
          <w:sz w:val="24"/>
          <w:szCs w:val="24"/>
          <w:lang w:val="ru-RU"/>
        </w:rPr>
      </w:pPr>
      <w:r w:rsidRPr="001214A2">
        <w:rPr>
          <w:rFonts w:ascii="Calibri" w:hAnsi="Calibri"/>
          <w:sz w:val="24"/>
          <w:szCs w:val="24"/>
          <w:lang w:val="ru-RU"/>
        </w:rPr>
        <w:t>удовлетворение потребности в обеспечении услугой водоснабжения новых объектов капитального</w:t>
      </w:r>
      <w:r w:rsidR="000E585C">
        <w:rPr>
          <w:rFonts w:ascii="Calibri" w:hAnsi="Calibri"/>
          <w:sz w:val="24"/>
          <w:szCs w:val="24"/>
          <w:lang w:val="ru-RU"/>
        </w:rPr>
        <w:t xml:space="preserve"> </w:t>
      </w:r>
      <w:r w:rsidRPr="001214A2">
        <w:rPr>
          <w:rFonts w:ascii="Calibri" w:hAnsi="Calibri"/>
          <w:sz w:val="24"/>
          <w:szCs w:val="24"/>
          <w:lang w:val="ru-RU"/>
        </w:rPr>
        <w:t>строительства;</w:t>
      </w:r>
    </w:p>
    <w:p w:rsidR="00FA37F1" w:rsidRPr="001214A2" w:rsidRDefault="00FA37F1" w:rsidP="00BB7ACC">
      <w:pPr>
        <w:pStyle w:val="a5"/>
        <w:numPr>
          <w:ilvl w:val="2"/>
          <w:numId w:val="2"/>
        </w:numPr>
        <w:tabs>
          <w:tab w:val="left" w:pos="680"/>
        </w:tabs>
        <w:spacing w:line="264" w:lineRule="auto"/>
        <w:ind w:right="98" w:firstLine="284"/>
        <w:jc w:val="both"/>
        <w:rPr>
          <w:rFonts w:ascii="Calibri" w:hAnsi="Calibri"/>
          <w:sz w:val="24"/>
          <w:szCs w:val="24"/>
          <w:lang w:val="ru-RU"/>
        </w:rPr>
      </w:pPr>
      <w:r w:rsidRPr="001214A2">
        <w:rPr>
          <w:rFonts w:ascii="Calibri" w:hAnsi="Calibri"/>
          <w:sz w:val="24"/>
          <w:szCs w:val="24"/>
          <w:lang w:val="ru-RU"/>
        </w:rPr>
        <w:t xml:space="preserve">постоянное совершенствование схемы водоснабжения на основе последовательного планирования развития системы водоснабжения, реализации плановых мероприятий, проверки результатов реализации и своевременной корректировки </w:t>
      </w:r>
      <w:r w:rsidRPr="001214A2">
        <w:rPr>
          <w:rFonts w:ascii="Calibri" w:hAnsi="Calibri"/>
          <w:spacing w:val="3"/>
          <w:sz w:val="24"/>
          <w:szCs w:val="24"/>
          <w:lang w:val="ru-RU"/>
        </w:rPr>
        <w:t>тех</w:t>
      </w:r>
      <w:r w:rsidRPr="001214A2">
        <w:rPr>
          <w:rFonts w:ascii="Calibri" w:hAnsi="Calibri"/>
          <w:sz w:val="24"/>
          <w:szCs w:val="24"/>
          <w:lang w:val="ru-RU"/>
        </w:rPr>
        <w:t>нических решений и</w:t>
      </w:r>
      <w:r w:rsidR="000E585C">
        <w:rPr>
          <w:rFonts w:ascii="Calibri" w:hAnsi="Calibri"/>
          <w:sz w:val="24"/>
          <w:szCs w:val="24"/>
          <w:lang w:val="ru-RU"/>
        </w:rPr>
        <w:t xml:space="preserve"> </w:t>
      </w:r>
      <w:r w:rsidRPr="001214A2">
        <w:rPr>
          <w:rFonts w:ascii="Calibri" w:hAnsi="Calibri"/>
          <w:sz w:val="24"/>
          <w:szCs w:val="24"/>
          <w:lang w:val="ru-RU"/>
        </w:rPr>
        <w:t>мероприятий.</w:t>
      </w:r>
    </w:p>
    <w:p w:rsidR="00FA37F1" w:rsidRPr="001214A2" w:rsidRDefault="00FA37F1" w:rsidP="00BB7ACC">
      <w:pPr>
        <w:pStyle w:val="a3"/>
        <w:spacing w:line="264" w:lineRule="auto"/>
        <w:ind w:left="112" w:right="103" w:firstLine="566"/>
        <w:jc w:val="both"/>
        <w:rPr>
          <w:rFonts w:ascii="Calibri" w:hAnsi="Calibri"/>
          <w:sz w:val="24"/>
          <w:szCs w:val="24"/>
          <w:lang w:val="ru-RU"/>
        </w:rPr>
      </w:pPr>
      <w:r w:rsidRPr="001214A2">
        <w:rPr>
          <w:rFonts w:ascii="Calibri" w:hAnsi="Calibri"/>
          <w:sz w:val="24"/>
          <w:szCs w:val="24"/>
          <w:lang w:val="ru-RU"/>
        </w:rPr>
        <w:t xml:space="preserve">Основными задачами, решаемыми при развитии централизованных систем водоснабжения </w:t>
      </w:r>
      <w:r w:rsidR="00A4223C" w:rsidRPr="00A4223C">
        <w:rPr>
          <w:rFonts w:ascii="Calibri" w:hAnsi="Calibri"/>
          <w:sz w:val="24"/>
          <w:szCs w:val="24"/>
          <w:lang w:val="ru-RU"/>
        </w:rPr>
        <w:t xml:space="preserve">муниципального образования пос. </w:t>
      </w:r>
      <w:r w:rsidR="004C3490">
        <w:rPr>
          <w:rFonts w:ascii="Calibri" w:hAnsi="Calibri"/>
          <w:sz w:val="24"/>
          <w:szCs w:val="24"/>
          <w:lang w:val="ru-RU"/>
        </w:rPr>
        <w:t>Уршельский</w:t>
      </w:r>
      <w:r w:rsidR="00A4223C" w:rsidRPr="00A4223C">
        <w:rPr>
          <w:rFonts w:ascii="Calibri" w:hAnsi="Calibri"/>
          <w:sz w:val="24"/>
          <w:szCs w:val="24"/>
          <w:lang w:val="ru-RU"/>
        </w:rPr>
        <w:t xml:space="preserve"> (сельское поселение)</w:t>
      </w:r>
      <w:r w:rsidR="004E54FB">
        <w:rPr>
          <w:rFonts w:ascii="Calibri" w:hAnsi="Calibri"/>
          <w:sz w:val="24"/>
          <w:szCs w:val="24"/>
          <w:lang w:val="ru-RU"/>
        </w:rPr>
        <w:t>,</w:t>
      </w:r>
      <w:r w:rsidRPr="001214A2">
        <w:rPr>
          <w:rFonts w:ascii="Calibri" w:hAnsi="Calibri"/>
          <w:sz w:val="24"/>
          <w:szCs w:val="24"/>
          <w:lang w:val="ru-RU"/>
        </w:rPr>
        <w:t xml:space="preserve"> являются:</w:t>
      </w:r>
    </w:p>
    <w:p w:rsidR="00FA37F1" w:rsidRPr="001214A2" w:rsidRDefault="00FA37F1" w:rsidP="00BB7ACC">
      <w:pPr>
        <w:pStyle w:val="a5"/>
        <w:numPr>
          <w:ilvl w:val="2"/>
          <w:numId w:val="2"/>
        </w:numPr>
        <w:tabs>
          <w:tab w:val="left" w:pos="680"/>
        </w:tabs>
        <w:spacing w:line="264" w:lineRule="auto"/>
        <w:ind w:right="105" w:firstLine="284"/>
        <w:jc w:val="both"/>
        <w:rPr>
          <w:rFonts w:ascii="Calibri" w:hAnsi="Calibri"/>
          <w:sz w:val="24"/>
          <w:szCs w:val="24"/>
          <w:lang w:val="ru-RU"/>
        </w:rPr>
      </w:pPr>
      <w:r w:rsidRPr="001214A2">
        <w:rPr>
          <w:rFonts w:ascii="Calibri" w:hAnsi="Calibri"/>
          <w:sz w:val="24"/>
          <w:szCs w:val="24"/>
          <w:lang w:val="ru-RU"/>
        </w:rPr>
        <w:t>привлечение инвестиций</w:t>
      </w:r>
      <w:r w:rsidR="00A4223C">
        <w:rPr>
          <w:rFonts w:ascii="Calibri" w:hAnsi="Calibri"/>
          <w:sz w:val="24"/>
          <w:szCs w:val="24"/>
          <w:lang w:val="ru-RU"/>
        </w:rPr>
        <w:t xml:space="preserve"> (бюджетных и внебюджетны</w:t>
      </w:r>
      <w:r w:rsidR="00B768E9">
        <w:rPr>
          <w:rFonts w:ascii="Calibri" w:hAnsi="Calibri"/>
          <w:sz w:val="24"/>
          <w:szCs w:val="24"/>
          <w:lang w:val="ru-RU"/>
        </w:rPr>
        <w:t>х</w:t>
      </w:r>
      <w:r w:rsidR="00A4223C">
        <w:rPr>
          <w:rFonts w:ascii="Calibri" w:hAnsi="Calibri"/>
          <w:sz w:val="24"/>
          <w:szCs w:val="24"/>
          <w:lang w:val="ru-RU"/>
        </w:rPr>
        <w:t>)</w:t>
      </w:r>
      <w:r w:rsidRPr="001214A2">
        <w:rPr>
          <w:rFonts w:ascii="Calibri" w:hAnsi="Calibri"/>
          <w:sz w:val="24"/>
          <w:szCs w:val="24"/>
          <w:lang w:val="ru-RU"/>
        </w:rPr>
        <w:t xml:space="preserve"> в модернизацию и техническое перевооружение объектов водоснабжения, повышение степени благоустройства</w:t>
      </w:r>
      <w:r w:rsidR="000E585C">
        <w:rPr>
          <w:rFonts w:ascii="Calibri" w:hAnsi="Calibri"/>
          <w:sz w:val="24"/>
          <w:szCs w:val="24"/>
          <w:lang w:val="ru-RU"/>
        </w:rPr>
        <w:t xml:space="preserve"> </w:t>
      </w:r>
      <w:r w:rsidRPr="001214A2">
        <w:rPr>
          <w:rFonts w:ascii="Calibri" w:hAnsi="Calibri"/>
          <w:sz w:val="24"/>
          <w:szCs w:val="24"/>
          <w:lang w:val="ru-RU"/>
        </w:rPr>
        <w:t>зданий</w:t>
      </w:r>
      <w:r w:rsidR="00A4223C">
        <w:rPr>
          <w:rFonts w:ascii="Calibri" w:hAnsi="Calibri"/>
          <w:sz w:val="24"/>
          <w:szCs w:val="24"/>
          <w:lang w:val="ru-RU"/>
        </w:rPr>
        <w:t xml:space="preserve"> и сооружений</w:t>
      </w:r>
      <w:r w:rsidRPr="001214A2">
        <w:rPr>
          <w:rFonts w:ascii="Calibri" w:hAnsi="Calibri"/>
          <w:sz w:val="24"/>
          <w:szCs w:val="24"/>
          <w:lang w:val="ru-RU"/>
        </w:rPr>
        <w:t>;</w:t>
      </w:r>
    </w:p>
    <w:p w:rsidR="00FA37F1" w:rsidRPr="001214A2" w:rsidRDefault="00FA37F1" w:rsidP="00BB7ACC">
      <w:pPr>
        <w:pStyle w:val="a5"/>
        <w:numPr>
          <w:ilvl w:val="2"/>
          <w:numId w:val="2"/>
        </w:numPr>
        <w:tabs>
          <w:tab w:val="left" w:pos="680"/>
        </w:tabs>
        <w:spacing w:line="264" w:lineRule="auto"/>
        <w:ind w:right="101" w:firstLine="284"/>
        <w:jc w:val="both"/>
        <w:rPr>
          <w:rFonts w:ascii="Calibri" w:hAnsi="Calibri"/>
          <w:sz w:val="24"/>
          <w:szCs w:val="24"/>
          <w:lang w:val="ru-RU"/>
        </w:rPr>
      </w:pPr>
      <w:r w:rsidRPr="001214A2">
        <w:rPr>
          <w:rFonts w:ascii="Calibri" w:hAnsi="Calibri"/>
          <w:sz w:val="24"/>
          <w:szCs w:val="24"/>
          <w:lang w:val="ru-RU"/>
        </w:rPr>
        <w:t>повышение эффективности управления объектами коммунальной инфраструктуры, снижение себестоимости жилищно-коммунальных услуг за счет оптимизации расходов, в том числе рационального использования водных</w:t>
      </w:r>
      <w:r w:rsidR="000E585C">
        <w:rPr>
          <w:rFonts w:ascii="Calibri" w:hAnsi="Calibri"/>
          <w:sz w:val="24"/>
          <w:szCs w:val="24"/>
          <w:lang w:val="ru-RU"/>
        </w:rPr>
        <w:t xml:space="preserve"> </w:t>
      </w:r>
      <w:r w:rsidRPr="001214A2">
        <w:rPr>
          <w:rFonts w:ascii="Calibri" w:hAnsi="Calibri"/>
          <w:sz w:val="24"/>
          <w:szCs w:val="24"/>
          <w:lang w:val="ru-RU"/>
        </w:rPr>
        <w:t>ресурсов;</w:t>
      </w:r>
    </w:p>
    <w:p w:rsidR="00FA37F1" w:rsidRPr="001214A2" w:rsidRDefault="00FA37F1" w:rsidP="00BB7ACC">
      <w:pPr>
        <w:pStyle w:val="a5"/>
        <w:numPr>
          <w:ilvl w:val="2"/>
          <w:numId w:val="2"/>
        </w:numPr>
        <w:tabs>
          <w:tab w:val="left" w:pos="680"/>
        </w:tabs>
        <w:spacing w:line="264" w:lineRule="auto"/>
        <w:ind w:right="105" w:firstLine="284"/>
        <w:jc w:val="both"/>
        <w:rPr>
          <w:rFonts w:ascii="Calibri" w:hAnsi="Calibri"/>
          <w:sz w:val="24"/>
          <w:szCs w:val="24"/>
          <w:lang w:val="ru-RU"/>
        </w:rPr>
      </w:pPr>
      <w:r w:rsidRPr="001214A2">
        <w:rPr>
          <w:rFonts w:ascii="Calibri" w:hAnsi="Calibri"/>
          <w:sz w:val="24"/>
          <w:szCs w:val="24"/>
          <w:lang w:val="ru-RU"/>
        </w:rPr>
        <w:t>реконструкция и модернизация водопроводной сети, в том числе замена чугунных водоводов с целью обеспечения качества воды, поставляемой потребителям, повышения надежности водоснабжения и снижения</w:t>
      </w:r>
      <w:r w:rsidR="000E585C">
        <w:rPr>
          <w:rFonts w:ascii="Calibri" w:hAnsi="Calibri"/>
          <w:sz w:val="24"/>
          <w:szCs w:val="24"/>
          <w:lang w:val="ru-RU"/>
        </w:rPr>
        <w:t xml:space="preserve"> </w:t>
      </w:r>
      <w:r w:rsidRPr="001214A2">
        <w:rPr>
          <w:rFonts w:ascii="Calibri" w:hAnsi="Calibri"/>
          <w:sz w:val="24"/>
          <w:szCs w:val="24"/>
          <w:lang w:val="ru-RU"/>
        </w:rPr>
        <w:t>аварийности;</w:t>
      </w:r>
    </w:p>
    <w:p w:rsidR="00FA37F1" w:rsidRPr="001214A2" w:rsidRDefault="00FA37F1" w:rsidP="00BB7ACC">
      <w:pPr>
        <w:pStyle w:val="a5"/>
        <w:numPr>
          <w:ilvl w:val="2"/>
          <w:numId w:val="2"/>
        </w:numPr>
        <w:tabs>
          <w:tab w:val="left" w:pos="680"/>
        </w:tabs>
        <w:spacing w:line="264" w:lineRule="auto"/>
        <w:ind w:right="101" w:firstLine="284"/>
        <w:jc w:val="both"/>
        <w:rPr>
          <w:rFonts w:ascii="Calibri" w:hAnsi="Calibri"/>
          <w:sz w:val="24"/>
          <w:szCs w:val="24"/>
          <w:lang w:val="ru-RU"/>
        </w:rPr>
      </w:pPr>
      <w:r w:rsidRPr="001214A2">
        <w:rPr>
          <w:rFonts w:ascii="Calibri" w:hAnsi="Calibri"/>
          <w:sz w:val="24"/>
          <w:szCs w:val="24"/>
          <w:lang w:val="ru-RU"/>
        </w:rPr>
        <w:t xml:space="preserve">замена запорной арматуры на водопроводной сети, в том числе пожарных </w:t>
      </w:r>
      <w:r w:rsidRPr="001214A2">
        <w:rPr>
          <w:rFonts w:ascii="Calibri" w:hAnsi="Calibri"/>
          <w:spacing w:val="2"/>
          <w:sz w:val="24"/>
          <w:szCs w:val="24"/>
          <w:lang w:val="ru-RU"/>
        </w:rPr>
        <w:t>гид</w:t>
      </w:r>
      <w:r w:rsidRPr="001214A2">
        <w:rPr>
          <w:rFonts w:ascii="Calibri" w:hAnsi="Calibri"/>
          <w:sz w:val="24"/>
          <w:szCs w:val="24"/>
          <w:lang w:val="ru-RU"/>
        </w:rPr>
        <w:t>рантов, с целью обеспечения исправного технического состояния сети, бесперебойной подачи воды потребителям, в том числе на нужды</w:t>
      </w:r>
      <w:r w:rsidR="000E585C">
        <w:rPr>
          <w:rFonts w:ascii="Calibri" w:hAnsi="Calibri"/>
          <w:sz w:val="24"/>
          <w:szCs w:val="24"/>
          <w:lang w:val="ru-RU"/>
        </w:rPr>
        <w:t xml:space="preserve"> </w:t>
      </w:r>
      <w:r w:rsidRPr="001214A2">
        <w:rPr>
          <w:rFonts w:ascii="Calibri" w:hAnsi="Calibri"/>
          <w:sz w:val="24"/>
          <w:szCs w:val="24"/>
          <w:lang w:val="ru-RU"/>
        </w:rPr>
        <w:t>пожаротушения;</w:t>
      </w:r>
    </w:p>
    <w:p w:rsidR="004E54FB"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4E54FB">
        <w:rPr>
          <w:rFonts w:ascii="Calibri" w:hAnsi="Calibri"/>
          <w:sz w:val="24"/>
          <w:szCs w:val="24"/>
          <w:lang w:val="ru-RU"/>
        </w:rPr>
        <w:t>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w:t>
      </w:r>
      <w:r w:rsidR="000E585C">
        <w:rPr>
          <w:rFonts w:ascii="Calibri" w:hAnsi="Calibri"/>
          <w:sz w:val="24"/>
          <w:szCs w:val="24"/>
          <w:lang w:val="ru-RU"/>
        </w:rPr>
        <w:t xml:space="preserve"> </w:t>
      </w:r>
      <w:r w:rsidRPr="004E54FB">
        <w:rPr>
          <w:rFonts w:ascii="Calibri" w:hAnsi="Calibri"/>
          <w:sz w:val="24"/>
          <w:szCs w:val="24"/>
          <w:lang w:val="ru-RU"/>
        </w:rPr>
        <w:t>объекте;</w:t>
      </w:r>
    </w:p>
    <w:p w:rsidR="00FA37F1" w:rsidRPr="004E54FB"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4E54FB">
        <w:rPr>
          <w:rFonts w:ascii="Calibri" w:hAnsi="Calibri"/>
          <w:sz w:val="24"/>
          <w:szCs w:val="24"/>
          <w:lang w:val="ru-RU"/>
        </w:rPr>
        <w:t xml:space="preserve">создания системы управления водоснабжением </w:t>
      </w:r>
      <w:r w:rsidR="00A4223C">
        <w:rPr>
          <w:rFonts w:ascii="Calibri" w:hAnsi="Calibri"/>
          <w:sz w:val="24"/>
          <w:szCs w:val="24"/>
          <w:lang w:val="ru-RU"/>
        </w:rPr>
        <w:t>населенных пунктов</w:t>
      </w:r>
      <w:r w:rsidRPr="004E54FB">
        <w:rPr>
          <w:rFonts w:ascii="Calibri" w:hAnsi="Calibri"/>
          <w:sz w:val="24"/>
          <w:szCs w:val="24"/>
          <w:lang w:val="ru-RU"/>
        </w:rPr>
        <w:t>, внедрение системы измерений с целью повышения качества предос</w:t>
      </w:r>
      <w:r w:rsidR="004E54FB" w:rsidRPr="004E54FB">
        <w:rPr>
          <w:rFonts w:ascii="Calibri" w:hAnsi="Calibri"/>
          <w:sz w:val="24"/>
          <w:szCs w:val="24"/>
          <w:lang w:val="ru-RU"/>
        </w:rPr>
        <w:t xml:space="preserve">тавления услуги </w:t>
      </w:r>
      <w:r w:rsidRPr="004E54FB">
        <w:rPr>
          <w:rFonts w:ascii="Calibri" w:hAnsi="Calibri"/>
          <w:sz w:val="24"/>
          <w:szCs w:val="24"/>
          <w:lang w:val="ru-RU"/>
        </w:rPr>
        <w:t xml:space="preserve">водоснабжения за счет оперативного выявления и устранения технологических нарушений в работе системы водоснабжения, а </w:t>
      </w:r>
      <w:r w:rsidR="00A4223C" w:rsidRPr="004E54FB">
        <w:rPr>
          <w:rFonts w:ascii="Calibri" w:hAnsi="Calibri"/>
          <w:sz w:val="24"/>
          <w:szCs w:val="24"/>
          <w:lang w:val="ru-RU"/>
        </w:rPr>
        <w:t>также</w:t>
      </w:r>
      <w:r w:rsidRPr="004E54FB">
        <w:rPr>
          <w:rFonts w:ascii="Calibri" w:hAnsi="Calibri"/>
          <w:sz w:val="24"/>
          <w:szCs w:val="24"/>
          <w:lang w:val="ru-RU"/>
        </w:rPr>
        <w:t xml:space="preserve"> обеспечение энергоэффективности функционирования системы;</w:t>
      </w:r>
    </w:p>
    <w:p w:rsidR="00FA37F1" w:rsidRPr="001214A2"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1214A2">
        <w:rPr>
          <w:rFonts w:ascii="Calibri" w:hAnsi="Calibri"/>
          <w:sz w:val="24"/>
          <w:szCs w:val="24"/>
          <w:lang w:val="ru-RU"/>
        </w:rPr>
        <w:t xml:space="preserve">строительство сетей и сооружений для водоснабжения осваиваемых и преобразуемых </w:t>
      </w:r>
      <w:r w:rsidRPr="001214A2">
        <w:rPr>
          <w:rFonts w:ascii="Calibri" w:hAnsi="Calibri"/>
          <w:sz w:val="24"/>
          <w:szCs w:val="24"/>
          <w:lang w:val="ru-RU"/>
        </w:rPr>
        <w:lastRenderedPageBreak/>
        <w:t xml:space="preserve">территорий, а также отдельных территорий, не имеющих централизованного водоснабжения с целью обеспечения доступности услуг водоснабжения для всех жителей </w:t>
      </w:r>
      <w:r w:rsidR="00054C4D">
        <w:rPr>
          <w:rFonts w:ascii="Calibri" w:hAnsi="Calibri"/>
          <w:sz w:val="24"/>
          <w:szCs w:val="24"/>
          <w:lang w:val="ru-RU"/>
        </w:rPr>
        <w:t xml:space="preserve">МО </w:t>
      </w:r>
      <w:r w:rsidRPr="001214A2">
        <w:rPr>
          <w:rFonts w:ascii="Calibri" w:hAnsi="Calibri"/>
          <w:sz w:val="24"/>
          <w:szCs w:val="24"/>
          <w:lang w:val="ru-RU"/>
        </w:rPr>
        <w:t>поселка</w:t>
      </w:r>
      <w:r w:rsidR="000E585C">
        <w:rPr>
          <w:rFonts w:ascii="Calibri" w:hAnsi="Calibri"/>
          <w:sz w:val="24"/>
          <w:szCs w:val="24"/>
          <w:lang w:val="ru-RU"/>
        </w:rPr>
        <w:t xml:space="preserve"> </w:t>
      </w:r>
      <w:r w:rsidR="004C3490">
        <w:rPr>
          <w:rFonts w:ascii="Calibri" w:hAnsi="Calibri"/>
          <w:sz w:val="24"/>
          <w:szCs w:val="24"/>
          <w:lang w:val="ru-RU"/>
        </w:rPr>
        <w:t>Уршельский</w:t>
      </w:r>
      <w:r w:rsidRPr="001214A2">
        <w:rPr>
          <w:rFonts w:ascii="Calibri" w:hAnsi="Calibri"/>
          <w:sz w:val="24"/>
          <w:szCs w:val="24"/>
          <w:lang w:val="ru-RU"/>
        </w:rPr>
        <w:t>.</w:t>
      </w:r>
    </w:p>
    <w:p w:rsidR="00FA37F1" w:rsidRPr="001214A2" w:rsidRDefault="00FA37F1" w:rsidP="00BB7ACC">
      <w:pPr>
        <w:pStyle w:val="a3"/>
        <w:spacing w:line="264" w:lineRule="auto"/>
        <w:ind w:left="212" w:right="102" w:firstLine="566"/>
        <w:jc w:val="both"/>
        <w:rPr>
          <w:rFonts w:ascii="Calibri" w:hAnsi="Calibri"/>
          <w:sz w:val="24"/>
          <w:szCs w:val="24"/>
          <w:lang w:val="ru-RU"/>
        </w:rPr>
      </w:pPr>
      <w:r w:rsidRPr="001214A2">
        <w:rPr>
          <w:rFonts w:ascii="Calibri" w:hAnsi="Calibri"/>
          <w:sz w:val="24"/>
          <w:szCs w:val="24"/>
          <w:lang w:val="ru-RU"/>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w:t>
      </w:r>
    </w:p>
    <w:p w:rsidR="00FA37F1" w:rsidRPr="00812461"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812461">
        <w:rPr>
          <w:rFonts w:ascii="Calibri" w:hAnsi="Calibri"/>
          <w:sz w:val="24"/>
          <w:szCs w:val="24"/>
          <w:lang w:val="ru-RU"/>
        </w:rPr>
        <w:t>показатели качества питьевой</w:t>
      </w:r>
      <w:r w:rsidR="000E585C">
        <w:rPr>
          <w:rFonts w:ascii="Calibri" w:hAnsi="Calibri"/>
          <w:sz w:val="24"/>
          <w:szCs w:val="24"/>
          <w:lang w:val="ru-RU"/>
        </w:rPr>
        <w:t xml:space="preserve"> </w:t>
      </w:r>
      <w:r w:rsidRPr="00812461">
        <w:rPr>
          <w:rFonts w:ascii="Calibri" w:hAnsi="Calibri"/>
          <w:sz w:val="24"/>
          <w:szCs w:val="24"/>
          <w:lang w:val="ru-RU"/>
        </w:rPr>
        <w:t>воды;</w:t>
      </w:r>
    </w:p>
    <w:p w:rsidR="00FA37F1" w:rsidRPr="001214A2"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1214A2">
        <w:rPr>
          <w:rFonts w:ascii="Calibri" w:hAnsi="Calibri"/>
          <w:sz w:val="24"/>
          <w:szCs w:val="24"/>
          <w:lang w:val="ru-RU"/>
        </w:rPr>
        <w:t>показатели надежности и бесперебойности</w:t>
      </w:r>
      <w:r w:rsidR="000E585C">
        <w:rPr>
          <w:rFonts w:ascii="Calibri" w:hAnsi="Calibri"/>
          <w:sz w:val="24"/>
          <w:szCs w:val="24"/>
          <w:lang w:val="ru-RU"/>
        </w:rPr>
        <w:t xml:space="preserve"> </w:t>
      </w:r>
      <w:r w:rsidRPr="001214A2">
        <w:rPr>
          <w:rFonts w:ascii="Calibri" w:hAnsi="Calibri"/>
          <w:sz w:val="24"/>
          <w:szCs w:val="24"/>
          <w:lang w:val="ru-RU"/>
        </w:rPr>
        <w:t>водоснабжения;</w:t>
      </w:r>
    </w:p>
    <w:p w:rsidR="00FA37F1" w:rsidRPr="00812461"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812461">
        <w:rPr>
          <w:rFonts w:ascii="Calibri" w:hAnsi="Calibri"/>
          <w:sz w:val="24"/>
          <w:szCs w:val="24"/>
          <w:lang w:val="ru-RU"/>
        </w:rPr>
        <w:t>показатели качества обслуживания</w:t>
      </w:r>
      <w:r w:rsidR="000E585C">
        <w:rPr>
          <w:rFonts w:ascii="Calibri" w:hAnsi="Calibri"/>
          <w:sz w:val="24"/>
          <w:szCs w:val="24"/>
          <w:lang w:val="ru-RU"/>
        </w:rPr>
        <w:t xml:space="preserve"> </w:t>
      </w:r>
      <w:r w:rsidRPr="00812461">
        <w:rPr>
          <w:rFonts w:ascii="Calibri" w:hAnsi="Calibri"/>
          <w:sz w:val="24"/>
          <w:szCs w:val="24"/>
          <w:lang w:val="ru-RU"/>
        </w:rPr>
        <w:t>абонентов;</w:t>
      </w:r>
    </w:p>
    <w:p w:rsidR="00FA37F1" w:rsidRPr="001214A2"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1214A2">
        <w:rPr>
          <w:rFonts w:ascii="Calibri" w:hAnsi="Calibri"/>
          <w:sz w:val="24"/>
          <w:szCs w:val="24"/>
          <w:lang w:val="ru-RU"/>
        </w:rPr>
        <w:t>показатели эффективности использования ресурсов, в том числе сокращения потерь воды при</w:t>
      </w:r>
      <w:r w:rsidR="000E585C">
        <w:rPr>
          <w:rFonts w:ascii="Calibri" w:hAnsi="Calibri"/>
          <w:sz w:val="24"/>
          <w:szCs w:val="24"/>
          <w:lang w:val="ru-RU"/>
        </w:rPr>
        <w:t xml:space="preserve"> </w:t>
      </w:r>
      <w:r w:rsidRPr="001214A2">
        <w:rPr>
          <w:rFonts w:ascii="Calibri" w:hAnsi="Calibri"/>
          <w:sz w:val="24"/>
          <w:szCs w:val="24"/>
          <w:lang w:val="ru-RU"/>
        </w:rPr>
        <w:t>транспортировке;</w:t>
      </w:r>
    </w:p>
    <w:p w:rsidR="00FA37F1" w:rsidRPr="001214A2"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1214A2">
        <w:rPr>
          <w:rFonts w:ascii="Calibri" w:hAnsi="Calibri"/>
          <w:sz w:val="24"/>
          <w:szCs w:val="24"/>
          <w:lang w:val="ru-RU"/>
        </w:rPr>
        <w:t>соотношение цены реализации мероприятий инвестиционной программы и их эффективности – улучшение качества</w:t>
      </w:r>
      <w:r w:rsidR="000E585C">
        <w:rPr>
          <w:rFonts w:ascii="Calibri" w:hAnsi="Calibri"/>
          <w:sz w:val="24"/>
          <w:szCs w:val="24"/>
          <w:lang w:val="ru-RU"/>
        </w:rPr>
        <w:t xml:space="preserve"> </w:t>
      </w:r>
      <w:r w:rsidRPr="001214A2">
        <w:rPr>
          <w:rFonts w:ascii="Calibri" w:hAnsi="Calibri"/>
          <w:sz w:val="24"/>
          <w:szCs w:val="24"/>
          <w:lang w:val="ru-RU"/>
        </w:rPr>
        <w:t>воды;</w:t>
      </w:r>
    </w:p>
    <w:p w:rsidR="00FA37F1" w:rsidRPr="001214A2" w:rsidRDefault="00FA37F1" w:rsidP="00BB7ACC">
      <w:pPr>
        <w:pStyle w:val="a5"/>
        <w:numPr>
          <w:ilvl w:val="2"/>
          <w:numId w:val="2"/>
        </w:numPr>
        <w:tabs>
          <w:tab w:val="left" w:pos="680"/>
        </w:tabs>
        <w:spacing w:line="264" w:lineRule="auto"/>
        <w:ind w:right="104" w:firstLine="284"/>
        <w:jc w:val="both"/>
        <w:rPr>
          <w:rFonts w:ascii="Calibri" w:hAnsi="Calibri"/>
          <w:sz w:val="24"/>
          <w:szCs w:val="24"/>
          <w:lang w:val="ru-RU"/>
        </w:rPr>
      </w:pPr>
      <w:r w:rsidRPr="001214A2">
        <w:rPr>
          <w:rFonts w:ascii="Calibri" w:hAnsi="Calibri"/>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sidR="000E585C">
        <w:rPr>
          <w:rFonts w:ascii="Calibri" w:hAnsi="Calibri"/>
          <w:sz w:val="24"/>
          <w:szCs w:val="24"/>
          <w:lang w:val="ru-RU"/>
        </w:rPr>
        <w:t xml:space="preserve"> </w:t>
      </w:r>
      <w:r w:rsidRPr="001214A2">
        <w:rPr>
          <w:rFonts w:ascii="Calibri" w:hAnsi="Calibri"/>
          <w:sz w:val="24"/>
          <w:szCs w:val="24"/>
          <w:lang w:val="ru-RU"/>
        </w:rPr>
        <w:t>хозяйства.</w:t>
      </w:r>
    </w:p>
    <w:p w:rsidR="00FA37F1" w:rsidRPr="001214A2" w:rsidRDefault="00FA37F1" w:rsidP="001444C7">
      <w:pPr>
        <w:pStyle w:val="a3"/>
        <w:spacing w:before="9" w:line="276" w:lineRule="auto"/>
        <w:jc w:val="both"/>
        <w:rPr>
          <w:rFonts w:ascii="Calibri" w:hAnsi="Calibri"/>
          <w:sz w:val="24"/>
          <w:szCs w:val="24"/>
          <w:lang w:val="ru-RU"/>
        </w:rPr>
      </w:pPr>
    </w:p>
    <w:p w:rsidR="00FA37F1" w:rsidRPr="00C00097" w:rsidRDefault="00FA37F1" w:rsidP="00892B71">
      <w:pPr>
        <w:pStyle w:val="1"/>
        <w:numPr>
          <w:ilvl w:val="1"/>
          <w:numId w:val="6"/>
        </w:numPr>
        <w:jc w:val="center"/>
        <w:rPr>
          <w:rFonts w:asciiTheme="minorHAnsi" w:hAnsiTheme="minorHAnsi"/>
          <w:sz w:val="24"/>
          <w:szCs w:val="24"/>
          <w:lang w:val="ru-RU"/>
        </w:rPr>
      </w:pPr>
      <w:bookmarkStart w:id="46" w:name="_bookmark17"/>
      <w:bookmarkStart w:id="47" w:name="_Toc462835087"/>
      <w:bookmarkStart w:id="48" w:name="_Toc24797022"/>
      <w:bookmarkEnd w:id="46"/>
      <w:r w:rsidRPr="00C00097">
        <w:rPr>
          <w:rFonts w:asciiTheme="minorHAnsi" w:hAnsiTheme="minorHAnsi"/>
          <w:sz w:val="24"/>
          <w:szCs w:val="24"/>
          <w:lang w:val="ru-RU"/>
        </w:rPr>
        <w:t>Сценарии развития централизованных систем водоснабжения в зависимости от различных сценариев развития поселка</w:t>
      </w:r>
      <w:bookmarkEnd w:id="47"/>
      <w:bookmarkEnd w:id="48"/>
    </w:p>
    <w:p w:rsidR="009B285F" w:rsidRPr="00DC23E2" w:rsidRDefault="009B285F" w:rsidP="00470FAE">
      <w:pPr>
        <w:pStyle w:val="a3"/>
        <w:spacing w:line="276" w:lineRule="auto"/>
        <w:ind w:left="112" w:right="101" w:firstLine="566"/>
        <w:jc w:val="both"/>
        <w:rPr>
          <w:rFonts w:ascii="Calibri" w:hAnsi="Calibri"/>
          <w:sz w:val="24"/>
          <w:szCs w:val="24"/>
          <w:lang w:val="ru-RU"/>
        </w:rPr>
      </w:pPr>
      <w:r w:rsidRPr="00DC23E2">
        <w:rPr>
          <w:rFonts w:ascii="Calibri" w:hAnsi="Calibri"/>
          <w:sz w:val="24"/>
          <w:szCs w:val="24"/>
          <w:lang w:val="ru-RU"/>
        </w:rPr>
        <w:t>Максимальные потребные расходы воды для муниципальн</w:t>
      </w:r>
      <w:r w:rsidR="00914966">
        <w:rPr>
          <w:rFonts w:ascii="Calibri" w:hAnsi="Calibri"/>
          <w:sz w:val="24"/>
          <w:szCs w:val="24"/>
          <w:lang w:val="ru-RU"/>
        </w:rPr>
        <w:t>ых</w:t>
      </w:r>
      <w:r w:rsidRPr="00DC23E2">
        <w:rPr>
          <w:rFonts w:ascii="Calibri" w:hAnsi="Calibri"/>
          <w:sz w:val="24"/>
          <w:szCs w:val="24"/>
          <w:lang w:val="ru-RU"/>
        </w:rPr>
        <w:t xml:space="preserve"> хозяйственно-питьев</w:t>
      </w:r>
      <w:r w:rsidR="00914966">
        <w:rPr>
          <w:rFonts w:ascii="Calibri" w:hAnsi="Calibri"/>
          <w:sz w:val="24"/>
          <w:szCs w:val="24"/>
          <w:lang w:val="ru-RU"/>
        </w:rPr>
        <w:t>ых водопроводов</w:t>
      </w:r>
      <w:r w:rsidRPr="00DC23E2">
        <w:rPr>
          <w:rFonts w:ascii="Calibri" w:hAnsi="Calibri"/>
          <w:sz w:val="24"/>
          <w:szCs w:val="24"/>
          <w:lang w:val="ru-RU"/>
        </w:rPr>
        <w:t xml:space="preserve"> сельского поселения в </w:t>
      </w:r>
      <w:r w:rsidR="00812461" w:rsidRPr="00DC23E2">
        <w:rPr>
          <w:rFonts w:ascii="Calibri" w:hAnsi="Calibri"/>
          <w:sz w:val="24"/>
          <w:szCs w:val="24"/>
          <w:lang w:val="ru-RU"/>
        </w:rPr>
        <w:t>Г</w:t>
      </w:r>
      <w:r w:rsidRPr="00DC23E2">
        <w:rPr>
          <w:rFonts w:ascii="Calibri" w:hAnsi="Calibri"/>
          <w:sz w:val="24"/>
          <w:szCs w:val="24"/>
          <w:lang w:val="ru-RU"/>
        </w:rPr>
        <w:t>енеральном плане</w:t>
      </w:r>
      <w:r w:rsidR="00812461" w:rsidRPr="00DC23E2">
        <w:rPr>
          <w:rFonts w:ascii="Calibri" w:hAnsi="Calibri"/>
          <w:sz w:val="24"/>
          <w:szCs w:val="24"/>
          <w:lang w:val="ru-RU"/>
        </w:rPr>
        <w:t xml:space="preserve"> муниципального образования</w:t>
      </w:r>
      <w:r w:rsidRPr="00DC23E2">
        <w:rPr>
          <w:rFonts w:ascii="Calibri" w:hAnsi="Calibri"/>
          <w:sz w:val="24"/>
          <w:szCs w:val="24"/>
          <w:lang w:val="ru-RU"/>
        </w:rPr>
        <w:t xml:space="preserve"> определены равными: на первую очередь – </w:t>
      </w:r>
      <w:r w:rsidR="00914966">
        <w:rPr>
          <w:rFonts w:ascii="Calibri" w:hAnsi="Calibri"/>
          <w:sz w:val="24"/>
          <w:szCs w:val="24"/>
          <w:lang w:val="ru-RU"/>
        </w:rPr>
        <w:t>1495,9</w:t>
      </w:r>
      <w:r w:rsidRPr="00DC23E2">
        <w:rPr>
          <w:rFonts w:ascii="Calibri" w:hAnsi="Calibri"/>
          <w:sz w:val="24"/>
          <w:szCs w:val="24"/>
          <w:lang w:val="ru-RU"/>
        </w:rPr>
        <w:t> м</w:t>
      </w:r>
      <w:r w:rsidRPr="00DC23E2">
        <w:rPr>
          <w:rFonts w:ascii="Calibri" w:hAnsi="Calibri"/>
          <w:sz w:val="24"/>
          <w:szCs w:val="24"/>
          <w:vertAlign w:val="superscript"/>
          <w:lang w:val="ru-RU"/>
        </w:rPr>
        <w:t>3</w:t>
      </w:r>
      <w:r w:rsidRPr="00DC23E2">
        <w:rPr>
          <w:rFonts w:ascii="Calibri" w:hAnsi="Calibri"/>
          <w:sz w:val="24"/>
          <w:szCs w:val="24"/>
          <w:lang w:val="ru-RU"/>
        </w:rPr>
        <w:t xml:space="preserve">/сут., на расчетный срок – </w:t>
      </w:r>
      <w:r w:rsidR="00914966">
        <w:rPr>
          <w:rFonts w:ascii="Calibri" w:hAnsi="Calibri"/>
          <w:sz w:val="24"/>
          <w:szCs w:val="24"/>
          <w:lang w:val="ru-RU"/>
        </w:rPr>
        <w:t>1436,0</w:t>
      </w:r>
      <w:r w:rsidRPr="00DC23E2">
        <w:rPr>
          <w:rFonts w:ascii="Calibri" w:hAnsi="Calibri"/>
          <w:sz w:val="24"/>
          <w:szCs w:val="24"/>
          <w:lang w:val="ru-RU"/>
        </w:rPr>
        <w:t> м</w:t>
      </w:r>
      <w:r w:rsidRPr="00DC23E2">
        <w:rPr>
          <w:rFonts w:ascii="Calibri" w:hAnsi="Calibri"/>
          <w:sz w:val="24"/>
          <w:szCs w:val="24"/>
          <w:vertAlign w:val="superscript"/>
          <w:lang w:val="ru-RU"/>
        </w:rPr>
        <w:t>3</w:t>
      </w:r>
      <w:r w:rsidRPr="00DC23E2">
        <w:rPr>
          <w:rFonts w:ascii="Calibri" w:hAnsi="Calibri"/>
          <w:sz w:val="24"/>
          <w:szCs w:val="24"/>
          <w:lang w:val="ru-RU"/>
        </w:rPr>
        <w:t>/сут</w:t>
      </w:r>
      <w:r w:rsidR="00DC23E2">
        <w:rPr>
          <w:rFonts w:ascii="Calibri" w:hAnsi="Calibri"/>
          <w:sz w:val="24"/>
          <w:szCs w:val="24"/>
          <w:lang w:val="ru-RU"/>
        </w:rPr>
        <w:t xml:space="preserve"> (без учета полива зеленых насаждений)</w:t>
      </w:r>
      <w:r w:rsidRPr="00DC23E2">
        <w:rPr>
          <w:rFonts w:ascii="Calibri" w:hAnsi="Calibri"/>
          <w:sz w:val="24"/>
          <w:szCs w:val="24"/>
          <w:lang w:val="ru-RU"/>
        </w:rPr>
        <w:t>.</w:t>
      </w:r>
    </w:p>
    <w:p w:rsidR="00914966" w:rsidRDefault="0062346A" w:rsidP="0062346A">
      <w:pPr>
        <w:pStyle w:val="a3"/>
        <w:spacing w:line="276" w:lineRule="auto"/>
        <w:ind w:left="112" w:right="101" w:firstLine="566"/>
        <w:jc w:val="both"/>
        <w:rPr>
          <w:rFonts w:ascii="Calibri" w:hAnsi="Calibri"/>
          <w:sz w:val="24"/>
          <w:szCs w:val="24"/>
          <w:lang w:val="ru-RU"/>
        </w:rPr>
      </w:pPr>
      <w:r>
        <w:rPr>
          <w:rFonts w:ascii="Calibri" w:hAnsi="Calibri"/>
          <w:sz w:val="24"/>
          <w:szCs w:val="24"/>
          <w:lang w:val="ru-RU"/>
        </w:rPr>
        <w:t>На период действия схемы водоснабжения осуществляется</w:t>
      </w:r>
      <w:r w:rsidR="009B285F" w:rsidRPr="009B285F">
        <w:rPr>
          <w:rFonts w:ascii="Calibri" w:hAnsi="Calibri"/>
          <w:sz w:val="24"/>
          <w:szCs w:val="24"/>
          <w:lang w:val="ru-RU"/>
        </w:rPr>
        <w:t xml:space="preserve"> </w:t>
      </w:r>
      <w:r>
        <w:rPr>
          <w:rFonts w:ascii="Calibri" w:hAnsi="Calibri"/>
          <w:sz w:val="24"/>
          <w:szCs w:val="24"/>
          <w:lang w:val="ru-RU"/>
        </w:rPr>
        <w:t>сохранение</w:t>
      </w:r>
      <w:r w:rsidRPr="0062346A">
        <w:rPr>
          <w:rFonts w:ascii="Calibri" w:hAnsi="Calibri"/>
          <w:sz w:val="24"/>
          <w:szCs w:val="24"/>
          <w:lang w:val="ru-RU"/>
        </w:rPr>
        <w:t xml:space="preserve"> существующи</w:t>
      </w:r>
      <w:r>
        <w:rPr>
          <w:rFonts w:ascii="Calibri" w:hAnsi="Calibri"/>
          <w:sz w:val="24"/>
          <w:szCs w:val="24"/>
          <w:lang w:val="ru-RU"/>
        </w:rPr>
        <w:t>х схем</w:t>
      </w:r>
      <w:r w:rsidRPr="0062346A">
        <w:rPr>
          <w:rFonts w:ascii="Calibri" w:hAnsi="Calibri"/>
          <w:sz w:val="24"/>
          <w:szCs w:val="24"/>
          <w:lang w:val="ru-RU"/>
        </w:rPr>
        <w:t xml:space="preserve"> водоснабжения населенных пунктов: п. </w:t>
      </w:r>
      <w:r w:rsidR="004C3490">
        <w:rPr>
          <w:rFonts w:ascii="Calibri" w:hAnsi="Calibri"/>
          <w:sz w:val="24"/>
          <w:szCs w:val="24"/>
          <w:lang w:val="ru-RU"/>
        </w:rPr>
        <w:t>Уршельский</w:t>
      </w:r>
      <w:r w:rsidRPr="0062346A">
        <w:rPr>
          <w:rFonts w:ascii="Calibri" w:hAnsi="Calibri"/>
          <w:sz w:val="24"/>
          <w:szCs w:val="24"/>
          <w:lang w:val="ru-RU"/>
        </w:rPr>
        <w:t xml:space="preserve">, </w:t>
      </w:r>
      <w:r w:rsidR="00914966">
        <w:rPr>
          <w:rFonts w:ascii="Calibri" w:hAnsi="Calibri"/>
          <w:sz w:val="24"/>
          <w:szCs w:val="24"/>
          <w:lang w:val="ru-RU"/>
        </w:rPr>
        <w:t>пос. Тасинский Бор, пос. Тасинский, дер. Аббакумово, дер. Тихоново, дер. Нармуч.</w:t>
      </w:r>
    </w:p>
    <w:p w:rsidR="0062346A" w:rsidRPr="0062346A" w:rsidRDefault="0062346A" w:rsidP="0062346A">
      <w:pPr>
        <w:pStyle w:val="a3"/>
        <w:spacing w:line="276" w:lineRule="auto"/>
        <w:ind w:left="112" w:right="101" w:firstLine="566"/>
        <w:jc w:val="both"/>
        <w:rPr>
          <w:rFonts w:ascii="Calibri" w:hAnsi="Calibri"/>
          <w:sz w:val="24"/>
          <w:szCs w:val="24"/>
          <w:lang w:val="ru-RU"/>
        </w:rPr>
      </w:pPr>
      <w:r w:rsidRPr="0062346A">
        <w:rPr>
          <w:rFonts w:ascii="Calibri" w:hAnsi="Calibri"/>
          <w:sz w:val="24"/>
          <w:szCs w:val="24"/>
          <w:lang w:val="ru-RU"/>
        </w:rPr>
        <w:t>Генеральным планом предусматрива</w:t>
      </w:r>
      <w:r>
        <w:rPr>
          <w:rFonts w:ascii="Calibri" w:hAnsi="Calibri"/>
          <w:sz w:val="24"/>
          <w:szCs w:val="24"/>
          <w:lang w:val="ru-RU"/>
        </w:rPr>
        <w:t>ю</w:t>
      </w:r>
      <w:r w:rsidRPr="0062346A">
        <w:rPr>
          <w:rFonts w:ascii="Calibri" w:hAnsi="Calibri"/>
          <w:sz w:val="24"/>
          <w:szCs w:val="24"/>
          <w:lang w:val="ru-RU"/>
        </w:rPr>
        <w:t>тся следующие мероприятия:</w:t>
      </w:r>
    </w:p>
    <w:p w:rsidR="00914966" w:rsidRPr="00914966" w:rsidRDefault="00914966" w:rsidP="00914966">
      <w:pPr>
        <w:pStyle w:val="a3"/>
        <w:numPr>
          <w:ilvl w:val="0"/>
          <w:numId w:val="23"/>
        </w:numPr>
        <w:spacing w:line="276" w:lineRule="auto"/>
        <w:ind w:right="101"/>
        <w:jc w:val="both"/>
        <w:rPr>
          <w:rFonts w:ascii="Calibri" w:hAnsi="Calibri"/>
          <w:bCs/>
          <w:sz w:val="24"/>
          <w:szCs w:val="24"/>
          <w:lang w:val="ru-RU"/>
        </w:rPr>
      </w:pPr>
      <w:r w:rsidRPr="00914966">
        <w:rPr>
          <w:rFonts w:ascii="Calibri" w:hAnsi="Calibri"/>
          <w:bCs/>
          <w:sz w:val="24"/>
          <w:szCs w:val="24"/>
          <w:lang w:val="ru-RU"/>
        </w:rPr>
        <w:t>оборудование существующих скважин погружными насосами фирмы «</w:t>
      </w:r>
      <w:r w:rsidRPr="00914966">
        <w:rPr>
          <w:rFonts w:ascii="Calibri" w:hAnsi="Calibri"/>
          <w:bCs/>
          <w:sz w:val="24"/>
          <w:szCs w:val="24"/>
        </w:rPr>
        <w:t>GRUNDFOS</w:t>
      </w:r>
      <w:r w:rsidRPr="00914966">
        <w:rPr>
          <w:rFonts w:ascii="Calibri" w:hAnsi="Calibri"/>
          <w:bCs/>
          <w:sz w:val="24"/>
          <w:szCs w:val="24"/>
          <w:lang w:val="ru-RU"/>
        </w:rPr>
        <w:t>» с частотными преобразователями и приборами учета отбираемой из скважин воды;</w:t>
      </w:r>
    </w:p>
    <w:p w:rsidR="00914966" w:rsidRPr="00914966" w:rsidRDefault="00914966" w:rsidP="00914966">
      <w:pPr>
        <w:pStyle w:val="a3"/>
        <w:numPr>
          <w:ilvl w:val="0"/>
          <w:numId w:val="22"/>
        </w:numPr>
        <w:spacing w:line="276" w:lineRule="auto"/>
        <w:ind w:right="101"/>
        <w:jc w:val="both"/>
        <w:rPr>
          <w:rFonts w:ascii="Calibri" w:hAnsi="Calibri"/>
          <w:sz w:val="24"/>
          <w:szCs w:val="24"/>
          <w:lang w:val="ru-RU"/>
        </w:rPr>
      </w:pPr>
      <w:r w:rsidRPr="00914966">
        <w:rPr>
          <w:rFonts w:ascii="Calibri" w:hAnsi="Calibri"/>
          <w:sz w:val="24"/>
          <w:szCs w:val="24"/>
          <w:lang w:val="ru-RU"/>
        </w:rPr>
        <w:t>водоподготовка (при необходимости) подаваемой потребителю воды;</w:t>
      </w:r>
    </w:p>
    <w:p w:rsidR="00914966" w:rsidRPr="00914966" w:rsidRDefault="00914966" w:rsidP="00914966">
      <w:pPr>
        <w:pStyle w:val="a3"/>
        <w:numPr>
          <w:ilvl w:val="0"/>
          <w:numId w:val="22"/>
        </w:numPr>
        <w:spacing w:line="276" w:lineRule="auto"/>
        <w:ind w:right="101"/>
        <w:jc w:val="both"/>
        <w:rPr>
          <w:rFonts w:ascii="Calibri" w:hAnsi="Calibri"/>
          <w:sz w:val="24"/>
          <w:szCs w:val="24"/>
          <w:lang w:val="ru-RU"/>
        </w:rPr>
      </w:pPr>
      <w:r w:rsidRPr="00914966">
        <w:rPr>
          <w:rFonts w:ascii="Calibri" w:hAnsi="Calibri"/>
          <w:sz w:val="24"/>
          <w:szCs w:val="24"/>
          <w:lang w:val="ru-RU"/>
        </w:rPr>
        <w:t>устройство зон санитарной охраны первого пояса источников водоснабжения;</w:t>
      </w:r>
    </w:p>
    <w:p w:rsidR="00914966" w:rsidRPr="00914966" w:rsidRDefault="00914966" w:rsidP="00914966">
      <w:pPr>
        <w:pStyle w:val="a3"/>
        <w:numPr>
          <w:ilvl w:val="0"/>
          <w:numId w:val="22"/>
        </w:numPr>
        <w:spacing w:line="276" w:lineRule="auto"/>
        <w:ind w:right="101"/>
        <w:jc w:val="both"/>
        <w:rPr>
          <w:rFonts w:ascii="Calibri" w:hAnsi="Calibri"/>
          <w:bCs/>
          <w:sz w:val="24"/>
          <w:szCs w:val="24"/>
          <w:lang w:val="ru-RU"/>
        </w:rPr>
      </w:pPr>
      <w:r w:rsidRPr="00914966">
        <w:rPr>
          <w:rFonts w:ascii="Calibri" w:hAnsi="Calibri"/>
          <w:bCs/>
          <w:sz w:val="24"/>
          <w:szCs w:val="24"/>
          <w:lang w:val="ru-RU"/>
        </w:rPr>
        <w:t>строительство водопроводных сетей с устройством вводов в жилые дома.</w:t>
      </w:r>
    </w:p>
    <w:p w:rsidR="00914966" w:rsidRPr="00914966" w:rsidRDefault="00914966" w:rsidP="00914966">
      <w:pPr>
        <w:pStyle w:val="a3"/>
        <w:spacing w:line="276" w:lineRule="auto"/>
        <w:ind w:left="112" w:right="101" w:firstLine="566"/>
        <w:jc w:val="both"/>
        <w:rPr>
          <w:rFonts w:ascii="Calibri" w:hAnsi="Calibri"/>
          <w:sz w:val="24"/>
          <w:szCs w:val="24"/>
          <w:lang w:val="ru-RU"/>
        </w:rPr>
      </w:pPr>
      <w:r w:rsidRPr="00914966">
        <w:rPr>
          <w:rFonts w:ascii="Calibri" w:hAnsi="Calibri"/>
          <w:i/>
          <w:sz w:val="24"/>
          <w:szCs w:val="24"/>
          <w:u w:val="single"/>
          <w:lang w:val="ru-RU"/>
        </w:rPr>
        <w:t>В остальных населенных пунктах сельского поселения</w:t>
      </w:r>
      <w:r w:rsidRPr="00914966">
        <w:rPr>
          <w:rFonts w:ascii="Calibri" w:hAnsi="Calibri"/>
          <w:sz w:val="24"/>
          <w:szCs w:val="24"/>
          <w:lang w:val="ru-RU"/>
        </w:rPr>
        <w:t xml:space="preserve">  конструкция водозаборных сооружений определяется потребными расходами воды, гидрогеологическими условиями, типом водоподъемного оборудования и местными особенностями.</w:t>
      </w:r>
    </w:p>
    <w:p w:rsidR="00914966" w:rsidRPr="00914966" w:rsidRDefault="00914966" w:rsidP="00914966">
      <w:pPr>
        <w:pStyle w:val="a3"/>
        <w:spacing w:line="276" w:lineRule="auto"/>
        <w:ind w:left="112" w:right="101" w:firstLine="566"/>
        <w:jc w:val="both"/>
        <w:rPr>
          <w:rFonts w:ascii="Calibri" w:hAnsi="Calibri"/>
          <w:sz w:val="24"/>
          <w:szCs w:val="24"/>
          <w:lang w:val="ru-RU"/>
        </w:rPr>
      </w:pPr>
      <w:r w:rsidRPr="00914966">
        <w:rPr>
          <w:rFonts w:ascii="Calibri" w:hAnsi="Calibri"/>
          <w:sz w:val="24"/>
          <w:szCs w:val="24"/>
          <w:lang w:val="ru-RU"/>
        </w:rPr>
        <w:t>В качестве водозаборных сооружений следует, как правило, применять мелкотрубчатые водозаборные скважины или шахтные колодцы; при соответствующем обосновании могут применяться каптажи родников.</w:t>
      </w:r>
    </w:p>
    <w:p w:rsidR="00FA37F1" w:rsidRPr="001214A2" w:rsidRDefault="00914966" w:rsidP="00BB7ACC">
      <w:pPr>
        <w:pStyle w:val="a3"/>
        <w:spacing w:line="276" w:lineRule="auto"/>
        <w:ind w:left="112" w:right="101" w:firstLine="566"/>
        <w:jc w:val="both"/>
        <w:rPr>
          <w:rFonts w:ascii="Calibri" w:hAnsi="Calibri"/>
          <w:sz w:val="24"/>
          <w:szCs w:val="24"/>
          <w:lang w:val="ru-RU"/>
        </w:rPr>
      </w:pPr>
      <w:r w:rsidRPr="00914966">
        <w:rPr>
          <w:rFonts w:ascii="Calibri" w:hAnsi="Calibri"/>
          <w:sz w:val="24"/>
          <w:szCs w:val="24"/>
          <w:lang w:val="ru-RU"/>
        </w:rPr>
        <w:t>Пожаротушение сельских населенных пунктов предусматривается из существующих прудов, пожарных водоемов и других поверхностных источников водоснабжения (река, озеро).</w:t>
      </w:r>
    </w:p>
    <w:p w:rsidR="00FA37F1" w:rsidRPr="001214A2" w:rsidRDefault="00FA37F1" w:rsidP="001444C7">
      <w:pPr>
        <w:spacing w:line="276" w:lineRule="auto"/>
        <w:jc w:val="both"/>
        <w:rPr>
          <w:rFonts w:ascii="Calibri" w:hAnsi="Calibri"/>
          <w:sz w:val="24"/>
          <w:szCs w:val="24"/>
          <w:lang w:val="ru-RU"/>
        </w:rPr>
        <w:sectPr w:rsidR="00FA37F1" w:rsidRPr="001214A2" w:rsidSect="00826E49">
          <w:pgSz w:w="11910" w:h="16840"/>
          <w:pgMar w:top="1008" w:right="851" w:bottom="1134" w:left="1134" w:header="568" w:footer="272" w:gutter="0"/>
          <w:cols w:space="720"/>
          <w:titlePg/>
          <w:docGrid w:linePitch="299"/>
        </w:sectPr>
      </w:pPr>
    </w:p>
    <w:p w:rsidR="00FA37F1" w:rsidRPr="004E54FB" w:rsidRDefault="00FA37F1" w:rsidP="004E54FB">
      <w:pPr>
        <w:pStyle w:val="1"/>
        <w:spacing w:before="65" w:line="276" w:lineRule="auto"/>
        <w:ind w:left="4"/>
        <w:jc w:val="center"/>
        <w:rPr>
          <w:rFonts w:ascii="Calibri" w:hAnsi="Calibri"/>
          <w:spacing w:val="-12"/>
          <w:sz w:val="24"/>
          <w:szCs w:val="24"/>
          <w:lang w:val="ru-RU"/>
        </w:rPr>
      </w:pPr>
      <w:bookmarkStart w:id="49" w:name="_bookmark18"/>
      <w:bookmarkStart w:id="50" w:name="_Toc462835088"/>
      <w:bookmarkStart w:id="51" w:name="_Toc24797023"/>
      <w:bookmarkEnd w:id="49"/>
      <w:r w:rsidRPr="001214A2">
        <w:rPr>
          <w:rFonts w:ascii="Calibri" w:hAnsi="Calibri"/>
          <w:spacing w:val="-12"/>
          <w:sz w:val="24"/>
          <w:szCs w:val="24"/>
          <w:lang w:val="ru-RU"/>
        </w:rPr>
        <w:lastRenderedPageBreak/>
        <w:t xml:space="preserve">РАЗДЕЛ </w:t>
      </w:r>
      <w:r w:rsidRPr="004E54FB">
        <w:rPr>
          <w:rFonts w:ascii="Calibri" w:hAnsi="Calibri"/>
          <w:spacing w:val="-12"/>
          <w:sz w:val="24"/>
          <w:szCs w:val="24"/>
          <w:lang w:val="ru-RU"/>
        </w:rPr>
        <w:t>3. БАЛАНС ВОДОСНАБЖЕНИЯ И ПОТРЕБЛЕНИЯ ГОРЯЧЕЙ, ПИТЬЕВОЙ, ТЕХНИЧЕСКОЙ ВОДЫ</w:t>
      </w:r>
      <w:bookmarkEnd w:id="50"/>
      <w:bookmarkEnd w:id="51"/>
    </w:p>
    <w:p w:rsidR="00FA37F1" w:rsidRPr="00C00097" w:rsidRDefault="00FA37F1" w:rsidP="00892B71">
      <w:pPr>
        <w:pStyle w:val="1"/>
        <w:numPr>
          <w:ilvl w:val="1"/>
          <w:numId w:val="7"/>
        </w:numPr>
        <w:jc w:val="center"/>
        <w:rPr>
          <w:rFonts w:asciiTheme="minorHAnsi" w:hAnsiTheme="minorHAnsi"/>
          <w:sz w:val="24"/>
          <w:szCs w:val="24"/>
          <w:lang w:val="ru-RU"/>
        </w:rPr>
      </w:pPr>
      <w:bookmarkStart w:id="52" w:name="_bookmark19"/>
      <w:bookmarkStart w:id="53" w:name="_Toc462835089"/>
      <w:bookmarkStart w:id="54" w:name="_Toc24797024"/>
      <w:bookmarkEnd w:id="52"/>
      <w:r w:rsidRPr="00C00097">
        <w:rPr>
          <w:rFonts w:asciiTheme="minorHAnsi" w:hAnsiTheme="minorHAnsi"/>
          <w:sz w:val="24"/>
          <w:szCs w:val="24"/>
          <w:lang w:val="ru-RU"/>
        </w:rPr>
        <w:t>Общий баланс подачи и реализации воды</w:t>
      </w:r>
      <w:bookmarkEnd w:id="53"/>
      <w:bookmarkEnd w:id="54"/>
    </w:p>
    <w:p w:rsidR="00DA2F45" w:rsidRPr="00DA2F45" w:rsidRDefault="00DA2F45" w:rsidP="00DA2F45">
      <w:pPr>
        <w:pStyle w:val="a3"/>
        <w:spacing w:before="26" w:line="276" w:lineRule="auto"/>
        <w:ind w:left="360" w:right="244" w:firstLine="491"/>
        <w:jc w:val="both"/>
        <w:rPr>
          <w:rFonts w:ascii="Calibri" w:hAnsi="Calibri"/>
          <w:sz w:val="24"/>
          <w:szCs w:val="24"/>
          <w:lang w:val="ru-RU"/>
        </w:rPr>
      </w:pPr>
      <w:r w:rsidRPr="00F651DF">
        <w:rPr>
          <w:rFonts w:ascii="Calibri" w:hAnsi="Calibri"/>
          <w:sz w:val="24"/>
          <w:szCs w:val="24"/>
          <w:lang w:val="ru-RU"/>
        </w:rPr>
        <w:t xml:space="preserve">Общий баланс водоснабжения </w:t>
      </w:r>
      <w:r w:rsidR="00CF4F1A">
        <w:rPr>
          <w:rFonts w:ascii="Calibri" w:hAnsi="Calibri"/>
          <w:sz w:val="24"/>
          <w:szCs w:val="24"/>
          <w:lang w:val="ru-RU"/>
        </w:rPr>
        <w:t xml:space="preserve">муниципального образования пос. </w:t>
      </w:r>
      <w:r w:rsidR="004C3490">
        <w:rPr>
          <w:rFonts w:ascii="Calibri" w:hAnsi="Calibri"/>
          <w:sz w:val="24"/>
          <w:szCs w:val="24"/>
          <w:lang w:val="ru-RU"/>
        </w:rPr>
        <w:t>Уршельский</w:t>
      </w:r>
      <w:r w:rsidR="00CF4F1A">
        <w:rPr>
          <w:rFonts w:ascii="Calibri" w:hAnsi="Calibri"/>
          <w:sz w:val="24"/>
          <w:szCs w:val="24"/>
          <w:lang w:val="ru-RU"/>
        </w:rPr>
        <w:t xml:space="preserve"> (сельское поселение)</w:t>
      </w:r>
      <w:r w:rsidRPr="00F651DF">
        <w:rPr>
          <w:rFonts w:ascii="Calibri" w:hAnsi="Calibri"/>
          <w:sz w:val="24"/>
          <w:szCs w:val="24"/>
          <w:lang w:val="ru-RU"/>
        </w:rPr>
        <w:t xml:space="preserve"> </w:t>
      </w:r>
      <w:r w:rsidR="00914966">
        <w:rPr>
          <w:rFonts w:ascii="Calibri" w:hAnsi="Calibri"/>
          <w:sz w:val="24"/>
          <w:szCs w:val="24"/>
          <w:lang w:val="ru-RU"/>
        </w:rPr>
        <w:t>за период 2015-2018 гг.</w:t>
      </w:r>
      <w:r w:rsidR="00D11C7C">
        <w:rPr>
          <w:rFonts w:ascii="Calibri" w:hAnsi="Calibri"/>
          <w:sz w:val="24"/>
          <w:szCs w:val="24"/>
          <w:lang w:val="ru-RU"/>
        </w:rPr>
        <w:t xml:space="preserve">, в части объектов коммунального комплекса, эксплуатируемых </w:t>
      </w:r>
      <w:r w:rsidR="0037061A">
        <w:rPr>
          <w:rFonts w:ascii="Calibri" w:hAnsi="Calibri"/>
          <w:sz w:val="24"/>
          <w:szCs w:val="24"/>
          <w:lang w:val="ru-RU"/>
        </w:rPr>
        <w:t>МУП «ЖКХ п.Тасинский Бор»</w:t>
      </w:r>
      <w:r w:rsidRPr="00F651DF">
        <w:rPr>
          <w:rFonts w:ascii="Calibri" w:hAnsi="Calibri"/>
          <w:sz w:val="24"/>
          <w:szCs w:val="24"/>
          <w:lang w:val="ru-RU"/>
        </w:rPr>
        <w:t>, представлен в таблице 3.1.</w:t>
      </w:r>
    </w:p>
    <w:p w:rsidR="00DA2F45" w:rsidRPr="00DA2F45" w:rsidRDefault="00DA2F45" w:rsidP="00F651DF">
      <w:pPr>
        <w:pStyle w:val="a3"/>
        <w:spacing w:line="276" w:lineRule="auto"/>
        <w:ind w:left="357" w:right="244" w:hanging="215"/>
        <w:jc w:val="both"/>
        <w:rPr>
          <w:rFonts w:ascii="Calibri" w:hAnsi="Calibri"/>
          <w:b/>
          <w:sz w:val="24"/>
          <w:szCs w:val="24"/>
          <w:lang w:val="ru-RU"/>
        </w:rPr>
      </w:pPr>
      <w:r w:rsidRPr="00DA2F45">
        <w:rPr>
          <w:rFonts w:ascii="Calibri" w:hAnsi="Calibri"/>
          <w:b/>
          <w:sz w:val="24"/>
          <w:szCs w:val="24"/>
          <w:lang w:val="ru-RU"/>
        </w:rPr>
        <w:t>Таблица 3.1</w:t>
      </w:r>
      <w:r>
        <w:rPr>
          <w:rFonts w:ascii="Calibri" w:hAnsi="Calibri"/>
          <w:b/>
          <w:sz w:val="24"/>
          <w:szCs w:val="24"/>
          <w:lang w:val="ru-RU"/>
        </w:rPr>
        <w:t xml:space="preserve"> - </w:t>
      </w:r>
      <w:r w:rsidRPr="00DA2F45">
        <w:rPr>
          <w:rFonts w:ascii="Calibri" w:hAnsi="Calibri"/>
          <w:b/>
          <w:sz w:val="24"/>
          <w:szCs w:val="24"/>
          <w:lang w:val="ru-RU"/>
        </w:rPr>
        <w:t>Общий баланс водоснабжения</w:t>
      </w:r>
    </w:p>
    <w:tbl>
      <w:tblPr>
        <w:tblW w:w="5000" w:type="pct"/>
        <w:tblInd w:w="-269" w:type="dxa"/>
        <w:tblCellMar>
          <w:left w:w="0" w:type="dxa"/>
          <w:right w:w="0" w:type="dxa"/>
        </w:tblCellMar>
        <w:tblLook w:val="04A0" w:firstRow="1" w:lastRow="0" w:firstColumn="1" w:lastColumn="0" w:noHBand="0" w:noVBand="1"/>
      </w:tblPr>
      <w:tblGrid>
        <w:gridCol w:w="4168"/>
        <w:gridCol w:w="1806"/>
        <w:gridCol w:w="938"/>
        <w:gridCol w:w="1183"/>
        <w:gridCol w:w="936"/>
        <w:gridCol w:w="924"/>
      </w:tblGrid>
      <w:tr w:rsidR="00FF583E" w:rsidRPr="00CF4F1A" w:rsidTr="004E12C0">
        <w:trPr>
          <w:trHeight w:val="52"/>
          <w:tblHeader/>
        </w:trPr>
        <w:tc>
          <w:tcPr>
            <w:tcW w:w="2094" w:type="pct"/>
            <w:tcBorders>
              <w:top w:val="single" w:sz="8" w:space="0" w:color="auto"/>
              <w:left w:val="single" w:sz="8" w:space="0" w:color="auto"/>
              <w:bottom w:val="single" w:sz="8" w:space="0" w:color="auto"/>
              <w:right w:val="single" w:sz="8" w:space="0" w:color="auto"/>
            </w:tcBorders>
            <w:shd w:val="clear" w:color="000000" w:fill="92D050"/>
            <w:tcMar>
              <w:top w:w="15" w:type="dxa"/>
              <w:left w:w="15" w:type="dxa"/>
              <w:bottom w:w="0" w:type="dxa"/>
              <w:right w:w="15" w:type="dxa"/>
            </w:tcMar>
            <w:vAlign w:val="center"/>
            <w:hideMark/>
          </w:tcPr>
          <w:p w:rsidR="00FF583E" w:rsidRPr="00CF4F1A" w:rsidRDefault="00FF583E" w:rsidP="00CF4F1A">
            <w:pPr>
              <w:jc w:val="center"/>
              <w:rPr>
                <w:rFonts w:ascii="Calibri" w:hAnsi="Calibri" w:cs="Calibri"/>
                <w:b/>
                <w:bCs/>
                <w:color w:val="000000"/>
                <w:sz w:val="24"/>
                <w:szCs w:val="24"/>
              </w:rPr>
            </w:pPr>
            <w:r w:rsidRPr="00CF4F1A">
              <w:rPr>
                <w:rFonts w:ascii="Calibri" w:hAnsi="Calibri" w:cs="Calibri"/>
                <w:b/>
                <w:bCs/>
                <w:color w:val="000000"/>
                <w:sz w:val="24"/>
                <w:szCs w:val="24"/>
              </w:rPr>
              <w:t>Показатели</w:t>
            </w:r>
          </w:p>
        </w:tc>
        <w:tc>
          <w:tcPr>
            <w:tcW w:w="907" w:type="pct"/>
            <w:tcBorders>
              <w:top w:val="single" w:sz="8" w:space="0" w:color="auto"/>
              <w:left w:val="nil"/>
              <w:bottom w:val="single" w:sz="8" w:space="0" w:color="auto"/>
              <w:right w:val="single" w:sz="8" w:space="0" w:color="auto"/>
            </w:tcBorders>
            <w:shd w:val="clear" w:color="000000" w:fill="92D050"/>
            <w:tcMar>
              <w:top w:w="15" w:type="dxa"/>
              <w:left w:w="15" w:type="dxa"/>
              <w:bottom w:w="0" w:type="dxa"/>
              <w:right w:w="15" w:type="dxa"/>
            </w:tcMar>
            <w:vAlign w:val="center"/>
            <w:hideMark/>
          </w:tcPr>
          <w:p w:rsidR="00FF583E" w:rsidRPr="00CF4F1A" w:rsidRDefault="00FF583E" w:rsidP="00CF4F1A">
            <w:pPr>
              <w:jc w:val="center"/>
              <w:rPr>
                <w:rFonts w:ascii="Calibri" w:hAnsi="Calibri" w:cs="Calibri"/>
                <w:b/>
                <w:bCs/>
                <w:color w:val="000000"/>
                <w:sz w:val="24"/>
                <w:szCs w:val="24"/>
              </w:rPr>
            </w:pPr>
            <w:r w:rsidRPr="00CF4F1A">
              <w:rPr>
                <w:rFonts w:ascii="Calibri" w:hAnsi="Calibri" w:cs="Calibri"/>
                <w:b/>
                <w:bCs/>
                <w:color w:val="000000"/>
                <w:sz w:val="24"/>
                <w:szCs w:val="24"/>
              </w:rPr>
              <w:t>Единица измерения</w:t>
            </w:r>
          </w:p>
        </w:tc>
        <w:tc>
          <w:tcPr>
            <w:tcW w:w="471" w:type="pct"/>
            <w:tcBorders>
              <w:top w:val="single" w:sz="8" w:space="0" w:color="auto"/>
              <w:left w:val="nil"/>
              <w:bottom w:val="single" w:sz="8" w:space="0" w:color="auto"/>
              <w:right w:val="single" w:sz="4" w:space="0" w:color="auto"/>
            </w:tcBorders>
            <w:shd w:val="clear" w:color="000000" w:fill="92D050"/>
            <w:vAlign w:val="center"/>
          </w:tcPr>
          <w:p w:rsidR="00FF583E" w:rsidRPr="003109B3" w:rsidRDefault="00FF583E" w:rsidP="00DC42F5">
            <w:pPr>
              <w:jc w:val="center"/>
              <w:rPr>
                <w:rFonts w:ascii="Calibri" w:hAnsi="Calibri" w:cs="Calibri"/>
                <w:b/>
                <w:bCs/>
                <w:color w:val="000000"/>
                <w:sz w:val="24"/>
                <w:szCs w:val="24"/>
                <w:lang w:val="ru-RU"/>
              </w:rPr>
            </w:pPr>
            <w:r>
              <w:rPr>
                <w:rFonts w:ascii="Calibri" w:hAnsi="Calibri" w:cs="Calibri"/>
                <w:b/>
                <w:bCs/>
                <w:color w:val="000000"/>
                <w:sz w:val="24"/>
                <w:szCs w:val="24"/>
                <w:lang w:val="ru-RU"/>
              </w:rPr>
              <w:t>201</w:t>
            </w:r>
            <w:r w:rsidR="00DC42F5">
              <w:rPr>
                <w:rFonts w:ascii="Calibri" w:hAnsi="Calibri" w:cs="Calibri"/>
                <w:b/>
                <w:bCs/>
                <w:color w:val="000000"/>
                <w:sz w:val="24"/>
                <w:szCs w:val="24"/>
                <w:lang w:val="ru-RU"/>
              </w:rPr>
              <w:t>5</w:t>
            </w:r>
            <w:r>
              <w:rPr>
                <w:rFonts w:ascii="Calibri" w:hAnsi="Calibri" w:cs="Calibri"/>
                <w:b/>
                <w:bCs/>
                <w:color w:val="000000"/>
                <w:sz w:val="24"/>
                <w:szCs w:val="24"/>
                <w:lang w:val="ru-RU"/>
              </w:rPr>
              <w:t xml:space="preserve"> г.</w:t>
            </w:r>
          </w:p>
        </w:tc>
        <w:tc>
          <w:tcPr>
            <w:tcW w:w="594" w:type="pct"/>
            <w:tcBorders>
              <w:top w:val="single" w:sz="8" w:space="0" w:color="auto"/>
              <w:left w:val="single" w:sz="4" w:space="0" w:color="auto"/>
              <w:bottom w:val="single" w:sz="8" w:space="0" w:color="auto"/>
              <w:right w:val="single" w:sz="4" w:space="0" w:color="auto"/>
            </w:tcBorders>
            <w:shd w:val="clear" w:color="000000" w:fill="92D050"/>
            <w:vAlign w:val="center"/>
          </w:tcPr>
          <w:p w:rsidR="00FF583E" w:rsidRPr="00CF4F1A" w:rsidRDefault="00FF583E" w:rsidP="00FF583E">
            <w:pPr>
              <w:jc w:val="center"/>
              <w:rPr>
                <w:rFonts w:ascii="Calibri" w:hAnsi="Calibri" w:cs="Calibri"/>
                <w:b/>
                <w:bCs/>
                <w:color w:val="000000"/>
                <w:sz w:val="24"/>
                <w:szCs w:val="24"/>
              </w:rPr>
            </w:pPr>
            <w:r w:rsidRPr="00FF583E">
              <w:rPr>
                <w:rFonts w:ascii="Calibri" w:hAnsi="Calibri" w:cs="Calibri"/>
                <w:b/>
                <w:bCs/>
                <w:color w:val="000000"/>
                <w:sz w:val="24"/>
                <w:szCs w:val="24"/>
              </w:rPr>
              <w:t>201</w:t>
            </w:r>
            <w:r>
              <w:rPr>
                <w:rFonts w:ascii="Calibri" w:hAnsi="Calibri" w:cs="Calibri"/>
                <w:b/>
                <w:bCs/>
                <w:color w:val="000000"/>
                <w:sz w:val="24"/>
                <w:szCs w:val="24"/>
                <w:lang w:val="ru-RU"/>
              </w:rPr>
              <w:t>6</w:t>
            </w:r>
            <w:r w:rsidRPr="00FF583E">
              <w:rPr>
                <w:rFonts w:ascii="Calibri" w:hAnsi="Calibri" w:cs="Calibri"/>
                <w:b/>
                <w:bCs/>
                <w:color w:val="000000"/>
                <w:sz w:val="24"/>
                <w:szCs w:val="24"/>
              </w:rPr>
              <w:t xml:space="preserve"> г.</w:t>
            </w:r>
          </w:p>
        </w:tc>
        <w:tc>
          <w:tcPr>
            <w:tcW w:w="470" w:type="pct"/>
            <w:tcBorders>
              <w:top w:val="single" w:sz="8" w:space="0" w:color="auto"/>
              <w:left w:val="single" w:sz="4" w:space="0" w:color="auto"/>
              <w:bottom w:val="single" w:sz="8" w:space="0" w:color="auto"/>
              <w:right w:val="single" w:sz="4" w:space="0" w:color="auto"/>
            </w:tcBorders>
            <w:shd w:val="clear" w:color="000000" w:fill="92D050"/>
            <w:vAlign w:val="center"/>
          </w:tcPr>
          <w:p w:rsidR="00FF583E" w:rsidRPr="00CF4F1A" w:rsidRDefault="00FF583E" w:rsidP="00FF583E">
            <w:pPr>
              <w:jc w:val="center"/>
              <w:rPr>
                <w:rFonts w:ascii="Calibri" w:hAnsi="Calibri" w:cs="Calibri"/>
                <w:b/>
                <w:bCs/>
                <w:color w:val="000000"/>
                <w:sz w:val="24"/>
                <w:szCs w:val="24"/>
              </w:rPr>
            </w:pPr>
            <w:r w:rsidRPr="00FF583E">
              <w:rPr>
                <w:rFonts w:ascii="Calibri" w:hAnsi="Calibri" w:cs="Calibri"/>
                <w:b/>
                <w:bCs/>
                <w:color w:val="000000"/>
                <w:sz w:val="24"/>
                <w:szCs w:val="24"/>
              </w:rPr>
              <w:t>201</w:t>
            </w:r>
            <w:r>
              <w:rPr>
                <w:rFonts w:ascii="Calibri" w:hAnsi="Calibri" w:cs="Calibri"/>
                <w:b/>
                <w:bCs/>
                <w:color w:val="000000"/>
                <w:sz w:val="24"/>
                <w:szCs w:val="24"/>
                <w:lang w:val="ru-RU"/>
              </w:rPr>
              <w:t>7</w:t>
            </w:r>
            <w:r w:rsidRPr="00FF583E">
              <w:rPr>
                <w:rFonts w:ascii="Calibri" w:hAnsi="Calibri" w:cs="Calibri"/>
                <w:b/>
                <w:bCs/>
                <w:color w:val="000000"/>
                <w:sz w:val="24"/>
                <w:szCs w:val="24"/>
              </w:rPr>
              <w:t xml:space="preserve"> г.</w:t>
            </w:r>
          </w:p>
        </w:tc>
        <w:tc>
          <w:tcPr>
            <w:tcW w:w="463" w:type="pct"/>
            <w:tcBorders>
              <w:top w:val="single" w:sz="8" w:space="0" w:color="auto"/>
              <w:left w:val="single" w:sz="4" w:space="0" w:color="auto"/>
              <w:bottom w:val="single" w:sz="8" w:space="0" w:color="auto"/>
              <w:right w:val="single" w:sz="8" w:space="0" w:color="auto"/>
            </w:tcBorders>
            <w:shd w:val="clear" w:color="000000" w:fill="92D050"/>
            <w:tcMar>
              <w:top w:w="15" w:type="dxa"/>
              <w:left w:w="15" w:type="dxa"/>
              <w:bottom w:w="0" w:type="dxa"/>
              <w:right w:w="15" w:type="dxa"/>
            </w:tcMar>
            <w:vAlign w:val="center"/>
            <w:hideMark/>
          </w:tcPr>
          <w:p w:rsidR="00FF583E" w:rsidRPr="00CF4F1A" w:rsidRDefault="00FF583E" w:rsidP="00FF583E">
            <w:pPr>
              <w:jc w:val="center"/>
              <w:rPr>
                <w:rFonts w:ascii="Calibri" w:hAnsi="Calibri" w:cs="Calibri"/>
                <w:b/>
                <w:bCs/>
                <w:color w:val="000000"/>
                <w:sz w:val="24"/>
                <w:szCs w:val="24"/>
              </w:rPr>
            </w:pPr>
            <w:r w:rsidRPr="00CF4F1A">
              <w:rPr>
                <w:rFonts w:ascii="Calibri" w:hAnsi="Calibri" w:cs="Calibri"/>
                <w:b/>
                <w:bCs/>
                <w:color w:val="000000"/>
                <w:sz w:val="24"/>
                <w:szCs w:val="24"/>
              </w:rPr>
              <w:t>201</w:t>
            </w:r>
            <w:r>
              <w:rPr>
                <w:rFonts w:ascii="Calibri" w:hAnsi="Calibri" w:cs="Calibri"/>
                <w:b/>
                <w:bCs/>
                <w:color w:val="000000"/>
                <w:sz w:val="24"/>
                <w:szCs w:val="24"/>
                <w:lang w:val="ru-RU"/>
              </w:rPr>
              <w:t>8</w:t>
            </w:r>
            <w:r w:rsidRPr="00CF4F1A">
              <w:rPr>
                <w:rFonts w:ascii="Calibri" w:hAnsi="Calibri" w:cs="Calibri"/>
                <w:b/>
                <w:bCs/>
                <w:color w:val="000000"/>
                <w:sz w:val="24"/>
                <w:szCs w:val="24"/>
              </w:rPr>
              <w:t xml:space="preserve"> г.</w:t>
            </w:r>
          </w:p>
        </w:tc>
      </w:tr>
      <w:tr w:rsidR="00914966" w:rsidRPr="00884D74" w:rsidTr="009652A8">
        <w:trPr>
          <w:trHeight w:val="20"/>
        </w:trPr>
        <w:tc>
          <w:tcPr>
            <w:tcW w:w="5000" w:type="pct"/>
            <w:gridSpan w:val="6"/>
            <w:tcBorders>
              <w:top w:val="nil"/>
              <w:left w:val="single" w:sz="8" w:space="0" w:color="auto"/>
              <w:bottom w:val="single" w:sz="8" w:space="0" w:color="auto"/>
              <w:right w:val="single" w:sz="8" w:space="0" w:color="auto"/>
            </w:tcBorders>
            <w:shd w:val="clear" w:color="auto" w:fill="FFC000"/>
            <w:tcMar>
              <w:top w:w="15" w:type="dxa"/>
              <w:left w:w="15" w:type="dxa"/>
              <w:bottom w:w="0" w:type="dxa"/>
              <w:right w:w="15" w:type="dxa"/>
            </w:tcMar>
            <w:vAlign w:val="center"/>
          </w:tcPr>
          <w:p w:rsidR="00914966" w:rsidRDefault="00914966" w:rsidP="009652A8">
            <w:pPr>
              <w:jc w:val="center"/>
              <w:rPr>
                <w:rFonts w:asciiTheme="minorHAnsi" w:hAnsiTheme="minorHAnsi" w:cstheme="minorHAnsi"/>
                <w:b/>
                <w:sz w:val="24"/>
                <w:szCs w:val="24"/>
                <w:lang w:val="ru-RU"/>
              </w:rPr>
            </w:pPr>
            <w:r>
              <w:rPr>
                <w:rFonts w:asciiTheme="minorHAnsi" w:hAnsiTheme="minorHAnsi" w:cstheme="minorHAnsi"/>
                <w:b/>
                <w:sz w:val="24"/>
                <w:szCs w:val="24"/>
                <w:lang w:val="ru-RU"/>
              </w:rPr>
              <w:t>МО пос. Уршельский (сельское поселение)</w:t>
            </w:r>
          </w:p>
        </w:tc>
      </w:tr>
      <w:tr w:rsidR="00410C27"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914966" w:rsidRDefault="00410C27" w:rsidP="00410C27">
            <w:pPr>
              <w:rPr>
                <w:rFonts w:ascii="Calibri" w:hAnsi="Calibri" w:cs="Calibri"/>
                <w:b/>
                <w:bCs/>
                <w:color w:val="000000"/>
                <w:sz w:val="24"/>
                <w:szCs w:val="24"/>
                <w:lang w:val="ru-RU"/>
              </w:rPr>
            </w:pPr>
            <w:r w:rsidRPr="00914966">
              <w:rPr>
                <w:rFonts w:ascii="Calibri" w:hAnsi="Calibri" w:cs="Calibri"/>
                <w:b/>
                <w:bCs/>
                <w:color w:val="000000"/>
                <w:sz w:val="24"/>
                <w:szCs w:val="24"/>
                <w:lang w:val="ru-RU"/>
              </w:rPr>
              <w:t>Поднято воды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10C27" w:rsidRPr="00914966" w:rsidRDefault="00410C27" w:rsidP="00410C27">
            <w:pPr>
              <w:jc w:val="center"/>
              <w:rPr>
                <w:rFonts w:ascii="Calibri" w:hAnsi="Calibri" w:cs="Calibri"/>
                <w:b/>
                <w:bCs/>
                <w:color w:val="000000"/>
                <w:sz w:val="24"/>
                <w:szCs w:val="24"/>
                <w:lang w:val="ru-RU"/>
              </w:rPr>
            </w:pPr>
            <w:r w:rsidRPr="00914966">
              <w:rPr>
                <w:rFonts w:ascii="Calibri" w:hAnsi="Calibri" w:cs="Calibri"/>
                <w:b/>
                <w:bCs/>
                <w:color w:val="000000"/>
                <w:sz w:val="24"/>
                <w:szCs w:val="24"/>
                <w:lang w:val="ru-RU"/>
              </w:rPr>
              <w:t>тыс. м</w:t>
            </w:r>
            <w:r w:rsidRPr="00914966">
              <w:rPr>
                <w:rFonts w:ascii="Calibri" w:hAnsi="Calibri" w:cs="Calibri"/>
                <w:b/>
                <w:bCs/>
                <w:color w:val="000000"/>
                <w:sz w:val="24"/>
                <w:szCs w:val="24"/>
                <w:vertAlign w:val="superscript"/>
                <w:lang w:val="ru-RU"/>
              </w:rPr>
              <w:t>3</w:t>
            </w:r>
            <w:r w:rsidRPr="00914966">
              <w:rPr>
                <w:rFonts w:ascii="Calibri" w:hAnsi="Calibri" w:cs="Calibri"/>
                <w:b/>
                <w:bCs/>
                <w:color w:val="000000"/>
                <w:sz w:val="24"/>
                <w:szCs w:val="24"/>
                <w:lang w:val="ru-RU"/>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68,41</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211,60</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170,56</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172,20</w:t>
            </w:r>
          </w:p>
        </w:tc>
      </w:tr>
      <w:tr w:rsidR="00410C27" w:rsidRPr="0091496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lang w:val="ru-RU"/>
              </w:rPr>
            </w:pPr>
            <w:r w:rsidRPr="00CF4F1A">
              <w:rPr>
                <w:rFonts w:ascii="Calibri" w:hAnsi="Calibri" w:cs="Calibri"/>
                <w:color w:val="000000"/>
                <w:sz w:val="24"/>
                <w:szCs w:val="24"/>
                <w:lang w:val="ru-RU"/>
              </w:rPr>
              <w:t>Расход воды на собственные нужды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10C27" w:rsidRPr="00914966" w:rsidRDefault="00410C27" w:rsidP="00410C27">
            <w:pPr>
              <w:jc w:val="center"/>
              <w:rPr>
                <w:rFonts w:ascii="Calibri" w:hAnsi="Calibri" w:cs="Calibri"/>
                <w:color w:val="000000"/>
                <w:sz w:val="24"/>
                <w:szCs w:val="24"/>
                <w:lang w:val="ru-RU"/>
              </w:rPr>
            </w:pPr>
            <w:r w:rsidRPr="00914966">
              <w:rPr>
                <w:rFonts w:ascii="Calibri" w:hAnsi="Calibri" w:cs="Calibri"/>
                <w:color w:val="000000"/>
                <w:sz w:val="24"/>
                <w:szCs w:val="24"/>
                <w:lang w:val="ru-RU"/>
              </w:rPr>
              <w:t>тыс. м</w:t>
            </w:r>
            <w:r w:rsidRPr="00914966">
              <w:rPr>
                <w:rFonts w:ascii="Calibri" w:hAnsi="Calibri" w:cs="Calibri"/>
                <w:color w:val="000000"/>
                <w:sz w:val="24"/>
                <w:szCs w:val="24"/>
                <w:vertAlign w:val="superscript"/>
                <w:lang w:val="ru-RU"/>
              </w:rPr>
              <w:t>3</w:t>
            </w:r>
            <w:r w:rsidRPr="00914966">
              <w:rPr>
                <w:rFonts w:ascii="Calibri" w:hAnsi="Calibri" w:cs="Calibri"/>
                <w:color w:val="000000"/>
                <w:sz w:val="24"/>
                <w:szCs w:val="24"/>
                <w:lang w:val="ru-RU"/>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0,03</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r>
      <w:tr w:rsidR="00410C27"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lang w:val="ru-RU"/>
              </w:rPr>
            </w:pPr>
            <w:r w:rsidRPr="00CF4F1A">
              <w:rPr>
                <w:rFonts w:ascii="Calibri" w:hAnsi="Calibri" w:cs="Calibri"/>
                <w:color w:val="000000"/>
                <w:sz w:val="24"/>
                <w:szCs w:val="24"/>
                <w:lang w:val="ru-RU"/>
              </w:rPr>
              <w:t>Получено воды со стороны (покупная вода)</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10C27" w:rsidRPr="00CF4F1A" w:rsidRDefault="00410C27" w:rsidP="00410C27">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r>
      <w:tr w:rsidR="00410C27"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lang w:val="ru-RU"/>
              </w:rPr>
            </w:pPr>
            <w:r w:rsidRPr="00CF4F1A">
              <w:rPr>
                <w:rFonts w:ascii="Calibri" w:hAnsi="Calibri" w:cs="Calibri"/>
                <w:color w:val="000000"/>
                <w:sz w:val="24"/>
                <w:szCs w:val="24"/>
                <w:lang w:val="ru-RU"/>
              </w:rPr>
              <w:t>Пропущено воды через очистные сооружения</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10C27" w:rsidRPr="00CF4F1A" w:rsidRDefault="00410C27" w:rsidP="00410C27">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r>
      <w:tr w:rsidR="00410C27"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b/>
                <w:bCs/>
                <w:color w:val="000000"/>
                <w:sz w:val="24"/>
                <w:szCs w:val="24"/>
              </w:rPr>
            </w:pPr>
            <w:r w:rsidRPr="00CF4F1A">
              <w:rPr>
                <w:rFonts w:ascii="Calibri" w:hAnsi="Calibri" w:cs="Calibri"/>
                <w:b/>
                <w:bCs/>
                <w:color w:val="000000"/>
                <w:sz w:val="24"/>
                <w:szCs w:val="24"/>
              </w:rPr>
              <w:t>Подано воды в сеть</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10C27" w:rsidRPr="00CF4F1A" w:rsidRDefault="00410C27" w:rsidP="00410C27">
            <w:pPr>
              <w:jc w:val="center"/>
              <w:rPr>
                <w:rFonts w:ascii="Calibri" w:hAnsi="Calibri" w:cs="Calibri"/>
                <w:b/>
                <w:bCs/>
                <w:color w:val="000000"/>
                <w:sz w:val="24"/>
                <w:szCs w:val="24"/>
              </w:rPr>
            </w:pPr>
            <w:r w:rsidRPr="00CF4F1A">
              <w:rPr>
                <w:rFonts w:ascii="Calibri" w:hAnsi="Calibri" w:cs="Calibri"/>
                <w:b/>
                <w:bCs/>
                <w:color w:val="000000"/>
                <w:sz w:val="24"/>
                <w:szCs w:val="24"/>
              </w:rPr>
              <w:t>тыс. м</w:t>
            </w:r>
            <w:r w:rsidRPr="00CF4F1A">
              <w:rPr>
                <w:rFonts w:ascii="Calibri" w:hAnsi="Calibri" w:cs="Calibri"/>
                <w:b/>
                <w:bCs/>
                <w:color w:val="000000"/>
                <w:sz w:val="24"/>
                <w:szCs w:val="24"/>
                <w:vertAlign w:val="superscript"/>
              </w:rPr>
              <w:t>3</w:t>
            </w:r>
            <w:r w:rsidRPr="00CF4F1A">
              <w:rPr>
                <w:rFonts w:ascii="Calibri" w:hAnsi="Calibri" w:cs="Calibri"/>
                <w:b/>
                <w:bCs/>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68,41</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202,72</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170,53</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172,20</w:t>
            </w:r>
          </w:p>
        </w:tc>
      </w:tr>
      <w:tr w:rsidR="00410C27"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rPr>
            </w:pPr>
            <w:r w:rsidRPr="00CF4F1A">
              <w:rPr>
                <w:rFonts w:ascii="Calibri" w:hAnsi="Calibri" w:cs="Calibri"/>
                <w:color w:val="000000"/>
                <w:sz w:val="24"/>
                <w:szCs w:val="24"/>
              </w:rPr>
              <w:t>Потери воды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10C27" w:rsidRPr="00CF4F1A" w:rsidRDefault="00410C27" w:rsidP="00410C27">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38,71</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41,51</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21,60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21,95</w:t>
            </w:r>
          </w:p>
        </w:tc>
      </w:tr>
      <w:tr w:rsidR="00410C27" w:rsidRPr="00B5287F"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lang w:val="ru-RU"/>
              </w:rPr>
            </w:pPr>
            <w:r w:rsidRPr="00CF4F1A">
              <w:rPr>
                <w:rFonts w:ascii="Calibri" w:hAnsi="Calibri" w:cs="Calibri"/>
                <w:color w:val="000000"/>
                <w:sz w:val="24"/>
                <w:szCs w:val="24"/>
                <w:lang w:val="ru-RU"/>
              </w:rPr>
              <w:t>Потери воды в % к поданной воде</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10C27" w:rsidRPr="00A910CC" w:rsidRDefault="00410C27" w:rsidP="00410C27">
            <w:pPr>
              <w:jc w:val="center"/>
              <w:rPr>
                <w:rFonts w:ascii="Calibri" w:hAnsi="Calibri" w:cs="Calibri"/>
                <w:color w:val="000000"/>
                <w:sz w:val="24"/>
                <w:szCs w:val="24"/>
                <w:lang w:val="ru-RU"/>
              </w:rPr>
            </w:pPr>
            <w:r>
              <w:rPr>
                <w:rFonts w:ascii="Calibri" w:hAnsi="Calibri" w:cs="Calibri"/>
                <w:color w:val="000000"/>
                <w:sz w:val="24"/>
                <w:szCs w:val="24"/>
                <w:lang w:val="ru-RU"/>
              </w:rPr>
              <w:t>%</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color w:val="000000"/>
                <w:sz w:val="24"/>
                <w:szCs w:val="24"/>
              </w:rPr>
            </w:pPr>
            <w:r w:rsidRPr="00410C27">
              <w:rPr>
                <w:rFonts w:ascii="Calibri" w:hAnsi="Calibri" w:cs="Calibri"/>
                <w:color w:val="000000"/>
                <w:sz w:val="24"/>
                <w:szCs w:val="24"/>
              </w:rPr>
              <w:t>56,59</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46,26</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24,71</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25,66</w:t>
            </w:r>
          </w:p>
        </w:tc>
      </w:tr>
      <w:tr w:rsidR="00410C27"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b/>
                <w:bCs/>
                <w:color w:val="000000"/>
                <w:sz w:val="24"/>
                <w:szCs w:val="24"/>
                <w:lang w:val="ru-RU"/>
              </w:rPr>
            </w:pPr>
            <w:r w:rsidRPr="00CF4F1A">
              <w:rPr>
                <w:rFonts w:ascii="Calibri" w:hAnsi="Calibri" w:cs="Calibri"/>
                <w:b/>
                <w:bCs/>
                <w:color w:val="000000"/>
                <w:sz w:val="24"/>
                <w:szCs w:val="24"/>
                <w:lang w:val="ru-RU"/>
              </w:rPr>
              <w:t>Отпущено воды потребителям, в т.ч.</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10C27" w:rsidRPr="00CF4F1A" w:rsidRDefault="00410C27" w:rsidP="00410C27">
            <w:pPr>
              <w:jc w:val="center"/>
              <w:rPr>
                <w:rFonts w:ascii="Calibri" w:hAnsi="Calibri" w:cs="Calibri"/>
                <w:b/>
                <w:bCs/>
                <w:color w:val="000000"/>
                <w:sz w:val="24"/>
                <w:szCs w:val="24"/>
              </w:rPr>
            </w:pPr>
            <w:r w:rsidRPr="00CF4F1A">
              <w:rPr>
                <w:rFonts w:ascii="Calibri" w:hAnsi="Calibri" w:cs="Calibri"/>
                <w:b/>
                <w:bCs/>
                <w:color w:val="000000"/>
                <w:sz w:val="24"/>
                <w:szCs w:val="24"/>
              </w:rPr>
              <w:t>тыс. м</w:t>
            </w:r>
            <w:r w:rsidRPr="00CF4F1A">
              <w:rPr>
                <w:rFonts w:ascii="Calibri" w:hAnsi="Calibri" w:cs="Calibri"/>
                <w:b/>
                <w:bCs/>
                <w:color w:val="000000"/>
                <w:sz w:val="24"/>
                <w:szCs w:val="24"/>
                <w:vertAlign w:val="superscript"/>
              </w:rPr>
              <w:t>3</w:t>
            </w:r>
            <w:r w:rsidRPr="00CF4F1A">
              <w:rPr>
                <w:rFonts w:ascii="Calibri" w:hAnsi="Calibri" w:cs="Calibri"/>
                <w:b/>
                <w:bCs/>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29,70</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151,19</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146,22</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
                <w:bCs/>
                <w:color w:val="000000"/>
                <w:sz w:val="24"/>
                <w:szCs w:val="24"/>
              </w:rPr>
            </w:pPr>
            <w:r w:rsidRPr="00410C27">
              <w:rPr>
                <w:rFonts w:ascii="Calibri" w:hAnsi="Calibri" w:cs="Calibri"/>
                <w:b/>
                <w:bCs/>
                <w:color w:val="000000"/>
                <w:sz w:val="24"/>
                <w:szCs w:val="24"/>
              </w:rPr>
              <w:t>150,25</w:t>
            </w:r>
          </w:p>
        </w:tc>
      </w:tr>
      <w:tr w:rsidR="00410C27"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rPr>
            </w:pPr>
            <w:r w:rsidRPr="00CF4F1A">
              <w:rPr>
                <w:rFonts w:ascii="Calibri" w:hAnsi="Calibri" w:cs="Calibri"/>
                <w:color w:val="000000"/>
                <w:sz w:val="24"/>
                <w:szCs w:val="24"/>
              </w:rPr>
              <w:t xml:space="preserve">  - население</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10C27" w:rsidRPr="00CF4F1A" w:rsidRDefault="00410C27" w:rsidP="00410C27">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22,02</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129,61</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133,70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139,50</w:t>
            </w:r>
          </w:p>
        </w:tc>
      </w:tr>
      <w:tr w:rsidR="00410C27"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rPr>
            </w:pPr>
            <w:r w:rsidRPr="00CF4F1A">
              <w:rPr>
                <w:rFonts w:ascii="Calibri" w:hAnsi="Calibri" w:cs="Calibri"/>
                <w:color w:val="000000"/>
                <w:sz w:val="24"/>
                <w:szCs w:val="24"/>
              </w:rPr>
              <w:t xml:space="preserve">  - бюджетные потребители       </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10C27" w:rsidRPr="00CF4F1A" w:rsidRDefault="00410C27" w:rsidP="00410C27">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0,37</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8,40</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7,34</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6,29</w:t>
            </w:r>
          </w:p>
        </w:tc>
      </w:tr>
      <w:tr w:rsidR="00410C27"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rPr>
            </w:pPr>
            <w:r w:rsidRPr="00CF4F1A">
              <w:rPr>
                <w:rFonts w:ascii="Calibri" w:hAnsi="Calibri" w:cs="Calibri"/>
                <w:color w:val="000000"/>
                <w:sz w:val="24"/>
                <w:szCs w:val="24"/>
              </w:rPr>
              <w:t xml:space="preserve">  - прочие потребители</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10C27" w:rsidRPr="00CF4F1A" w:rsidRDefault="00410C27" w:rsidP="00410C27">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7,35</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17,14</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7,89</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4,46</w:t>
            </w:r>
          </w:p>
        </w:tc>
      </w:tr>
      <w:tr w:rsidR="00410C27"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10C27" w:rsidRPr="00CF4F1A" w:rsidRDefault="00410C27" w:rsidP="00410C27">
            <w:pPr>
              <w:rPr>
                <w:rFonts w:ascii="Calibri" w:hAnsi="Calibri" w:cs="Calibri"/>
                <w:color w:val="000000"/>
                <w:sz w:val="24"/>
                <w:szCs w:val="24"/>
              </w:rPr>
            </w:pPr>
            <w:r w:rsidRPr="00CF4F1A">
              <w:rPr>
                <w:rFonts w:ascii="Calibri" w:hAnsi="Calibri" w:cs="Calibri"/>
                <w:color w:val="000000"/>
                <w:sz w:val="24"/>
                <w:szCs w:val="24"/>
              </w:rPr>
              <w:t xml:space="preserve">  - другим отраслям предприятия</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10C27" w:rsidRPr="00CF4F1A" w:rsidRDefault="00410C27" w:rsidP="00410C27">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594"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470" w:type="pct"/>
            <w:tcBorders>
              <w:top w:val="nil"/>
              <w:left w:val="single" w:sz="4" w:space="0" w:color="auto"/>
              <w:bottom w:val="single" w:sz="8" w:space="0" w:color="auto"/>
              <w:right w:val="single" w:sz="4" w:space="0" w:color="auto"/>
            </w:tcBorders>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10C27" w:rsidRPr="00410C27" w:rsidRDefault="00410C27" w:rsidP="00410C27">
            <w:pPr>
              <w:jc w:val="center"/>
              <w:rPr>
                <w:rFonts w:ascii="Calibri" w:hAnsi="Calibri" w:cs="Calibri"/>
                <w:bCs/>
                <w:color w:val="000000"/>
                <w:sz w:val="24"/>
                <w:szCs w:val="24"/>
              </w:rPr>
            </w:pPr>
            <w:r w:rsidRPr="00410C27">
              <w:rPr>
                <w:rFonts w:ascii="Calibri" w:hAnsi="Calibri" w:cs="Calibri"/>
                <w:bCs/>
                <w:color w:val="000000"/>
                <w:sz w:val="24"/>
                <w:szCs w:val="24"/>
              </w:rPr>
              <w:t>0,00</w:t>
            </w:r>
          </w:p>
        </w:tc>
      </w:tr>
      <w:tr w:rsidR="00914966" w:rsidRPr="00884D74" w:rsidTr="009652A8">
        <w:trPr>
          <w:trHeight w:val="20"/>
        </w:trPr>
        <w:tc>
          <w:tcPr>
            <w:tcW w:w="5000" w:type="pct"/>
            <w:gridSpan w:val="6"/>
            <w:tcBorders>
              <w:top w:val="nil"/>
              <w:left w:val="single" w:sz="8" w:space="0" w:color="auto"/>
              <w:bottom w:val="single" w:sz="8" w:space="0" w:color="auto"/>
              <w:right w:val="single" w:sz="8" w:space="0" w:color="auto"/>
            </w:tcBorders>
            <w:shd w:val="clear" w:color="auto" w:fill="FFC000"/>
            <w:tcMar>
              <w:top w:w="15" w:type="dxa"/>
              <w:left w:w="15" w:type="dxa"/>
              <w:bottom w:w="0" w:type="dxa"/>
              <w:right w:w="15" w:type="dxa"/>
            </w:tcMar>
            <w:vAlign w:val="center"/>
          </w:tcPr>
          <w:p w:rsidR="00914966" w:rsidRDefault="00914966" w:rsidP="009652A8">
            <w:pPr>
              <w:jc w:val="center"/>
              <w:rPr>
                <w:rFonts w:asciiTheme="minorHAnsi" w:hAnsiTheme="minorHAnsi" w:cstheme="minorHAnsi"/>
                <w:b/>
                <w:sz w:val="24"/>
                <w:szCs w:val="24"/>
                <w:lang w:val="ru-RU"/>
              </w:rPr>
            </w:pPr>
            <w:r w:rsidRPr="00914966">
              <w:rPr>
                <w:rFonts w:asciiTheme="minorHAnsi" w:hAnsiTheme="minorHAnsi" w:cstheme="minorHAnsi"/>
                <w:b/>
                <w:sz w:val="24"/>
                <w:szCs w:val="24"/>
                <w:lang w:val="ru-RU"/>
              </w:rPr>
              <w:t>пос. Тасинский Бор, п.Тасинский, д. Абакумово, д. Тихоново, д.Нармуч</w:t>
            </w:r>
          </w:p>
        </w:tc>
      </w:tr>
      <w:tr w:rsidR="004E12C0"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914966" w:rsidRDefault="004E12C0" w:rsidP="004E12C0">
            <w:pPr>
              <w:rPr>
                <w:rFonts w:ascii="Calibri" w:hAnsi="Calibri" w:cs="Calibri"/>
                <w:b/>
                <w:bCs/>
                <w:color w:val="000000"/>
                <w:sz w:val="24"/>
                <w:szCs w:val="24"/>
                <w:lang w:val="ru-RU"/>
              </w:rPr>
            </w:pPr>
            <w:r w:rsidRPr="00914966">
              <w:rPr>
                <w:rFonts w:ascii="Calibri" w:hAnsi="Calibri" w:cs="Calibri"/>
                <w:b/>
                <w:bCs/>
                <w:color w:val="000000"/>
                <w:sz w:val="24"/>
                <w:szCs w:val="24"/>
                <w:lang w:val="ru-RU"/>
              </w:rPr>
              <w:t>Поднято воды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914966" w:rsidRDefault="004E12C0" w:rsidP="004E12C0">
            <w:pPr>
              <w:jc w:val="center"/>
              <w:rPr>
                <w:rFonts w:ascii="Calibri" w:hAnsi="Calibri" w:cs="Calibri"/>
                <w:b/>
                <w:bCs/>
                <w:color w:val="000000"/>
                <w:sz w:val="24"/>
                <w:szCs w:val="24"/>
                <w:lang w:val="ru-RU"/>
              </w:rPr>
            </w:pPr>
            <w:r w:rsidRPr="00914966">
              <w:rPr>
                <w:rFonts w:ascii="Calibri" w:hAnsi="Calibri" w:cs="Calibri"/>
                <w:b/>
                <w:bCs/>
                <w:color w:val="000000"/>
                <w:sz w:val="24"/>
                <w:szCs w:val="24"/>
                <w:lang w:val="ru-RU"/>
              </w:rPr>
              <w:t>тыс. м</w:t>
            </w:r>
            <w:r w:rsidRPr="00914966">
              <w:rPr>
                <w:rFonts w:ascii="Calibri" w:hAnsi="Calibri" w:cs="Calibri"/>
                <w:b/>
                <w:bCs/>
                <w:color w:val="000000"/>
                <w:sz w:val="24"/>
                <w:szCs w:val="24"/>
                <w:vertAlign w:val="superscript"/>
                <w:lang w:val="ru-RU"/>
              </w:rPr>
              <w:t>3</w:t>
            </w:r>
            <w:r w:rsidRPr="00914966">
              <w:rPr>
                <w:rFonts w:ascii="Calibri" w:hAnsi="Calibri" w:cs="Calibri"/>
                <w:b/>
                <w:bCs/>
                <w:color w:val="000000"/>
                <w:sz w:val="24"/>
                <w:szCs w:val="24"/>
                <w:lang w:val="ru-RU"/>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68,41</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70,72</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46,57</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53,68</w:t>
            </w:r>
          </w:p>
        </w:tc>
      </w:tr>
      <w:tr w:rsidR="004E12C0" w:rsidRPr="0091496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lang w:val="ru-RU"/>
              </w:rPr>
            </w:pPr>
            <w:r w:rsidRPr="00CF4F1A">
              <w:rPr>
                <w:rFonts w:ascii="Calibri" w:hAnsi="Calibri" w:cs="Calibri"/>
                <w:color w:val="000000"/>
                <w:sz w:val="24"/>
                <w:szCs w:val="24"/>
                <w:lang w:val="ru-RU"/>
              </w:rPr>
              <w:t>Расход воды на собственные нужды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914966" w:rsidRDefault="004E12C0" w:rsidP="004E12C0">
            <w:pPr>
              <w:jc w:val="center"/>
              <w:rPr>
                <w:rFonts w:ascii="Calibri" w:hAnsi="Calibri" w:cs="Calibri"/>
                <w:color w:val="000000"/>
                <w:sz w:val="24"/>
                <w:szCs w:val="24"/>
                <w:lang w:val="ru-RU"/>
              </w:rPr>
            </w:pPr>
            <w:r w:rsidRPr="00914966">
              <w:rPr>
                <w:rFonts w:ascii="Calibri" w:hAnsi="Calibri" w:cs="Calibri"/>
                <w:color w:val="000000"/>
                <w:sz w:val="24"/>
                <w:szCs w:val="24"/>
                <w:lang w:val="ru-RU"/>
              </w:rPr>
              <w:t>тыс. м</w:t>
            </w:r>
            <w:r w:rsidRPr="00914966">
              <w:rPr>
                <w:rFonts w:ascii="Calibri" w:hAnsi="Calibri" w:cs="Calibri"/>
                <w:color w:val="000000"/>
                <w:sz w:val="24"/>
                <w:szCs w:val="24"/>
                <w:vertAlign w:val="superscript"/>
                <w:lang w:val="ru-RU"/>
              </w:rPr>
              <w:t>3</w:t>
            </w:r>
            <w:r w:rsidRPr="00914966">
              <w:rPr>
                <w:rFonts w:ascii="Calibri" w:hAnsi="Calibri" w:cs="Calibri"/>
                <w:color w:val="000000"/>
                <w:sz w:val="24"/>
                <w:szCs w:val="24"/>
                <w:lang w:val="ru-RU"/>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0,03</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lang w:val="ru-RU"/>
              </w:rPr>
            </w:pPr>
            <w:r w:rsidRPr="00CF4F1A">
              <w:rPr>
                <w:rFonts w:ascii="Calibri" w:hAnsi="Calibri" w:cs="Calibri"/>
                <w:color w:val="000000"/>
                <w:sz w:val="24"/>
                <w:szCs w:val="24"/>
                <w:lang w:val="ru-RU"/>
              </w:rPr>
              <w:t>Получено воды со стороны (покупная вода)</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lang w:val="ru-RU"/>
              </w:rPr>
            </w:pPr>
            <w:r w:rsidRPr="00CF4F1A">
              <w:rPr>
                <w:rFonts w:ascii="Calibri" w:hAnsi="Calibri" w:cs="Calibri"/>
                <w:color w:val="000000"/>
                <w:sz w:val="24"/>
                <w:szCs w:val="24"/>
                <w:lang w:val="ru-RU"/>
              </w:rPr>
              <w:t>Пропущено воды через очистные сооружения</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r>
      <w:tr w:rsidR="004E12C0"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b/>
                <w:bCs/>
                <w:color w:val="000000"/>
                <w:sz w:val="24"/>
                <w:szCs w:val="24"/>
              </w:rPr>
            </w:pPr>
            <w:r w:rsidRPr="00CF4F1A">
              <w:rPr>
                <w:rFonts w:ascii="Calibri" w:hAnsi="Calibri" w:cs="Calibri"/>
                <w:b/>
                <w:bCs/>
                <w:color w:val="000000"/>
                <w:sz w:val="24"/>
                <w:szCs w:val="24"/>
              </w:rPr>
              <w:t>Подано воды в сеть</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b/>
                <w:bCs/>
                <w:color w:val="000000"/>
                <w:sz w:val="24"/>
                <w:szCs w:val="24"/>
              </w:rPr>
            </w:pPr>
            <w:r w:rsidRPr="00CF4F1A">
              <w:rPr>
                <w:rFonts w:ascii="Calibri" w:hAnsi="Calibri" w:cs="Calibri"/>
                <w:b/>
                <w:bCs/>
                <w:color w:val="000000"/>
                <w:sz w:val="24"/>
                <w:szCs w:val="24"/>
              </w:rPr>
              <w:t>тыс. м</w:t>
            </w:r>
            <w:r w:rsidRPr="00CF4F1A">
              <w:rPr>
                <w:rFonts w:ascii="Calibri" w:hAnsi="Calibri" w:cs="Calibri"/>
                <w:b/>
                <w:bCs/>
                <w:color w:val="000000"/>
                <w:sz w:val="24"/>
                <w:szCs w:val="24"/>
                <w:vertAlign w:val="superscript"/>
              </w:rPr>
              <w:t>3</w:t>
            </w:r>
            <w:r w:rsidRPr="00CF4F1A">
              <w:rPr>
                <w:rFonts w:ascii="Calibri" w:hAnsi="Calibri" w:cs="Calibri"/>
                <w:b/>
                <w:bCs/>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68,41</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70,72</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46,54</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53,68</w:t>
            </w:r>
          </w:p>
        </w:tc>
      </w:tr>
      <w:tr w:rsidR="004E12C0"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Потери воды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38,71</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22,57</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5,43</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7,01</w:t>
            </w:r>
          </w:p>
        </w:tc>
      </w:tr>
      <w:tr w:rsidR="004E12C0" w:rsidRPr="00B5287F"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lang w:val="ru-RU"/>
              </w:rPr>
            </w:pPr>
            <w:r w:rsidRPr="00CF4F1A">
              <w:rPr>
                <w:rFonts w:ascii="Calibri" w:hAnsi="Calibri" w:cs="Calibri"/>
                <w:color w:val="000000"/>
                <w:sz w:val="24"/>
                <w:szCs w:val="24"/>
                <w:lang w:val="ru-RU"/>
              </w:rPr>
              <w:t>Потери воды в % к поданной воде</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A910CC" w:rsidRDefault="004E12C0" w:rsidP="004E12C0">
            <w:pPr>
              <w:jc w:val="center"/>
              <w:rPr>
                <w:rFonts w:ascii="Calibri" w:hAnsi="Calibri" w:cs="Calibri"/>
                <w:color w:val="000000"/>
                <w:sz w:val="24"/>
                <w:szCs w:val="24"/>
                <w:lang w:val="ru-RU"/>
              </w:rPr>
            </w:pPr>
            <w:r>
              <w:rPr>
                <w:rFonts w:ascii="Calibri" w:hAnsi="Calibri" w:cs="Calibri"/>
                <w:color w:val="000000"/>
                <w:sz w:val="24"/>
                <w:szCs w:val="24"/>
                <w:lang w:val="ru-RU"/>
              </w:rPr>
              <w:t>%</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56,59</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31,91</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11,67</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13,06</w:t>
            </w:r>
          </w:p>
        </w:tc>
      </w:tr>
      <w:tr w:rsidR="004E12C0"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b/>
                <w:bCs/>
                <w:color w:val="000000"/>
                <w:sz w:val="24"/>
                <w:szCs w:val="24"/>
                <w:lang w:val="ru-RU"/>
              </w:rPr>
            </w:pPr>
            <w:r w:rsidRPr="00CF4F1A">
              <w:rPr>
                <w:rFonts w:ascii="Calibri" w:hAnsi="Calibri" w:cs="Calibri"/>
                <w:b/>
                <w:bCs/>
                <w:color w:val="000000"/>
                <w:sz w:val="24"/>
                <w:szCs w:val="24"/>
                <w:lang w:val="ru-RU"/>
              </w:rPr>
              <w:t>Отпущено воды потребителям, в т.ч.</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CF4F1A" w:rsidRDefault="004E12C0" w:rsidP="004E12C0">
            <w:pPr>
              <w:jc w:val="center"/>
              <w:rPr>
                <w:rFonts w:ascii="Calibri" w:hAnsi="Calibri" w:cs="Calibri"/>
                <w:b/>
                <w:bCs/>
                <w:color w:val="000000"/>
                <w:sz w:val="24"/>
                <w:szCs w:val="24"/>
              </w:rPr>
            </w:pPr>
            <w:r w:rsidRPr="00CF4F1A">
              <w:rPr>
                <w:rFonts w:ascii="Calibri" w:hAnsi="Calibri" w:cs="Calibri"/>
                <w:b/>
                <w:bCs/>
                <w:color w:val="000000"/>
                <w:sz w:val="24"/>
                <w:szCs w:val="24"/>
              </w:rPr>
              <w:t>тыс. м</w:t>
            </w:r>
            <w:r w:rsidRPr="00CF4F1A">
              <w:rPr>
                <w:rFonts w:ascii="Calibri" w:hAnsi="Calibri" w:cs="Calibri"/>
                <w:b/>
                <w:bCs/>
                <w:color w:val="000000"/>
                <w:sz w:val="24"/>
                <w:szCs w:val="24"/>
                <w:vertAlign w:val="superscript"/>
              </w:rPr>
              <w:t>3</w:t>
            </w:r>
            <w:r w:rsidRPr="00CF4F1A">
              <w:rPr>
                <w:rFonts w:ascii="Calibri" w:hAnsi="Calibri" w:cs="Calibri"/>
                <w:b/>
                <w:bCs/>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29,70</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44,19</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38,40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46,67</w:t>
            </w:r>
          </w:p>
        </w:tc>
      </w:tr>
      <w:tr w:rsidR="004E12C0"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 xml:space="preserve">  - население</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22,02</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44,19</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38,40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43,99</w:t>
            </w:r>
          </w:p>
        </w:tc>
      </w:tr>
      <w:tr w:rsidR="004E12C0"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 xml:space="preserve">  - бюджетные потребители       </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0,37</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1,88</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0,49</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0,49</w:t>
            </w:r>
          </w:p>
        </w:tc>
      </w:tr>
      <w:tr w:rsidR="004E12C0" w:rsidRPr="00454F5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 xml:space="preserve">  - прочие потребители</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7,35</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2,08</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2,22</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2,19</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 xml:space="preserve">  - другим отраслям предприятия</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0,00</w:t>
            </w:r>
          </w:p>
        </w:tc>
      </w:tr>
      <w:tr w:rsidR="00914966" w:rsidRPr="00914966" w:rsidTr="00914966">
        <w:trPr>
          <w:trHeight w:val="20"/>
        </w:trPr>
        <w:tc>
          <w:tcPr>
            <w:tcW w:w="5000" w:type="pct"/>
            <w:gridSpan w:val="6"/>
            <w:tcBorders>
              <w:top w:val="nil"/>
              <w:left w:val="single" w:sz="8" w:space="0" w:color="auto"/>
              <w:bottom w:val="single" w:sz="8" w:space="0" w:color="auto"/>
              <w:right w:val="single" w:sz="8" w:space="0" w:color="auto"/>
            </w:tcBorders>
            <w:shd w:val="clear" w:color="auto" w:fill="FFC000"/>
            <w:tcMar>
              <w:top w:w="15" w:type="dxa"/>
              <w:left w:w="15" w:type="dxa"/>
              <w:bottom w:w="0" w:type="dxa"/>
              <w:right w:w="15" w:type="dxa"/>
            </w:tcMar>
            <w:vAlign w:val="center"/>
          </w:tcPr>
          <w:p w:rsidR="00914966" w:rsidRDefault="009652A8" w:rsidP="0062346A">
            <w:pPr>
              <w:jc w:val="center"/>
              <w:rPr>
                <w:rFonts w:asciiTheme="minorHAnsi" w:hAnsiTheme="minorHAnsi" w:cstheme="minorHAnsi"/>
                <w:b/>
                <w:sz w:val="24"/>
                <w:szCs w:val="24"/>
                <w:lang w:val="ru-RU"/>
              </w:rPr>
            </w:pPr>
            <w:r>
              <w:rPr>
                <w:rFonts w:asciiTheme="minorHAnsi" w:hAnsiTheme="minorHAnsi" w:cstheme="minorHAnsi"/>
                <w:b/>
                <w:sz w:val="24"/>
                <w:szCs w:val="24"/>
                <w:lang w:val="ru-RU"/>
              </w:rPr>
              <w:t>п</w:t>
            </w:r>
            <w:r w:rsidR="00914966">
              <w:rPr>
                <w:rFonts w:asciiTheme="minorHAnsi" w:hAnsiTheme="minorHAnsi" w:cstheme="minorHAnsi"/>
                <w:b/>
                <w:sz w:val="24"/>
                <w:szCs w:val="24"/>
                <w:lang w:val="ru-RU"/>
              </w:rPr>
              <w:t xml:space="preserve">ос. </w:t>
            </w:r>
            <w:r>
              <w:rPr>
                <w:rFonts w:asciiTheme="minorHAnsi" w:hAnsiTheme="minorHAnsi" w:cstheme="minorHAnsi"/>
                <w:b/>
                <w:sz w:val="24"/>
                <w:szCs w:val="24"/>
                <w:lang w:val="ru-RU"/>
              </w:rPr>
              <w:t>Уршельский</w:t>
            </w:r>
          </w:p>
        </w:tc>
      </w:tr>
      <w:tr w:rsidR="004E12C0" w:rsidRPr="0091496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914966" w:rsidRDefault="004E12C0" w:rsidP="004E12C0">
            <w:pPr>
              <w:rPr>
                <w:rFonts w:ascii="Calibri" w:hAnsi="Calibri" w:cs="Calibri"/>
                <w:b/>
                <w:bCs/>
                <w:color w:val="000000"/>
                <w:sz w:val="24"/>
                <w:szCs w:val="24"/>
                <w:lang w:val="ru-RU"/>
              </w:rPr>
            </w:pPr>
            <w:r w:rsidRPr="00914966">
              <w:rPr>
                <w:rFonts w:ascii="Calibri" w:hAnsi="Calibri" w:cs="Calibri"/>
                <w:b/>
                <w:bCs/>
                <w:color w:val="000000"/>
                <w:sz w:val="24"/>
                <w:szCs w:val="24"/>
                <w:lang w:val="ru-RU"/>
              </w:rPr>
              <w:t>Поднято воды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914966" w:rsidRDefault="004E12C0" w:rsidP="004E12C0">
            <w:pPr>
              <w:jc w:val="center"/>
              <w:rPr>
                <w:rFonts w:ascii="Calibri" w:hAnsi="Calibri" w:cs="Calibri"/>
                <w:b/>
                <w:bCs/>
                <w:color w:val="000000"/>
                <w:sz w:val="24"/>
                <w:szCs w:val="24"/>
                <w:lang w:val="ru-RU"/>
              </w:rPr>
            </w:pPr>
            <w:r w:rsidRPr="00914966">
              <w:rPr>
                <w:rFonts w:ascii="Calibri" w:hAnsi="Calibri" w:cs="Calibri"/>
                <w:b/>
                <w:bCs/>
                <w:color w:val="000000"/>
                <w:sz w:val="24"/>
                <w:szCs w:val="24"/>
                <w:lang w:val="ru-RU"/>
              </w:rPr>
              <w:t>тыс. м</w:t>
            </w:r>
            <w:r w:rsidRPr="00914966">
              <w:rPr>
                <w:rFonts w:ascii="Calibri" w:hAnsi="Calibri" w:cs="Calibri"/>
                <w:b/>
                <w:bCs/>
                <w:color w:val="000000"/>
                <w:sz w:val="24"/>
                <w:szCs w:val="24"/>
                <w:vertAlign w:val="superscript"/>
                <w:lang w:val="ru-RU"/>
              </w:rPr>
              <w:t>3</w:t>
            </w:r>
            <w:r w:rsidRPr="00914966">
              <w:rPr>
                <w:rFonts w:ascii="Calibri" w:hAnsi="Calibri" w:cs="Calibri"/>
                <w:b/>
                <w:bCs/>
                <w:color w:val="000000"/>
                <w:sz w:val="24"/>
                <w:szCs w:val="24"/>
                <w:lang w:val="ru-RU"/>
              </w:rPr>
              <w:t>/год</w:t>
            </w:r>
          </w:p>
        </w:tc>
        <w:tc>
          <w:tcPr>
            <w:tcW w:w="471" w:type="pct"/>
            <w:tcBorders>
              <w:top w:val="nil"/>
              <w:left w:val="nil"/>
              <w:bottom w:val="single" w:sz="8" w:space="0" w:color="auto"/>
              <w:right w:val="single" w:sz="4" w:space="0" w:color="auto"/>
            </w:tcBorders>
            <w:vAlign w:val="center"/>
          </w:tcPr>
          <w:p w:rsidR="004E12C0" w:rsidRPr="00914966" w:rsidRDefault="004E12C0" w:rsidP="004E12C0">
            <w:pPr>
              <w:jc w:val="center"/>
              <w:rPr>
                <w:rFonts w:asciiTheme="minorHAnsi" w:hAnsiTheme="minorHAnsi" w:cstheme="minorHAnsi"/>
                <w:b/>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140,873</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123,99</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118,52</w:t>
            </w:r>
          </w:p>
        </w:tc>
      </w:tr>
      <w:tr w:rsidR="004E12C0" w:rsidRPr="00914966"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lang w:val="ru-RU"/>
              </w:rPr>
            </w:pPr>
            <w:r w:rsidRPr="00CF4F1A">
              <w:rPr>
                <w:rFonts w:ascii="Calibri" w:hAnsi="Calibri" w:cs="Calibri"/>
                <w:color w:val="000000"/>
                <w:sz w:val="24"/>
                <w:szCs w:val="24"/>
                <w:lang w:val="ru-RU"/>
              </w:rPr>
              <w:t>Расход воды на собственные нужды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914966" w:rsidRDefault="004E12C0" w:rsidP="004E12C0">
            <w:pPr>
              <w:jc w:val="center"/>
              <w:rPr>
                <w:rFonts w:ascii="Calibri" w:hAnsi="Calibri" w:cs="Calibri"/>
                <w:color w:val="000000"/>
                <w:sz w:val="24"/>
                <w:szCs w:val="24"/>
                <w:lang w:val="ru-RU"/>
              </w:rPr>
            </w:pPr>
            <w:r w:rsidRPr="00914966">
              <w:rPr>
                <w:rFonts w:ascii="Calibri" w:hAnsi="Calibri" w:cs="Calibri"/>
                <w:color w:val="000000"/>
                <w:sz w:val="24"/>
                <w:szCs w:val="24"/>
                <w:lang w:val="ru-RU"/>
              </w:rPr>
              <w:t>тыс. м</w:t>
            </w:r>
            <w:r w:rsidRPr="00914966">
              <w:rPr>
                <w:rFonts w:ascii="Calibri" w:hAnsi="Calibri" w:cs="Calibri"/>
                <w:color w:val="000000"/>
                <w:sz w:val="24"/>
                <w:szCs w:val="24"/>
                <w:vertAlign w:val="superscript"/>
                <w:lang w:val="ru-RU"/>
              </w:rPr>
              <w:t>3</w:t>
            </w:r>
            <w:r w:rsidRPr="00914966">
              <w:rPr>
                <w:rFonts w:ascii="Calibri" w:hAnsi="Calibri" w:cs="Calibri"/>
                <w:color w:val="000000"/>
                <w:sz w:val="24"/>
                <w:szCs w:val="24"/>
                <w:lang w:val="ru-RU"/>
              </w:rPr>
              <w:t>/год</w:t>
            </w:r>
          </w:p>
        </w:tc>
        <w:tc>
          <w:tcPr>
            <w:tcW w:w="471" w:type="pct"/>
            <w:tcBorders>
              <w:top w:val="nil"/>
              <w:left w:val="nil"/>
              <w:bottom w:val="single" w:sz="8" w:space="0" w:color="auto"/>
              <w:right w:val="single" w:sz="4" w:space="0" w:color="auto"/>
            </w:tcBorders>
          </w:tcPr>
          <w:p w:rsidR="004E12C0" w:rsidRPr="003109B3" w:rsidRDefault="004E12C0" w:rsidP="004E12C0">
            <w:pPr>
              <w:jc w:val="center"/>
              <w:rPr>
                <w:rFonts w:ascii="Calibri" w:hAnsi="Calibri" w:cs="Calibri"/>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lang w:val="ru-RU"/>
              </w:rPr>
            </w:pPr>
            <w:r w:rsidRPr="00CF4F1A">
              <w:rPr>
                <w:rFonts w:ascii="Calibri" w:hAnsi="Calibri" w:cs="Calibri"/>
                <w:color w:val="000000"/>
                <w:sz w:val="24"/>
                <w:szCs w:val="24"/>
                <w:lang w:val="ru-RU"/>
              </w:rPr>
              <w:t>Получено воды со стороны (покупная вода)</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3109B3" w:rsidRDefault="004E12C0" w:rsidP="004E12C0">
            <w:pPr>
              <w:jc w:val="center"/>
              <w:rPr>
                <w:rFonts w:ascii="Calibri" w:hAnsi="Calibri" w:cs="Calibri"/>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lang w:val="ru-RU"/>
              </w:rPr>
            </w:pPr>
            <w:r w:rsidRPr="00CF4F1A">
              <w:rPr>
                <w:rFonts w:ascii="Calibri" w:hAnsi="Calibri" w:cs="Calibri"/>
                <w:color w:val="000000"/>
                <w:sz w:val="24"/>
                <w:szCs w:val="24"/>
                <w:lang w:val="ru-RU"/>
              </w:rPr>
              <w:t>Пропущено воды через очистные сооружения</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3109B3" w:rsidRDefault="004E12C0" w:rsidP="004E12C0">
            <w:pPr>
              <w:jc w:val="center"/>
              <w:rPr>
                <w:rFonts w:ascii="Calibri" w:hAnsi="Calibri" w:cs="Calibri"/>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b/>
                <w:bCs/>
                <w:color w:val="000000"/>
                <w:sz w:val="24"/>
                <w:szCs w:val="24"/>
              </w:rPr>
            </w:pPr>
            <w:r w:rsidRPr="00CF4F1A">
              <w:rPr>
                <w:rFonts w:ascii="Calibri" w:hAnsi="Calibri" w:cs="Calibri"/>
                <w:b/>
                <w:bCs/>
                <w:color w:val="000000"/>
                <w:sz w:val="24"/>
                <w:szCs w:val="24"/>
              </w:rPr>
              <w:lastRenderedPageBreak/>
              <w:t>Подано воды в сеть</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b/>
                <w:bCs/>
                <w:color w:val="000000"/>
                <w:sz w:val="24"/>
                <w:szCs w:val="24"/>
              </w:rPr>
            </w:pPr>
            <w:r w:rsidRPr="00CF4F1A">
              <w:rPr>
                <w:rFonts w:ascii="Calibri" w:hAnsi="Calibri" w:cs="Calibri"/>
                <w:b/>
                <w:bCs/>
                <w:color w:val="000000"/>
                <w:sz w:val="24"/>
                <w:szCs w:val="24"/>
              </w:rPr>
              <w:t>тыс. м</w:t>
            </w:r>
            <w:r w:rsidRPr="00CF4F1A">
              <w:rPr>
                <w:rFonts w:ascii="Calibri" w:hAnsi="Calibri" w:cs="Calibri"/>
                <w:b/>
                <w:bCs/>
                <w:color w:val="000000"/>
                <w:sz w:val="24"/>
                <w:szCs w:val="24"/>
                <w:vertAlign w:val="superscript"/>
              </w:rPr>
              <w:t>3</w:t>
            </w:r>
            <w:r w:rsidRPr="00CF4F1A">
              <w:rPr>
                <w:rFonts w:ascii="Calibri" w:hAnsi="Calibri" w:cs="Calibri"/>
                <w:b/>
                <w:bCs/>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62346A" w:rsidRDefault="004E12C0" w:rsidP="004E12C0">
            <w:pPr>
              <w:jc w:val="center"/>
              <w:rPr>
                <w:rFonts w:asciiTheme="minorHAnsi" w:hAnsiTheme="minorHAnsi" w:cstheme="minorHAnsi"/>
                <w:b/>
                <w:sz w:val="24"/>
                <w:szCs w:val="24"/>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131,993</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123,99</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118,52</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Потери воды</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54F56" w:rsidRDefault="004E12C0" w:rsidP="004E12C0">
            <w:pPr>
              <w:jc w:val="center"/>
              <w:rPr>
                <w:rFonts w:ascii="Calibri" w:hAnsi="Calibri" w:cs="Calibri"/>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18,94</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16,17</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14,94</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lang w:val="ru-RU"/>
              </w:rPr>
            </w:pPr>
            <w:r w:rsidRPr="00CF4F1A">
              <w:rPr>
                <w:rFonts w:ascii="Calibri" w:hAnsi="Calibri" w:cs="Calibri"/>
                <w:color w:val="000000"/>
                <w:sz w:val="24"/>
                <w:szCs w:val="24"/>
                <w:lang w:val="ru-RU"/>
              </w:rPr>
              <w:t>Потери воды в % к поданной воде</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A910CC" w:rsidRDefault="004E12C0" w:rsidP="004E12C0">
            <w:pPr>
              <w:jc w:val="center"/>
              <w:rPr>
                <w:rFonts w:ascii="Calibri" w:hAnsi="Calibri" w:cs="Calibri"/>
                <w:color w:val="000000"/>
                <w:sz w:val="24"/>
                <w:szCs w:val="24"/>
                <w:lang w:val="ru-RU"/>
              </w:rPr>
            </w:pPr>
            <w:r>
              <w:rPr>
                <w:rFonts w:ascii="Calibri" w:hAnsi="Calibri" w:cs="Calibri"/>
                <w:color w:val="000000"/>
                <w:sz w:val="24"/>
                <w:szCs w:val="24"/>
                <w:lang w:val="ru-RU"/>
              </w:rPr>
              <w:t>%</w:t>
            </w:r>
          </w:p>
        </w:tc>
        <w:tc>
          <w:tcPr>
            <w:tcW w:w="471" w:type="pct"/>
            <w:tcBorders>
              <w:top w:val="nil"/>
              <w:left w:val="nil"/>
              <w:bottom w:val="single" w:sz="8" w:space="0" w:color="auto"/>
              <w:right w:val="single" w:sz="4" w:space="0" w:color="auto"/>
            </w:tcBorders>
            <w:vAlign w:val="bottom"/>
          </w:tcPr>
          <w:p w:rsidR="004E12C0" w:rsidRPr="00B5287F" w:rsidRDefault="004E12C0" w:rsidP="004E12C0">
            <w:pPr>
              <w:jc w:val="center"/>
              <w:rPr>
                <w:rFonts w:ascii="Calibri" w:hAnsi="Calibri" w:cs="Calibri"/>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14,35</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13,04</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12,61</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b/>
                <w:bCs/>
                <w:color w:val="000000"/>
                <w:sz w:val="24"/>
                <w:szCs w:val="24"/>
                <w:lang w:val="ru-RU"/>
              </w:rPr>
            </w:pPr>
            <w:r w:rsidRPr="00CF4F1A">
              <w:rPr>
                <w:rFonts w:ascii="Calibri" w:hAnsi="Calibri" w:cs="Calibri"/>
                <w:b/>
                <w:bCs/>
                <w:color w:val="000000"/>
                <w:sz w:val="24"/>
                <w:szCs w:val="24"/>
                <w:lang w:val="ru-RU"/>
              </w:rPr>
              <w:t>Отпущено воды потребителям, в т.ч.</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center"/>
            <w:hideMark/>
          </w:tcPr>
          <w:p w:rsidR="004E12C0" w:rsidRPr="00CF4F1A" w:rsidRDefault="004E12C0" w:rsidP="004E12C0">
            <w:pPr>
              <w:jc w:val="center"/>
              <w:rPr>
                <w:rFonts w:ascii="Calibri" w:hAnsi="Calibri" w:cs="Calibri"/>
                <w:b/>
                <w:bCs/>
                <w:color w:val="000000"/>
                <w:sz w:val="24"/>
                <w:szCs w:val="24"/>
              </w:rPr>
            </w:pPr>
            <w:r w:rsidRPr="00CF4F1A">
              <w:rPr>
                <w:rFonts w:ascii="Calibri" w:hAnsi="Calibri" w:cs="Calibri"/>
                <w:b/>
                <w:bCs/>
                <w:color w:val="000000"/>
                <w:sz w:val="24"/>
                <w:szCs w:val="24"/>
              </w:rPr>
              <w:t>тыс. м</w:t>
            </w:r>
            <w:r w:rsidRPr="00CF4F1A">
              <w:rPr>
                <w:rFonts w:ascii="Calibri" w:hAnsi="Calibri" w:cs="Calibri"/>
                <w:b/>
                <w:bCs/>
                <w:color w:val="000000"/>
                <w:sz w:val="24"/>
                <w:szCs w:val="24"/>
                <w:vertAlign w:val="superscript"/>
              </w:rPr>
              <w:t>3</w:t>
            </w:r>
            <w:r w:rsidRPr="00CF4F1A">
              <w:rPr>
                <w:rFonts w:ascii="Calibri" w:hAnsi="Calibri" w:cs="Calibri"/>
                <w:b/>
                <w:bCs/>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54F56" w:rsidRDefault="004E12C0" w:rsidP="004E12C0">
            <w:pPr>
              <w:jc w:val="center"/>
              <w:rPr>
                <w:rFonts w:ascii="Calibri" w:hAnsi="Calibri" w:cs="Calibri"/>
                <w:b/>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106,993</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107,82</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b/>
                <w:bCs/>
                <w:color w:val="000000"/>
                <w:sz w:val="24"/>
                <w:szCs w:val="24"/>
              </w:rPr>
            </w:pPr>
            <w:r w:rsidRPr="004E12C0">
              <w:rPr>
                <w:rFonts w:ascii="Calibri" w:hAnsi="Calibri" w:cs="Calibri"/>
                <w:b/>
                <w:bCs/>
                <w:color w:val="000000"/>
                <w:sz w:val="24"/>
                <w:szCs w:val="24"/>
              </w:rPr>
              <w:t>103,58</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 xml:space="preserve">  - население</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54F56" w:rsidRDefault="004E12C0" w:rsidP="004E12C0">
            <w:pPr>
              <w:jc w:val="center"/>
              <w:rPr>
                <w:rFonts w:ascii="Calibri" w:hAnsi="Calibri" w:cs="Calibri"/>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85,415</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95,3</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95,51</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 xml:space="preserve">  - бюджетные потребители       </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54F56" w:rsidRDefault="004E12C0" w:rsidP="004E12C0">
            <w:pPr>
              <w:jc w:val="center"/>
              <w:rPr>
                <w:rFonts w:ascii="Calibri" w:hAnsi="Calibri" w:cs="Calibri"/>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6,516</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6,85</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5,8</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 xml:space="preserve">  - прочие потребители</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vAlign w:val="center"/>
          </w:tcPr>
          <w:p w:rsidR="004E12C0" w:rsidRPr="00454F56" w:rsidRDefault="004E12C0" w:rsidP="004E12C0">
            <w:pPr>
              <w:jc w:val="center"/>
              <w:rPr>
                <w:rFonts w:ascii="Calibri" w:hAnsi="Calibri" w:cs="Calibri"/>
                <w:color w:val="000000"/>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15,062</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5,67</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2,27</w:t>
            </w:r>
          </w:p>
        </w:tc>
      </w:tr>
      <w:tr w:rsidR="004E12C0" w:rsidRPr="00CF4F1A" w:rsidTr="004E12C0">
        <w:trPr>
          <w:trHeight w:val="20"/>
        </w:trPr>
        <w:tc>
          <w:tcPr>
            <w:tcW w:w="2094" w:type="pct"/>
            <w:tcBorders>
              <w:top w:val="nil"/>
              <w:left w:val="single" w:sz="8" w:space="0" w:color="auto"/>
              <w:bottom w:val="single" w:sz="8" w:space="0" w:color="auto"/>
              <w:right w:val="single" w:sz="8" w:space="0" w:color="auto"/>
            </w:tcBorders>
            <w:shd w:val="clear" w:color="auto" w:fill="auto"/>
            <w:tcMar>
              <w:top w:w="15" w:type="dxa"/>
              <w:left w:w="15" w:type="dxa"/>
              <w:bottom w:w="0" w:type="dxa"/>
              <w:right w:w="15" w:type="dxa"/>
            </w:tcMar>
            <w:vAlign w:val="center"/>
            <w:hideMark/>
          </w:tcPr>
          <w:p w:rsidR="004E12C0" w:rsidRPr="00CF4F1A" w:rsidRDefault="004E12C0" w:rsidP="004E12C0">
            <w:pPr>
              <w:rPr>
                <w:rFonts w:ascii="Calibri" w:hAnsi="Calibri" w:cs="Calibri"/>
                <w:color w:val="000000"/>
                <w:sz w:val="24"/>
                <w:szCs w:val="24"/>
              </w:rPr>
            </w:pPr>
            <w:r w:rsidRPr="00CF4F1A">
              <w:rPr>
                <w:rFonts w:ascii="Calibri" w:hAnsi="Calibri" w:cs="Calibri"/>
                <w:color w:val="000000"/>
                <w:sz w:val="24"/>
                <w:szCs w:val="24"/>
              </w:rPr>
              <w:t xml:space="preserve">  - другим отраслям предприятия</w:t>
            </w:r>
          </w:p>
        </w:tc>
        <w:tc>
          <w:tcPr>
            <w:tcW w:w="907" w:type="pct"/>
            <w:tcBorders>
              <w:top w:val="nil"/>
              <w:left w:val="nil"/>
              <w:bottom w:val="single" w:sz="8" w:space="0" w:color="auto"/>
              <w:right w:val="single" w:sz="8" w:space="0" w:color="auto"/>
            </w:tcBorders>
            <w:shd w:val="clear" w:color="auto" w:fill="auto"/>
            <w:noWrap/>
            <w:tcMar>
              <w:top w:w="15" w:type="dxa"/>
              <w:left w:w="15" w:type="dxa"/>
              <w:bottom w:w="0" w:type="dxa"/>
              <w:right w:w="15" w:type="dxa"/>
            </w:tcMar>
            <w:vAlign w:val="bottom"/>
            <w:hideMark/>
          </w:tcPr>
          <w:p w:rsidR="004E12C0" w:rsidRPr="00CF4F1A" w:rsidRDefault="004E12C0" w:rsidP="004E12C0">
            <w:pPr>
              <w:jc w:val="center"/>
              <w:rPr>
                <w:rFonts w:ascii="Calibri" w:hAnsi="Calibri" w:cs="Calibri"/>
                <w:color w:val="000000"/>
                <w:sz w:val="24"/>
                <w:szCs w:val="24"/>
              </w:rPr>
            </w:pPr>
            <w:r w:rsidRPr="00CF4F1A">
              <w:rPr>
                <w:rFonts w:ascii="Calibri" w:hAnsi="Calibri" w:cs="Calibri"/>
                <w:color w:val="000000"/>
                <w:sz w:val="24"/>
                <w:szCs w:val="24"/>
              </w:rPr>
              <w:t>тыс. м</w:t>
            </w:r>
            <w:r w:rsidRPr="00CF4F1A">
              <w:rPr>
                <w:rFonts w:ascii="Calibri" w:hAnsi="Calibri" w:cs="Calibri"/>
                <w:color w:val="000000"/>
                <w:sz w:val="24"/>
                <w:szCs w:val="24"/>
                <w:vertAlign w:val="superscript"/>
              </w:rPr>
              <w:t>3</w:t>
            </w:r>
            <w:r w:rsidRPr="00CF4F1A">
              <w:rPr>
                <w:rFonts w:ascii="Calibri" w:hAnsi="Calibri" w:cs="Calibri"/>
                <w:color w:val="000000"/>
                <w:sz w:val="24"/>
                <w:szCs w:val="24"/>
              </w:rPr>
              <w:t>/год</w:t>
            </w:r>
          </w:p>
        </w:tc>
        <w:tc>
          <w:tcPr>
            <w:tcW w:w="471" w:type="pct"/>
            <w:tcBorders>
              <w:top w:val="nil"/>
              <w:left w:val="nil"/>
              <w:bottom w:val="single" w:sz="8" w:space="0" w:color="auto"/>
              <w:right w:val="single" w:sz="4" w:space="0" w:color="auto"/>
            </w:tcBorders>
          </w:tcPr>
          <w:p w:rsidR="004E12C0" w:rsidRPr="00E2378A" w:rsidRDefault="004E12C0" w:rsidP="004E12C0">
            <w:pPr>
              <w:jc w:val="center"/>
              <w:rPr>
                <w:rFonts w:ascii="Calibri" w:hAnsi="Calibri" w:cs="Calibri"/>
                <w:sz w:val="24"/>
                <w:szCs w:val="24"/>
                <w:lang w:val="ru-RU"/>
              </w:rPr>
            </w:pPr>
            <w:r>
              <w:rPr>
                <w:rFonts w:asciiTheme="minorHAnsi" w:hAnsiTheme="minorHAnsi" w:cstheme="minorHAnsi"/>
                <w:b/>
                <w:sz w:val="24"/>
                <w:szCs w:val="24"/>
                <w:lang w:val="ru-RU"/>
              </w:rPr>
              <w:t>―</w:t>
            </w:r>
          </w:p>
        </w:tc>
        <w:tc>
          <w:tcPr>
            <w:tcW w:w="594"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c>
          <w:tcPr>
            <w:tcW w:w="470" w:type="pct"/>
            <w:tcBorders>
              <w:top w:val="nil"/>
              <w:left w:val="single" w:sz="4" w:space="0" w:color="auto"/>
              <w:bottom w:val="single" w:sz="8" w:space="0" w:color="auto"/>
              <w:right w:val="single" w:sz="4" w:space="0" w:color="auto"/>
            </w:tcBorders>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c>
          <w:tcPr>
            <w:tcW w:w="463" w:type="pct"/>
            <w:tcBorders>
              <w:top w:val="nil"/>
              <w:left w:val="single" w:sz="4" w:space="0" w:color="auto"/>
              <w:bottom w:val="single" w:sz="8" w:space="0" w:color="auto"/>
              <w:right w:val="single" w:sz="8" w:space="0" w:color="auto"/>
            </w:tcBorders>
            <w:shd w:val="clear" w:color="auto" w:fill="auto"/>
            <w:tcMar>
              <w:top w:w="15" w:type="dxa"/>
              <w:left w:w="15" w:type="dxa"/>
              <w:bottom w:w="0" w:type="dxa"/>
              <w:right w:w="15" w:type="dxa"/>
            </w:tcMar>
            <w:vAlign w:val="center"/>
          </w:tcPr>
          <w:p w:rsidR="004E12C0" w:rsidRPr="004E12C0" w:rsidRDefault="004E12C0" w:rsidP="004E12C0">
            <w:pPr>
              <w:jc w:val="center"/>
              <w:rPr>
                <w:rFonts w:ascii="Calibri" w:hAnsi="Calibri" w:cs="Calibri"/>
                <w:color w:val="000000"/>
                <w:sz w:val="24"/>
                <w:szCs w:val="24"/>
              </w:rPr>
            </w:pPr>
            <w:r w:rsidRPr="004E12C0">
              <w:rPr>
                <w:rFonts w:ascii="Calibri" w:hAnsi="Calibri" w:cs="Calibri"/>
                <w:color w:val="000000"/>
                <w:sz w:val="24"/>
                <w:szCs w:val="24"/>
              </w:rPr>
              <w:t>0</w:t>
            </w:r>
          </w:p>
        </w:tc>
      </w:tr>
    </w:tbl>
    <w:p w:rsidR="00274D04" w:rsidRPr="002B2079" w:rsidRDefault="00274D04" w:rsidP="00CF4F1A">
      <w:pPr>
        <w:pStyle w:val="a3"/>
        <w:spacing w:before="43" w:line="276" w:lineRule="auto"/>
        <w:ind w:right="242"/>
        <w:jc w:val="both"/>
        <w:rPr>
          <w:rFonts w:ascii="Calibri" w:hAnsi="Calibri"/>
          <w:sz w:val="12"/>
          <w:szCs w:val="12"/>
          <w:lang w:val="ru-RU"/>
        </w:rPr>
      </w:pPr>
    </w:p>
    <w:p w:rsidR="00774FC7" w:rsidRDefault="00DC42F5" w:rsidP="00774FC7">
      <w:pPr>
        <w:pStyle w:val="a3"/>
        <w:spacing w:before="43" w:line="276" w:lineRule="auto"/>
        <w:ind w:left="232" w:right="242" w:firstLine="566"/>
        <w:jc w:val="both"/>
        <w:rPr>
          <w:rFonts w:ascii="Calibri" w:hAnsi="Calibri"/>
          <w:sz w:val="24"/>
          <w:szCs w:val="24"/>
          <w:lang w:val="ru-RU"/>
        </w:rPr>
      </w:pPr>
      <w:r>
        <w:rPr>
          <w:rFonts w:ascii="Calibri" w:hAnsi="Calibri"/>
          <w:sz w:val="24"/>
          <w:szCs w:val="24"/>
          <w:lang w:val="ru-RU"/>
        </w:rPr>
        <w:t>В</w:t>
      </w:r>
      <w:r w:rsidR="00FA37F1" w:rsidRPr="001214A2">
        <w:rPr>
          <w:rFonts w:ascii="Calibri" w:hAnsi="Calibri"/>
          <w:sz w:val="24"/>
          <w:szCs w:val="24"/>
          <w:lang w:val="ru-RU"/>
        </w:rPr>
        <w:t xml:space="preserve">ода, забранная из подземных источников и подаваемая для реализации, учитывается </w:t>
      </w:r>
      <w:r>
        <w:rPr>
          <w:rFonts w:ascii="Calibri" w:hAnsi="Calibri"/>
          <w:sz w:val="24"/>
          <w:szCs w:val="24"/>
          <w:lang w:val="ru-RU"/>
        </w:rPr>
        <w:t>расходомерами, установленных на водозаборных узлах</w:t>
      </w:r>
      <w:r w:rsidR="00FA37F1" w:rsidRPr="001214A2">
        <w:rPr>
          <w:rFonts w:ascii="Calibri" w:hAnsi="Calibri"/>
          <w:sz w:val="24"/>
          <w:szCs w:val="24"/>
          <w:lang w:val="ru-RU"/>
        </w:rPr>
        <w:t xml:space="preserve">. </w:t>
      </w:r>
      <w:r w:rsidR="00C067A7">
        <w:rPr>
          <w:rFonts w:ascii="Calibri" w:hAnsi="Calibri"/>
          <w:sz w:val="24"/>
          <w:szCs w:val="24"/>
          <w:lang w:val="ru-RU"/>
        </w:rPr>
        <w:t>Информация о</w:t>
      </w:r>
      <w:r w:rsidR="00FA37F1" w:rsidRPr="001214A2">
        <w:rPr>
          <w:rFonts w:ascii="Calibri" w:hAnsi="Calibri"/>
          <w:sz w:val="24"/>
          <w:szCs w:val="24"/>
          <w:lang w:val="ru-RU"/>
        </w:rPr>
        <w:t xml:space="preserve"> коммерческо</w:t>
      </w:r>
      <w:r w:rsidR="00C067A7">
        <w:rPr>
          <w:rFonts w:ascii="Calibri" w:hAnsi="Calibri"/>
          <w:sz w:val="24"/>
          <w:szCs w:val="24"/>
          <w:lang w:val="ru-RU"/>
        </w:rPr>
        <w:t>м</w:t>
      </w:r>
      <w:r w:rsidR="00FA37F1" w:rsidRPr="001214A2">
        <w:rPr>
          <w:rFonts w:ascii="Calibri" w:hAnsi="Calibri"/>
          <w:sz w:val="24"/>
          <w:szCs w:val="24"/>
          <w:lang w:val="ru-RU"/>
        </w:rPr>
        <w:t xml:space="preserve"> учет</w:t>
      </w:r>
      <w:r w:rsidR="00C067A7">
        <w:rPr>
          <w:rFonts w:ascii="Calibri" w:hAnsi="Calibri"/>
          <w:sz w:val="24"/>
          <w:szCs w:val="24"/>
          <w:lang w:val="ru-RU"/>
        </w:rPr>
        <w:t>е</w:t>
      </w:r>
      <w:r w:rsidR="00FA37F1" w:rsidRPr="001214A2">
        <w:rPr>
          <w:rFonts w:ascii="Calibri" w:hAnsi="Calibri"/>
          <w:sz w:val="24"/>
          <w:szCs w:val="24"/>
          <w:lang w:val="ru-RU"/>
        </w:rPr>
        <w:t xml:space="preserve"> воды на </w:t>
      </w:r>
      <w:r w:rsidR="00B5287F">
        <w:rPr>
          <w:rFonts w:ascii="Calibri" w:hAnsi="Calibri"/>
          <w:sz w:val="24"/>
          <w:szCs w:val="24"/>
          <w:lang w:val="ru-RU"/>
        </w:rPr>
        <w:t>скважинах</w:t>
      </w:r>
      <w:r w:rsidR="00FA37F1" w:rsidRPr="001214A2">
        <w:rPr>
          <w:rFonts w:ascii="Calibri" w:hAnsi="Calibri"/>
          <w:sz w:val="24"/>
          <w:szCs w:val="24"/>
          <w:lang w:val="ru-RU"/>
        </w:rPr>
        <w:t xml:space="preserve"> представлен</w:t>
      </w:r>
      <w:r w:rsidR="00C067A7">
        <w:rPr>
          <w:rFonts w:ascii="Calibri" w:hAnsi="Calibri"/>
          <w:sz w:val="24"/>
          <w:szCs w:val="24"/>
          <w:lang w:val="ru-RU"/>
        </w:rPr>
        <w:t>а</w:t>
      </w:r>
      <w:r w:rsidR="00FA37F1" w:rsidRPr="001214A2">
        <w:rPr>
          <w:rFonts w:ascii="Calibri" w:hAnsi="Calibri"/>
          <w:sz w:val="24"/>
          <w:szCs w:val="24"/>
          <w:lang w:val="ru-RU"/>
        </w:rPr>
        <w:t xml:space="preserve"> в таблице </w:t>
      </w:r>
      <w:r w:rsidR="00774FC7">
        <w:rPr>
          <w:rFonts w:ascii="Calibri" w:hAnsi="Calibri"/>
          <w:sz w:val="24"/>
          <w:szCs w:val="24"/>
          <w:lang w:val="ru-RU"/>
        </w:rPr>
        <w:t>3.</w:t>
      </w:r>
      <w:r w:rsidR="00DA2F45">
        <w:rPr>
          <w:rFonts w:ascii="Calibri" w:hAnsi="Calibri"/>
          <w:sz w:val="24"/>
          <w:szCs w:val="24"/>
          <w:lang w:val="ru-RU"/>
        </w:rPr>
        <w:t>2</w:t>
      </w:r>
      <w:r w:rsidR="00FA37F1" w:rsidRPr="001214A2">
        <w:rPr>
          <w:rFonts w:ascii="Calibri" w:hAnsi="Calibri"/>
          <w:sz w:val="24"/>
          <w:szCs w:val="24"/>
          <w:lang w:val="ru-RU"/>
        </w:rPr>
        <w:t>.</w:t>
      </w:r>
    </w:p>
    <w:p w:rsidR="00FA37F1" w:rsidRPr="009E02EF" w:rsidRDefault="00FA37F1" w:rsidP="004B7801">
      <w:pPr>
        <w:pStyle w:val="a3"/>
        <w:spacing w:before="43" w:line="276" w:lineRule="auto"/>
        <w:ind w:right="242"/>
        <w:jc w:val="both"/>
        <w:rPr>
          <w:rFonts w:ascii="Calibri" w:hAnsi="Calibri"/>
          <w:b/>
          <w:sz w:val="24"/>
          <w:szCs w:val="24"/>
          <w:lang w:val="ru-RU"/>
        </w:rPr>
      </w:pPr>
      <w:r w:rsidRPr="009E02EF">
        <w:rPr>
          <w:rFonts w:ascii="Calibri" w:hAnsi="Calibri"/>
          <w:b/>
          <w:sz w:val="24"/>
          <w:szCs w:val="24"/>
          <w:lang w:val="ru-RU"/>
        </w:rPr>
        <w:t xml:space="preserve">Таблица </w:t>
      </w:r>
      <w:r w:rsidR="00774FC7" w:rsidRPr="009E02EF">
        <w:rPr>
          <w:rFonts w:ascii="Calibri" w:hAnsi="Calibri"/>
          <w:b/>
          <w:sz w:val="24"/>
          <w:szCs w:val="24"/>
          <w:lang w:val="ru-RU"/>
        </w:rPr>
        <w:t>3.</w:t>
      </w:r>
      <w:r w:rsidR="009E02EF">
        <w:rPr>
          <w:rFonts w:ascii="Calibri" w:hAnsi="Calibri"/>
          <w:b/>
          <w:sz w:val="24"/>
          <w:szCs w:val="24"/>
          <w:lang w:val="ru-RU"/>
        </w:rPr>
        <w:t>2</w:t>
      </w:r>
      <w:r w:rsidR="00774FC7" w:rsidRPr="009E02EF">
        <w:rPr>
          <w:rFonts w:ascii="Calibri" w:hAnsi="Calibri"/>
          <w:b/>
          <w:sz w:val="24"/>
          <w:szCs w:val="24"/>
          <w:lang w:val="ru-RU"/>
        </w:rPr>
        <w:t xml:space="preserve"> - </w:t>
      </w:r>
      <w:r w:rsidRPr="009E02EF">
        <w:rPr>
          <w:rFonts w:ascii="Calibri" w:hAnsi="Calibri"/>
          <w:b/>
          <w:sz w:val="24"/>
          <w:szCs w:val="24"/>
          <w:lang w:val="ru-RU"/>
        </w:rPr>
        <w:t>Перечень коммерческих узлов учета воды</w:t>
      </w:r>
    </w:p>
    <w:tbl>
      <w:tblPr>
        <w:tblStyle w:val="TableNormal"/>
        <w:tblW w:w="10423"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16"/>
        <w:gridCol w:w="3119"/>
        <w:gridCol w:w="1276"/>
        <w:gridCol w:w="2027"/>
        <w:gridCol w:w="1675"/>
        <w:gridCol w:w="1510"/>
      </w:tblGrid>
      <w:tr w:rsidR="00FA37F1" w:rsidRPr="00826E49" w:rsidTr="00801AE7">
        <w:trPr>
          <w:trHeight w:val="284"/>
          <w:tblHeader/>
          <w:jc w:val="center"/>
        </w:trPr>
        <w:tc>
          <w:tcPr>
            <w:tcW w:w="816" w:type="dxa"/>
            <w:tcBorders>
              <w:bottom w:val="single" w:sz="4" w:space="0" w:color="000000"/>
              <w:right w:val="single" w:sz="4" w:space="0" w:color="000000"/>
            </w:tcBorders>
            <w:shd w:val="clear" w:color="auto" w:fill="92D050"/>
            <w:vAlign w:val="center"/>
          </w:tcPr>
          <w:p w:rsidR="00FA37F1" w:rsidRPr="00826E49" w:rsidRDefault="00FA37F1" w:rsidP="00774FC7">
            <w:pPr>
              <w:pStyle w:val="TableParagraph"/>
              <w:ind w:left="103" w:right="95"/>
              <w:rPr>
                <w:rFonts w:ascii="Calibri" w:hAnsi="Calibri"/>
                <w:b/>
              </w:rPr>
            </w:pPr>
            <w:r w:rsidRPr="00826E49">
              <w:rPr>
                <w:rFonts w:ascii="Calibri" w:hAnsi="Calibri"/>
                <w:b/>
              </w:rPr>
              <w:t>№п/п</w:t>
            </w:r>
          </w:p>
        </w:tc>
        <w:tc>
          <w:tcPr>
            <w:tcW w:w="3119" w:type="dxa"/>
            <w:tcBorders>
              <w:left w:val="single" w:sz="4" w:space="0" w:color="000000"/>
              <w:bottom w:val="single" w:sz="4" w:space="0" w:color="000000"/>
              <w:right w:val="single" w:sz="4" w:space="0" w:color="000000"/>
            </w:tcBorders>
            <w:shd w:val="clear" w:color="auto" w:fill="92D050"/>
            <w:vAlign w:val="center"/>
          </w:tcPr>
          <w:p w:rsidR="00FA37F1" w:rsidRPr="00826E49" w:rsidRDefault="00FA37F1" w:rsidP="00774FC7">
            <w:pPr>
              <w:pStyle w:val="TableParagraph"/>
              <w:ind w:left="103" w:right="95"/>
              <w:rPr>
                <w:rFonts w:ascii="Calibri" w:hAnsi="Calibri"/>
                <w:b/>
              </w:rPr>
            </w:pPr>
            <w:r w:rsidRPr="00826E49">
              <w:rPr>
                <w:rFonts w:ascii="Calibri" w:hAnsi="Calibri"/>
                <w:b/>
              </w:rPr>
              <w:t>Наименование</w:t>
            </w:r>
          </w:p>
        </w:tc>
        <w:tc>
          <w:tcPr>
            <w:tcW w:w="1276" w:type="dxa"/>
            <w:tcBorders>
              <w:left w:val="single" w:sz="4" w:space="0" w:color="000000"/>
              <w:bottom w:val="single" w:sz="4" w:space="0" w:color="000000"/>
              <w:right w:val="single" w:sz="4" w:space="0" w:color="000000"/>
            </w:tcBorders>
            <w:shd w:val="clear" w:color="auto" w:fill="92D050"/>
            <w:vAlign w:val="center"/>
          </w:tcPr>
          <w:p w:rsidR="00FA37F1" w:rsidRPr="00826E49" w:rsidRDefault="00FA37F1" w:rsidP="000E585C">
            <w:pPr>
              <w:pStyle w:val="TableParagraph"/>
              <w:ind w:left="103" w:right="95" w:firstLine="27"/>
              <w:rPr>
                <w:rFonts w:ascii="Calibri" w:hAnsi="Calibri"/>
                <w:b/>
              </w:rPr>
            </w:pPr>
            <w:r w:rsidRPr="00826E49">
              <w:rPr>
                <w:rFonts w:ascii="Calibri" w:hAnsi="Calibri"/>
                <w:b/>
              </w:rPr>
              <w:t>Номер скважины</w:t>
            </w:r>
          </w:p>
        </w:tc>
        <w:tc>
          <w:tcPr>
            <w:tcW w:w="2027" w:type="dxa"/>
            <w:tcBorders>
              <w:left w:val="single" w:sz="4" w:space="0" w:color="000000"/>
              <w:bottom w:val="single" w:sz="4" w:space="0" w:color="000000"/>
              <w:right w:val="single" w:sz="4" w:space="0" w:color="000000"/>
            </w:tcBorders>
            <w:shd w:val="clear" w:color="auto" w:fill="92D050"/>
            <w:vAlign w:val="center"/>
          </w:tcPr>
          <w:p w:rsidR="00FA37F1" w:rsidRPr="00826E49" w:rsidRDefault="00D11C7C" w:rsidP="00774FC7">
            <w:pPr>
              <w:pStyle w:val="TableParagraph"/>
              <w:ind w:left="103" w:right="95" w:firstLine="37"/>
              <w:rPr>
                <w:rFonts w:ascii="Calibri" w:hAnsi="Calibri"/>
                <w:b/>
                <w:lang w:val="ru-RU"/>
              </w:rPr>
            </w:pPr>
            <w:r w:rsidRPr="00826E49">
              <w:rPr>
                <w:rFonts w:ascii="Calibri" w:hAnsi="Calibri"/>
                <w:b/>
                <w:lang w:val="ru-RU"/>
              </w:rPr>
              <w:t>Эксплуатирующая организация</w:t>
            </w:r>
          </w:p>
        </w:tc>
        <w:tc>
          <w:tcPr>
            <w:tcW w:w="1675" w:type="dxa"/>
            <w:tcBorders>
              <w:left w:val="single" w:sz="4" w:space="0" w:color="000000"/>
              <w:bottom w:val="single" w:sz="4" w:space="0" w:color="000000"/>
              <w:right w:val="single" w:sz="4" w:space="0" w:color="000000"/>
            </w:tcBorders>
            <w:shd w:val="clear" w:color="auto" w:fill="92D050"/>
            <w:vAlign w:val="center"/>
          </w:tcPr>
          <w:p w:rsidR="00FA37F1" w:rsidRPr="00826E49" w:rsidRDefault="00FA37F1" w:rsidP="00774FC7">
            <w:pPr>
              <w:pStyle w:val="TableParagraph"/>
              <w:ind w:left="103" w:right="95"/>
              <w:rPr>
                <w:rFonts w:ascii="Calibri" w:hAnsi="Calibri"/>
                <w:b/>
              </w:rPr>
            </w:pPr>
            <w:r w:rsidRPr="00826E49">
              <w:rPr>
                <w:rFonts w:ascii="Calibri" w:hAnsi="Calibri"/>
                <w:b/>
              </w:rPr>
              <w:t>Режим работы</w:t>
            </w:r>
          </w:p>
        </w:tc>
        <w:tc>
          <w:tcPr>
            <w:tcW w:w="1510" w:type="dxa"/>
            <w:tcBorders>
              <w:left w:val="single" w:sz="4" w:space="0" w:color="000000"/>
              <w:bottom w:val="single" w:sz="4" w:space="0" w:color="000000"/>
            </w:tcBorders>
            <w:shd w:val="clear" w:color="auto" w:fill="92D050"/>
            <w:vAlign w:val="center"/>
          </w:tcPr>
          <w:p w:rsidR="00FA37F1" w:rsidRPr="00826E49" w:rsidRDefault="00FA37F1" w:rsidP="00D11C7C">
            <w:pPr>
              <w:pStyle w:val="TableParagraph"/>
              <w:ind w:left="103" w:right="95" w:firstLine="22"/>
              <w:rPr>
                <w:rFonts w:ascii="Calibri" w:hAnsi="Calibri"/>
                <w:b/>
              </w:rPr>
            </w:pPr>
            <w:r w:rsidRPr="00826E49">
              <w:rPr>
                <w:rFonts w:ascii="Calibri" w:hAnsi="Calibri"/>
                <w:b/>
              </w:rPr>
              <w:t>Узел учета воды</w:t>
            </w:r>
          </w:p>
        </w:tc>
      </w:tr>
      <w:tr w:rsidR="003F55FE" w:rsidRPr="00826E49" w:rsidTr="00801AE7">
        <w:trPr>
          <w:trHeight w:val="77"/>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801AE7">
            <w:pPr>
              <w:pStyle w:val="TableParagraph"/>
              <w:ind w:left="103" w:right="95"/>
              <w:rPr>
                <w:rFonts w:ascii="Calibri" w:hAnsi="Calibri"/>
              </w:rPr>
            </w:pPr>
            <w:r w:rsidRPr="00826E49">
              <w:rPr>
                <w:rFonts w:ascii="Calibri" w:hAnsi="Calibri"/>
              </w:rPr>
              <w:t>1</w:t>
            </w:r>
          </w:p>
        </w:tc>
        <w:tc>
          <w:tcPr>
            <w:tcW w:w="3119" w:type="dxa"/>
            <w:tcBorders>
              <w:top w:val="single" w:sz="4" w:space="0" w:color="000000"/>
              <w:left w:val="single" w:sz="4" w:space="0" w:color="000000"/>
              <w:bottom w:val="single" w:sz="4" w:space="0" w:color="000000"/>
              <w:right w:val="single" w:sz="4" w:space="0" w:color="000000"/>
            </w:tcBorders>
          </w:tcPr>
          <w:p w:rsidR="003F55FE" w:rsidRPr="00801AE7" w:rsidRDefault="003F55FE" w:rsidP="00801AE7">
            <w:pPr>
              <w:pStyle w:val="TableParagraph"/>
              <w:ind w:left="7" w:right="217"/>
              <w:jc w:val="left"/>
              <w:rPr>
                <w:rFonts w:ascii="Calibri" w:hAnsi="Calibri"/>
                <w:lang w:val="ru-RU"/>
              </w:rPr>
            </w:pPr>
            <w:r w:rsidRPr="00801AE7">
              <w:rPr>
                <w:rFonts w:ascii="Calibri" w:hAnsi="Calibri"/>
                <w:lang w:val="ru-RU"/>
              </w:rPr>
              <w:t>Скважина №2,</w:t>
            </w:r>
            <w:r>
              <w:rPr>
                <w:rFonts w:ascii="Calibri" w:hAnsi="Calibri"/>
                <w:lang w:val="ru-RU"/>
              </w:rPr>
              <w:t xml:space="preserve"> </w:t>
            </w:r>
            <w:r w:rsidRPr="00801AE7">
              <w:rPr>
                <w:rFonts w:ascii="Calibri" w:hAnsi="Calibri"/>
                <w:lang w:val="ru-RU"/>
              </w:rPr>
              <w:t>п. Уршельский ул. Веселкина</w:t>
            </w:r>
          </w:p>
        </w:tc>
        <w:tc>
          <w:tcPr>
            <w:tcW w:w="1276"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801AE7">
            <w:pPr>
              <w:pStyle w:val="TableParagraph"/>
              <w:ind w:left="216" w:right="217"/>
              <w:rPr>
                <w:rFonts w:ascii="Calibri" w:hAnsi="Calibri"/>
                <w:lang w:val="ru-RU"/>
              </w:rPr>
            </w:pPr>
            <w:r w:rsidRPr="00801AE7">
              <w:rPr>
                <w:rFonts w:ascii="Calibri" w:hAnsi="Calibri"/>
                <w:lang w:val="ru-RU"/>
              </w:rPr>
              <w:t>602/576</w:t>
            </w:r>
          </w:p>
        </w:tc>
        <w:tc>
          <w:tcPr>
            <w:tcW w:w="2027" w:type="dxa"/>
            <w:vMerge w:val="restart"/>
            <w:tcBorders>
              <w:top w:val="single" w:sz="4" w:space="0" w:color="000000"/>
              <w:left w:val="single" w:sz="4" w:space="0" w:color="000000"/>
              <w:right w:val="single" w:sz="4" w:space="0" w:color="000000"/>
            </w:tcBorders>
            <w:vAlign w:val="center"/>
          </w:tcPr>
          <w:p w:rsidR="003F55FE" w:rsidRPr="00826E49" w:rsidRDefault="003F55FE" w:rsidP="00801AE7">
            <w:pPr>
              <w:pStyle w:val="TableParagraph"/>
              <w:ind w:left="103" w:right="95"/>
              <w:rPr>
                <w:rFonts w:ascii="Calibri" w:hAnsi="Calibri"/>
                <w:lang w:val="ru-RU"/>
              </w:rPr>
            </w:pPr>
            <w:r>
              <w:rPr>
                <w:rFonts w:ascii="Calibri" w:hAnsi="Calibri"/>
                <w:lang w:val="ru-RU"/>
              </w:rPr>
              <w:t>МУП «ЖКХ п.Тасинский Бор»</w:t>
            </w:r>
          </w:p>
        </w:tc>
        <w:tc>
          <w:tcPr>
            <w:tcW w:w="1675"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801AE7">
            <w:pPr>
              <w:pStyle w:val="TableParagraph"/>
              <w:ind w:left="216" w:right="217"/>
              <w:rPr>
                <w:rFonts w:ascii="Calibri" w:hAnsi="Calibri"/>
                <w:lang w:val="ru-RU"/>
              </w:rPr>
            </w:pPr>
            <w:r w:rsidRPr="00801AE7">
              <w:rPr>
                <w:rFonts w:ascii="Calibri" w:hAnsi="Calibri"/>
                <w:lang w:val="ru-RU"/>
              </w:rPr>
              <w:t>Рабочая</w:t>
            </w:r>
          </w:p>
        </w:tc>
        <w:tc>
          <w:tcPr>
            <w:tcW w:w="1510" w:type="dxa"/>
            <w:tcBorders>
              <w:top w:val="single" w:sz="4" w:space="0" w:color="000000"/>
              <w:left w:val="single" w:sz="4" w:space="0" w:color="000000"/>
              <w:bottom w:val="single" w:sz="4" w:space="0" w:color="000000"/>
            </w:tcBorders>
            <w:vAlign w:val="center"/>
          </w:tcPr>
          <w:p w:rsidR="003F55FE" w:rsidRPr="00C033D0" w:rsidRDefault="003F55FE" w:rsidP="00801AE7">
            <w:pPr>
              <w:pStyle w:val="TableParagraph"/>
              <w:ind w:left="103" w:right="95"/>
              <w:rPr>
                <w:rFonts w:ascii="Calibri" w:hAnsi="Calibri"/>
                <w:lang w:val="ru-RU"/>
              </w:rPr>
            </w:pPr>
            <w:r>
              <w:rPr>
                <w:rFonts w:ascii="Calibri" w:hAnsi="Calibri"/>
                <w:lang w:val="ru-RU"/>
              </w:rPr>
              <w:t>имеется</w:t>
            </w:r>
          </w:p>
        </w:tc>
      </w:tr>
      <w:tr w:rsidR="003F55FE" w:rsidRPr="00826E49" w:rsidTr="00801AE7">
        <w:trPr>
          <w:trHeight w:val="284"/>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801AE7">
            <w:pPr>
              <w:pStyle w:val="TableParagraph"/>
              <w:ind w:left="103" w:right="95"/>
              <w:rPr>
                <w:rFonts w:ascii="Calibri" w:hAnsi="Calibri"/>
              </w:rPr>
            </w:pPr>
            <w:r w:rsidRPr="00826E49">
              <w:rPr>
                <w:rFonts w:ascii="Calibri" w:hAnsi="Calibri"/>
              </w:rPr>
              <w:t>2</w:t>
            </w:r>
          </w:p>
        </w:tc>
        <w:tc>
          <w:tcPr>
            <w:tcW w:w="3119" w:type="dxa"/>
            <w:tcBorders>
              <w:top w:val="single" w:sz="4" w:space="0" w:color="000000"/>
              <w:left w:val="single" w:sz="4" w:space="0" w:color="000000"/>
              <w:bottom w:val="single" w:sz="4" w:space="0" w:color="000000"/>
              <w:right w:val="single" w:sz="4" w:space="0" w:color="000000"/>
            </w:tcBorders>
          </w:tcPr>
          <w:p w:rsidR="003F55FE" w:rsidRPr="00801AE7" w:rsidRDefault="003F55FE" w:rsidP="00801AE7">
            <w:pPr>
              <w:pStyle w:val="TableParagraph"/>
              <w:ind w:left="7" w:right="217"/>
              <w:jc w:val="left"/>
              <w:rPr>
                <w:rFonts w:ascii="Calibri" w:hAnsi="Calibri"/>
                <w:lang w:val="ru-RU"/>
              </w:rPr>
            </w:pPr>
            <w:r w:rsidRPr="00801AE7">
              <w:rPr>
                <w:rFonts w:ascii="Calibri" w:hAnsi="Calibri"/>
                <w:lang w:val="ru-RU"/>
              </w:rPr>
              <w:t>Скважина №3</w:t>
            </w:r>
            <w:r>
              <w:rPr>
                <w:rFonts w:ascii="Calibri" w:hAnsi="Calibri"/>
                <w:lang w:val="ru-RU"/>
              </w:rPr>
              <w:t xml:space="preserve"> </w:t>
            </w:r>
            <w:r w:rsidRPr="00801AE7">
              <w:rPr>
                <w:rFonts w:ascii="Calibri" w:hAnsi="Calibri"/>
                <w:lang w:val="ru-RU"/>
              </w:rPr>
              <w:t>п. Уршельский ул. Некрасова</w:t>
            </w:r>
          </w:p>
        </w:tc>
        <w:tc>
          <w:tcPr>
            <w:tcW w:w="1276"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801AE7">
            <w:pPr>
              <w:pStyle w:val="TableParagraph"/>
              <w:ind w:left="216" w:right="217"/>
              <w:rPr>
                <w:rFonts w:ascii="Calibri" w:hAnsi="Calibri"/>
                <w:lang w:val="ru-RU"/>
              </w:rPr>
            </w:pPr>
            <w:r w:rsidRPr="00801AE7">
              <w:rPr>
                <w:rFonts w:ascii="Calibri" w:hAnsi="Calibri"/>
                <w:lang w:val="ru-RU"/>
              </w:rPr>
              <w:t>616</w:t>
            </w:r>
          </w:p>
        </w:tc>
        <w:tc>
          <w:tcPr>
            <w:tcW w:w="2027" w:type="dxa"/>
            <w:vMerge/>
            <w:tcBorders>
              <w:left w:val="single" w:sz="4" w:space="0" w:color="000000"/>
              <w:right w:val="single" w:sz="4" w:space="0" w:color="000000"/>
            </w:tcBorders>
            <w:vAlign w:val="center"/>
          </w:tcPr>
          <w:p w:rsidR="003F55FE" w:rsidRPr="00826E49" w:rsidRDefault="003F55FE" w:rsidP="00801AE7">
            <w:pPr>
              <w:pStyle w:val="TableParagraph"/>
              <w:ind w:left="103" w:right="95"/>
              <w:rPr>
                <w:rFonts w:ascii="Calibri" w:hAnsi="Calibri"/>
              </w:rPr>
            </w:pPr>
          </w:p>
        </w:tc>
        <w:tc>
          <w:tcPr>
            <w:tcW w:w="1675"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801AE7">
            <w:pPr>
              <w:pStyle w:val="TableParagraph"/>
              <w:ind w:left="216" w:right="217"/>
              <w:rPr>
                <w:rFonts w:ascii="Calibri" w:hAnsi="Calibri"/>
                <w:lang w:val="ru-RU"/>
              </w:rPr>
            </w:pPr>
            <w:r w:rsidRPr="00801AE7">
              <w:rPr>
                <w:rFonts w:ascii="Calibri" w:hAnsi="Calibri"/>
                <w:lang w:val="ru-RU"/>
              </w:rPr>
              <w:t>Рабочая</w:t>
            </w:r>
          </w:p>
        </w:tc>
        <w:tc>
          <w:tcPr>
            <w:tcW w:w="1510" w:type="dxa"/>
            <w:tcBorders>
              <w:top w:val="single" w:sz="4" w:space="0" w:color="000000"/>
              <w:left w:val="single" w:sz="4" w:space="0" w:color="000000"/>
              <w:bottom w:val="single" w:sz="4" w:space="0" w:color="000000"/>
            </w:tcBorders>
            <w:vAlign w:val="center"/>
          </w:tcPr>
          <w:p w:rsidR="003F55FE" w:rsidRPr="00C033D0" w:rsidRDefault="003F55FE" w:rsidP="00801AE7">
            <w:pPr>
              <w:pStyle w:val="TableParagraph"/>
              <w:ind w:left="103" w:right="95"/>
              <w:rPr>
                <w:rFonts w:ascii="Calibri" w:hAnsi="Calibri"/>
                <w:lang w:val="ru-RU"/>
              </w:rPr>
            </w:pPr>
            <w:r>
              <w:rPr>
                <w:rFonts w:ascii="Calibri" w:hAnsi="Calibri"/>
                <w:lang w:val="ru-RU"/>
              </w:rPr>
              <w:t>имеется</w:t>
            </w:r>
          </w:p>
        </w:tc>
      </w:tr>
      <w:tr w:rsidR="003F55FE" w:rsidRPr="00826E49" w:rsidTr="00801AE7">
        <w:trPr>
          <w:trHeight w:val="284"/>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801AE7">
            <w:pPr>
              <w:pStyle w:val="TableParagraph"/>
              <w:ind w:left="103" w:right="95"/>
              <w:rPr>
                <w:rFonts w:ascii="Calibri" w:hAnsi="Calibri"/>
              </w:rPr>
            </w:pPr>
            <w:r w:rsidRPr="00826E49">
              <w:rPr>
                <w:rFonts w:ascii="Calibri" w:hAnsi="Calibri"/>
              </w:rPr>
              <w:t>3</w:t>
            </w:r>
          </w:p>
        </w:tc>
        <w:tc>
          <w:tcPr>
            <w:tcW w:w="3119" w:type="dxa"/>
            <w:tcBorders>
              <w:top w:val="single" w:sz="4" w:space="0" w:color="000000"/>
              <w:left w:val="single" w:sz="4" w:space="0" w:color="000000"/>
              <w:bottom w:val="single" w:sz="4" w:space="0" w:color="000000"/>
              <w:right w:val="single" w:sz="4" w:space="0" w:color="000000"/>
            </w:tcBorders>
          </w:tcPr>
          <w:p w:rsidR="003F55FE" w:rsidRPr="00801AE7" w:rsidRDefault="003F55FE" w:rsidP="00801AE7">
            <w:pPr>
              <w:pStyle w:val="TableParagraph"/>
              <w:ind w:left="7" w:right="217"/>
              <w:jc w:val="left"/>
              <w:rPr>
                <w:rFonts w:ascii="Calibri" w:hAnsi="Calibri"/>
                <w:lang w:val="ru-RU"/>
              </w:rPr>
            </w:pPr>
            <w:r w:rsidRPr="00801AE7">
              <w:rPr>
                <w:rFonts w:ascii="Calibri" w:hAnsi="Calibri"/>
                <w:lang w:val="ru-RU"/>
              </w:rPr>
              <w:t xml:space="preserve">Скважина №4 п. Уршельский </w:t>
            </w:r>
            <w:r>
              <w:rPr>
                <w:rFonts w:ascii="Calibri" w:hAnsi="Calibri"/>
                <w:lang w:val="ru-RU"/>
              </w:rPr>
              <w:t xml:space="preserve"> </w:t>
            </w:r>
            <w:r w:rsidRPr="00801AE7">
              <w:rPr>
                <w:rFonts w:ascii="Calibri" w:hAnsi="Calibri"/>
                <w:lang w:val="ru-RU"/>
              </w:rPr>
              <w:t>ул. Фрунзе</w:t>
            </w:r>
          </w:p>
        </w:tc>
        <w:tc>
          <w:tcPr>
            <w:tcW w:w="1276"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801AE7">
            <w:pPr>
              <w:pStyle w:val="TableParagraph"/>
              <w:ind w:left="216" w:right="217"/>
              <w:rPr>
                <w:rFonts w:ascii="Calibri" w:hAnsi="Calibri"/>
                <w:lang w:val="ru-RU"/>
              </w:rPr>
            </w:pPr>
            <w:r w:rsidRPr="00801AE7">
              <w:rPr>
                <w:rFonts w:ascii="Calibri" w:hAnsi="Calibri"/>
                <w:lang w:val="ru-RU"/>
              </w:rPr>
              <w:t>15868</w:t>
            </w:r>
          </w:p>
        </w:tc>
        <w:tc>
          <w:tcPr>
            <w:tcW w:w="2027" w:type="dxa"/>
            <w:vMerge/>
            <w:tcBorders>
              <w:left w:val="single" w:sz="4" w:space="0" w:color="000000"/>
              <w:right w:val="single" w:sz="4" w:space="0" w:color="000000"/>
            </w:tcBorders>
            <w:vAlign w:val="center"/>
          </w:tcPr>
          <w:p w:rsidR="003F55FE" w:rsidRPr="00826E49" w:rsidRDefault="003F55FE" w:rsidP="00801AE7">
            <w:pPr>
              <w:pStyle w:val="TableParagraph"/>
              <w:ind w:left="103" w:right="95"/>
              <w:rPr>
                <w:rFonts w:ascii="Calibri" w:hAnsi="Calibri"/>
              </w:rPr>
            </w:pPr>
          </w:p>
        </w:tc>
        <w:tc>
          <w:tcPr>
            <w:tcW w:w="1675"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801AE7">
            <w:pPr>
              <w:pStyle w:val="TableParagraph"/>
              <w:ind w:left="216" w:right="217"/>
              <w:rPr>
                <w:rFonts w:ascii="Calibri" w:hAnsi="Calibri"/>
                <w:lang w:val="ru-RU"/>
              </w:rPr>
            </w:pPr>
            <w:r w:rsidRPr="00801AE7">
              <w:rPr>
                <w:rFonts w:ascii="Calibri" w:hAnsi="Calibri"/>
                <w:lang w:val="ru-RU"/>
              </w:rPr>
              <w:t>Резервная</w:t>
            </w:r>
          </w:p>
        </w:tc>
        <w:tc>
          <w:tcPr>
            <w:tcW w:w="1510" w:type="dxa"/>
            <w:tcBorders>
              <w:top w:val="single" w:sz="4" w:space="0" w:color="000000"/>
              <w:left w:val="single" w:sz="4" w:space="0" w:color="000000"/>
              <w:bottom w:val="single" w:sz="4" w:space="0" w:color="000000"/>
            </w:tcBorders>
            <w:vAlign w:val="center"/>
          </w:tcPr>
          <w:p w:rsidR="003F55FE" w:rsidRPr="00C033D0" w:rsidRDefault="003F55FE" w:rsidP="00801AE7">
            <w:pPr>
              <w:pStyle w:val="TableParagraph"/>
              <w:ind w:left="103" w:right="95"/>
              <w:rPr>
                <w:rFonts w:ascii="Calibri" w:hAnsi="Calibri"/>
                <w:lang w:val="ru-RU"/>
              </w:rPr>
            </w:pPr>
            <w:r w:rsidRPr="00826E49">
              <w:rPr>
                <w:rFonts w:ascii="Calibri" w:hAnsi="Calibri" w:cs="Calibri"/>
              </w:rPr>
              <w:t>―</w:t>
            </w:r>
          </w:p>
        </w:tc>
      </w:tr>
      <w:tr w:rsidR="003F55FE" w:rsidRPr="00826E49" w:rsidTr="00801AE7">
        <w:trPr>
          <w:trHeight w:val="284"/>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801AE7">
            <w:pPr>
              <w:pStyle w:val="TableParagraph"/>
              <w:ind w:left="103" w:right="95"/>
              <w:rPr>
                <w:rFonts w:ascii="Calibri" w:hAnsi="Calibri"/>
              </w:rPr>
            </w:pPr>
            <w:r w:rsidRPr="00826E49">
              <w:rPr>
                <w:rFonts w:ascii="Calibri" w:hAnsi="Calibri"/>
              </w:rPr>
              <w:t>4</w:t>
            </w:r>
          </w:p>
        </w:tc>
        <w:tc>
          <w:tcPr>
            <w:tcW w:w="3119" w:type="dxa"/>
            <w:tcBorders>
              <w:top w:val="single" w:sz="4" w:space="0" w:color="000000"/>
              <w:left w:val="single" w:sz="4" w:space="0" w:color="000000"/>
              <w:bottom w:val="single" w:sz="4" w:space="0" w:color="000000"/>
              <w:right w:val="single" w:sz="4" w:space="0" w:color="000000"/>
            </w:tcBorders>
          </w:tcPr>
          <w:p w:rsidR="003F55FE" w:rsidRPr="00801AE7" w:rsidRDefault="003F55FE" w:rsidP="00801AE7">
            <w:pPr>
              <w:pStyle w:val="TableParagraph"/>
              <w:ind w:left="7" w:right="217"/>
              <w:jc w:val="left"/>
              <w:rPr>
                <w:rFonts w:ascii="Calibri" w:hAnsi="Calibri"/>
                <w:lang w:val="ru-RU"/>
              </w:rPr>
            </w:pPr>
            <w:r w:rsidRPr="00801AE7">
              <w:rPr>
                <w:rFonts w:ascii="Calibri" w:hAnsi="Calibri"/>
                <w:lang w:val="ru-RU"/>
              </w:rPr>
              <w:t>Скважина №5</w:t>
            </w:r>
            <w:r>
              <w:rPr>
                <w:rFonts w:ascii="Calibri" w:hAnsi="Calibri"/>
                <w:lang w:val="ru-RU"/>
              </w:rPr>
              <w:t xml:space="preserve"> </w:t>
            </w:r>
            <w:r w:rsidRPr="00801AE7">
              <w:rPr>
                <w:rFonts w:ascii="Calibri" w:hAnsi="Calibri"/>
                <w:lang w:val="ru-RU"/>
              </w:rPr>
              <w:t>п. Уршельский ул. Театральная</w:t>
            </w:r>
          </w:p>
        </w:tc>
        <w:tc>
          <w:tcPr>
            <w:tcW w:w="1276"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801AE7">
            <w:pPr>
              <w:pStyle w:val="TableParagraph"/>
              <w:ind w:left="216" w:right="217"/>
              <w:rPr>
                <w:rFonts w:ascii="Calibri" w:hAnsi="Calibri"/>
                <w:lang w:val="ru-RU"/>
              </w:rPr>
            </w:pPr>
            <w:r w:rsidRPr="00801AE7">
              <w:rPr>
                <w:rFonts w:ascii="Calibri" w:hAnsi="Calibri"/>
                <w:lang w:val="ru-RU"/>
              </w:rPr>
              <w:t>27717</w:t>
            </w:r>
          </w:p>
        </w:tc>
        <w:tc>
          <w:tcPr>
            <w:tcW w:w="2027" w:type="dxa"/>
            <w:vMerge/>
            <w:tcBorders>
              <w:left w:val="single" w:sz="4" w:space="0" w:color="000000"/>
              <w:right w:val="single" w:sz="4" w:space="0" w:color="000000"/>
            </w:tcBorders>
            <w:vAlign w:val="center"/>
          </w:tcPr>
          <w:p w:rsidR="003F55FE" w:rsidRPr="00826E49" w:rsidRDefault="003F55FE" w:rsidP="00801AE7">
            <w:pPr>
              <w:pStyle w:val="TableParagraph"/>
              <w:ind w:left="103" w:right="95"/>
              <w:rPr>
                <w:rFonts w:ascii="Calibri" w:hAnsi="Calibri"/>
              </w:rPr>
            </w:pPr>
          </w:p>
        </w:tc>
        <w:tc>
          <w:tcPr>
            <w:tcW w:w="1675"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801AE7">
            <w:pPr>
              <w:pStyle w:val="TableParagraph"/>
              <w:ind w:left="216" w:right="217"/>
              <w:rPr>
                <w:rFonts w:ascii="Calibri" w:hAnsi="Calibri"/>
                <w:lang w:val="ru-RU"/>
              </w:rPr>
            </w:pPr>
            <w:r w:rsidRPr="00801AE7">
              <w:rPr>
                <w:rFonts w:ascii="Calibri" w:hAnsi="Calibri"/>
                <w:lang w:val="ru-RU"/>
              </w:rPr>
              <w:t>Рабочая</w:t>
            </w:r>
          </w:p>
        </w:tc>
        <w:tc>
          <w:tcPr>
            <w:tcW w:w="1510" w:type="dxa"/>
            <w:tcBorders>
              <w:top w:val="single" w:sz="4" w:space="0" w:color="000000"/>
              <w:left w:val="single" w:sz="4" w:space="0" w:color="000000"/>
              <w:bottom w:val="single" w:sz="4" w:space="0" w:color="000000"/>
            </w:tcBorders>
            <w:vAlign w:val="center"/>
          </w:tcPr>
          <w:p w:rsidR="003F55FE" w:rsidRPr="00801AE7" w:rsidRDefault="003F55FE" w:rsidP="00801AE7">
            <w:pPr>
              <w:pStyle w:val="TableParagraph"/>
              <w:ind w:left="103" w:right="95"/>
              <w:rPr>
                <w:rFonts w:ascii="Calibri" w:hAnsi="Calibri"/>
                <w:b/>
              </w:rPr>
            </w:pPr>
            <w:r>
              <w:rPr>
                <w:rFonts w:ascii="Calibri" w:hAnsi="Calibri"/>
                <w:lang w:val="ru-RU"/>
              </w:rPr>
              <w:t>имеется</w:t>
            </w:r>
          </w:p>
        </w:tc>
      </w:tr>
      <w:tr w:rsidR="003F55FE" w:rsidRPr="00826E49" w:rsidTr="00801AE7">
        <w:trPr>
          <w:trHeight w:val="284"/>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C033D0">
            <w:pPr>
              <w:pStyle w:val="TableParagraph"/>
              <w:ind w:left="103" w:right="95"/>
              <w:rPr>
                <w:rFonts w:ascii="Calibri" w:hAnsi="Calibri"/>
                <w:lang w:val="ru-RU"/>
              </w:rPr>
            </w:pPr>
            <w:r w:rsidRPr="00826E49">
              <w:rPr>
                <w:rFonts w:ascii="Calibri" w:hAnsi="Calibri"/>
                <w:lang w:val="ru-RU"/>
              </w:rPr>
              <w:t>5</w:t>
            </w:r>
          </w:p>
        </w:tc>
        <w:tc>
          <w:tcPr>
            <w:tcW w:w="3119" w:type="dxa"/>
            <w:tcBorders>
              <w:top w:val="single" w:sz="4" w:space="0" w:color="000000"/>
              <w:left w:val="single" w:sz="4" w:space="0" w:color="000000"/>
              <w:bottom w:val="single" w:sz="4" w:space="0" w:color="000000"/>
              <w:right w:val="single" w:sz="4" w:space="0" w:color="000000"/>
            </w:tcBorders>
            <w:vAlign w:val="center"/>
          </w:tcPr>
          <w:p w:rsidR="003F55FE" w:rsidRPr="00B13CCE" w:rsidRDefault="003F55FE" w:rsidP="00801AE7">
            <w:pPr>
              <w:widowControl/>
              <w:ind w:left="7"/>
              <w:rPr>
                <w:rFonts w:asciiTheme="minorHAnsi" w:hAnsiTheme="minorHAnsi" w:cstheme="minorHAnsi"/>
                <w:color w:val="000000"/>
                <w:lang w:val="ru-RU" w:eastAsia="ru-RU"/>
              </w:rPr>
            </w:pPr>
            <w:r w:rsidRPr="00801AE7">
              <w:rPr>
                <w:rFonts w:asciiTheme="minorHAnsi" w:hAnsiTheme="minorHAnsi" w:cstheme="minorHAnsi"/>
                <w:color w:val="000000"/>
                <w:lang w:val="ru-RU" w:eastAsia="ru-RU"/>
              </w:rPr>
              <w:t>Скважина п. Тасинский Бор, ул. Октябрьская</w:t>
            </w:r>
          </w:p>
        </w:tc>
        <w:tc>
          <w:tcPr>
            <w:tcW w:w="1276" w:type="dxa"/>
            <w:tcBorders>
              <w:top w:val="single" w:sz="4" w:space="0" w:color="000000"/>
              <w:left w:val="single" w:sz="4" w:space="0" w:color="000000"/>
              <w:bottom w:val="single" w:sz="4" w:space="0" w:color="000000"/>
              <w:right w:val="single" w:sz="4" w:space="0" w:color="000000"/>
            </w:tcBorders>
            <w:vAlign w:val="center"/>
          </w:tcPr>
          <w:p w:rsidR="003F55FE" w:rsidRPr="00B13CCE" w:rsidRDefault="003F55FE" w:rsidP="00C033D0">
            <w:pPr>
              <w:pStyle w:val="TableParagraph"/>
              <w:ind w:left="103" w:right="95"/>
              <w:rPr>
                <w:rFonts w:ascii="Calibri" w:hAnsi="Calibri"/>
                <w:lang w:val="ru-RU"/>
              </w:rPr>
            </w:pPr>
            <w:r w:rsidRPr="00801AE7">
              <w:rPr>
                <w:rFonts w:ascii="Calibri" w:hAnsi="Calibri"/>
                <w:lang w:val="ru-RU"/>
              </w:rPr>
              <w:t>6984</w:t>
            </w:r>
          </w:p>
        </w:tc>
        <w:tc>
          <w:tcPr>
            <w:tcW w:w="2027" w:type="dxa"/>
            <w:vMerge/>
            <w:tcBorders>
              <w:left w:val="single" w:sz="4" w:space="0" w:color="000000"/>
              <w:right w:val="single" w:sz="4" w:space="0" w:color="000000"/>
            </w:tcBorders>
            <w:vAlign w:val="center"/>
          </w:tcPr>
          <w:p w:rsidR="003F55FE" w:rsidRPr="00826E49" w:rsidRDefault="003F55FE" w:rsidP="00C033D0">
            <w:pPr>
              <w:pStyle w:val="TableParagraph"/>
              <w:ind w:left="103" w:right="95"/>
              <w:rPr>
                <w:rFonts w:ascii="Calibri" w:hAnsi="Calibri"/>
              </w:rPr>
            </w:pPr>
          </w:p>
        </w:tc>
        <w:tc>
          <w:tcPr>
            <w:tcW w:w="1675" w:type="dxa"/>
            <w:tcBorders>
              <w:top w:val="single" w:sz="4" w:space="0" w:color="000000"/>
              <w:left w:val="single" w:sz="4" w:space="0" w:color="000000"/>
              <w:bottom w:val="single" w:sz="4" w:space="0" w:color="000000"/>
              <w:right w:val="single" w:sz="4" w:space="0" w:color="000000"/>
            </w:tcBorders>
            <w:vAlign w:val="center"/>
          </w:tcPr>
          <w:p w:rsidR="003F55FE" w:rsidRPr="00826E49" w:rsidRDefault="003F55FE" w:rsidP="00C033D0">
            <w:pPr>
              <w:pStyle w:val="TableParagraph"/>
              <w:ind w:left="103" w:right="95"/>
              <w:rPr>
                <w:rFonts w:ascii="Calibri" w:hAnsi="Calibri"/>
              </w:rPr>
            </w:pPr>
            <w:r w:rsidRPr="00801AE7">
              <w:rPr>
                <w:rFonts w:ascii="Calibri" w:hAnsi="Calibri"/>
                <w:lang w:val="ru-RU"/>
              </w:rPr>
              <w:t>Рабочая</w:t>
            </w:r>
          </w:p>
        </w:tc>
        <w:tc>
          <w:tcPr>
            <w:tcW w:w="1510" w:type="dxa"/>
            <w:tcBorders>
              <w:top w:val="single" w:sz="4" w:space="0" w:color="000000"/>
              <w:left w:val="single" w:sz="4" w:space="0" w:color="000000"/>
              <w:bottom w:val="single" w:sz="4" w:space="0" w:color="000000"/>
            </w:tcBorders>
            <w:vAlign w:val="center"/>
          </w:tcPr>
          <w:p w:rsidR="003F55FE" w:rsidRPr="00826E49" w:rsidRDefault="003F55FE" w:rsidP="00C033D0">
            <w:pPr>
              <w:jc w:val="center"/>
            </w:pPr>
            <w:r>
              <w:rPr>
                <w:rFonts w:ascii="Calibri" w:hAnsi="Calibri"/>
                <w:lang w:val="ru-RU"/>
              </w:rPr>
              <w:t>имеется</w:t>
            </w:r>
          </w:p>
        </w:tc>
      </w:tr>
      <w:tr w:rsidR="003F55FE" w:rsidRPr="00801AE7" w:rsidTr="00801AE7">
        <w:trPr>
          <w:trHeight w:val="284"/>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C033D0">
            <w:pPr>
              <w:pStyle w:val="TableParagraph"/>
              <w:ind w:left="103" w:right="95"/>
              <w:rPr>
                <w:rFonts w:ascii="Calibri" w:hAnsi="Calibri"/>
                <w:lang w:val="ru-RU"/>
              </w:rPr>
            </w:pPr>
            <w:r w:rsidRPr="00826E49">
              <w:rPr>
                <w:rFonts w:ascii="Calibri" w:hAnsi="Calibri"/>
                <w:lang w:val="ru-RU"/>
              </w:rPr>
              <w:t>6</w:t>
            </w:r>
          </w:p>
        </w:tc>
        <w:tc>
          <w:tcPr>
            <w:tcW w:w="3119" w:type="dxa"/>
            <w:tcBorders>
              <w:top w:val="single" w:sz="4" w:space="0" w:color="000000"/>
              <w:left w:val="single" w:sz="4" w:space="0" w:color="000000"/>
              <w:bottom w:val="single" w:sz="4" w:space="0" w:color="000000"/>
              <w:right w:val="single" w:sz="4" w:space="0" w:color="000000"/>
            </w:tcBorders>
            <w:vAlign w:val="center"/>
          </w:tcPr>
          <w:p w:rsidR="003F55FE" w:rsidRPr="00B13CCE" w:rsidRDefault="003F55FE" w:rsidP="00C033D0">
            <w:pPr>
              <w:widowControl/>
              <w:rPr>
                <w:rFonts w:asciiTheme="minorHAnsi" w:hAnsiTheme="minorHAnsi" w:cstheme="minorHAnsi"/>
                <w:color w:val="000000"/>
                <w:lang w:val="ru-RU" w:eastAsia="ru-RU"/>
              </w:rPr>
            </w:pPr>
            <w:r w:rsidRPr="00801AE7">
              <w:rPr>
                <w:rFonts w:asciiTheme="minorHAnsi" w:hAnsiTheme="minorHAnsi" w:cstheme="minorHAnsi"/>
                <w:color w:val="000000"/>
                <w:lang w:val="ru-RU" w:eastAsia="ru-RU"/>
              </w:rPr>
              <w:t>Скважина п. Тасинский, ул. Московская</w:t>
            </w:r>
          </w:p>
        </w:tc>
        <w:tc>
          <w:tcPr>
            <w:tcW w:w="1276"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C033D0">
            <w:pPr>
              <w:pStyle w:val="TableParagraph"/>
              <w:ind w:left="103" w:right="95"/>
              <w:rPr>
                <w:rFonts w:ascii="Calibri" w:hAnsi="Calibri"/>
                <w:lang w:val="ru-RU"/>
              </w:rPr>
            </w:pPr>
            <w:r>
              <w:rPr>
                <w:rFonts w:ascii="Calibri" w:hAnsi="Calibri"/>
                <w:lang w:val="ru-RU"/>
              </w:rPr>
              <w:t>424</w:t>
            </w:r>
          </w:p>
        </w:tc>
        <w:tc>
          <w:tcPr>
            <w:tcW w:w="2027" w:type="dxa"/>
            <w:vMerge/>
            <w:tcBorders>
              <w:left w:val="single" w:sz="4" w:space="0" w:color="000000"/>
              <w:right w:val="single" w:sz="4" w:space="0" w:color="000000"/>
            </w:tcBorders>
            <w:vAlign w:val="center"/>
          </w:tcPr>
          <w:p w:rsidR="003F55FE" w:rsidRPr="00801AE7" w:rsidRDefault="003F55FE" w:rsidP="00C033D0">
            <w:pPr>
              <w:pStyle w:val="TableParagraph"/>
              <w:ind w:left="103" w:right="95"/>
              <w:rPr>
                <w:rFonts w:ascii="Calibri" w:hAnsi="Calibri"/>
                <w:lang w:val="ru-RU"/>
              </w:rPr>
            </w:pPr>
          </w:p>
        </w:tc>
        <w:tc>
          <w:tcPr>
            <w:tcW w:w="1675" w:type="dxa"/>
            <w:tcBorders>
              <w:top w:val="single" w:sz="4" w:space="0" w:color="000000"/>
              <w:left w:val="single" w:sz="4" w:space="0" w:color="000000"/>
              <w:bottom w:val="single" w:sz="4" w:space="0" w:color="000000"/>
              <w:right w:val="single" w:sz="4" w:space="0" w:color="000000"/>
            </w:tcBorders>
            <w:vAlign w:val="center"/>
          </w:tcPr>
          <w:p w:rsidR="003F55FE" w:rsidRPr="00B13CCE" w:rsidRDefault="003F55FE" w:rsidP="00C033D0">
            <w:pPr>
              <w:pStyle w:val="TableParagraph"/>
              <w:ind w:left="103" w:right="95"/>
              <w:rPr>
                <w:rFonts w:ascii="Calibri" w:hAnsi="Calibri"/>
                <w:lang w:val="ru-RU"/>
              </w:rPr>
            </w:pPr>
            <w:r w:rsidRPr="00801AE7">
              <w:rPr>
                <w:rFonts w:ascii="Calibri" w:hAnsi="Calibri"/>
                <w:lang w:val="ru-RU"/>
              </w:rPr>
              <w:t>Рабочая</w:t>
            </w:r>
          </w:p>
        </w:tc>
        <w:tc>
          <w:tcPr>
            <w:tcW w:w="1510" w:type="dxa"/>
            <w:tcBorders>
              <w:top w:val="single" w:sz="4" w:space="0" w:color="000000"/>
              <w:left w:val="single" w:sz="4" w:space="0" w:color="000000"/>
              <w:bottom w:val="single" w:sz="4" w:space="0" w:color="000000"/>
            </w:tcBorders>
            <w:vAlign w:val="center"/>
          </w:tcPr>
          <w:p w:rsidR="003F55FE" w:rsidRPr="00801AE7" w:rsidRDefault="003F55FE" w:rsidP="00C033D0">
            <w:pPr>
              <w:jc w:val="center"/>
              <w:rPr>
                <w:lang w:val="ru-RU"/>
              </w:rPr>
            </w:pPr>
            <w:r>
              <w:rPr>
                <w:rFonts w:ascii="Calibri" w:hAnsi="Calibri"/>
                <w:lang w:val="ru-RU"/>
              </w:rPr>
              <w:t>имеется</w:t>
            </w:r>
          </w:p>
        </w:tc>
      </w:tr>
      <w:tr w:rsidR="003F55FE" w:rsidRPr="003F55FE" w:rsidTr="00801AE7">
        <w:trPr>
          <w:trHeight w:val="284"/>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C033D0">
            <w:pPr>
              <w:pStyle w:val="TableParagraph"/>
              <w:ind w:left="103" w:right="95"/>
              <w:rPr>
                <w:rFonts w:ascii="Calibri" w:hAnsi="Calibri"/>
                <w:lang w:val="ru-RU"/>
              </w:rPr>
            </w:pPr>
            <w:r w:rsidRPr="00826E49">
              <w:rPr>
                <w:rFonts w:ascii="Calibri" w:hAnsi="Calibri"/>
                <w:lang w:val="ru-RU"/>
              </w:rPr>
              <w:t>7</w:t>
            </w:r>
          </w:p>
        </w:tc>
        <w:tc>
          <w:tcPr>
            <w:tcW w:w="3119" w:type="dxa"/>
            <w:tcBorders>
              <w:top w:val="single" w:sz="4" w:space="0" w:color="000000"/>
              <w:left w:val="single" w:sz="4" w:space="0" w:color="000000"/>
              <w:bottom w:val="single" w:sz="4" w:space="0" w:color="000000"/>
              <w:right w:val="single" w:sz="4" w:space="0" w:color="000000"/>
            </w:tcBorders>
            <w:vAlign w:val="center"/>
          </w:tcPr>
          <w:p w:rsidR="003F55FE" w:rsidRPr="00826E49" w:rsidRDefault="003F55FE" w:rsidP="00C033D0">
            <w:pPr>
              <w:widowControl/>
              <w:rPr>
                <w:rFonts w:asciiTheme="minorHAnsi" w:hAnsiTheme="minorHAnsi" w:cstheme="minorHAnsi"/>
                <w:color w:val="000000"/>
                <w:lang w:val="ru-RU" w:eastAsia="ru-RU"/>
              </w:rPr>
            </w:pPr>
            <w:r w:rsidRPr="003F55FE">
              <w:rPr>
                <w:rFonts w:asciiTheme="minorHAnsi" w:hAnsiTheme="minorHAnsi" w:cstheme="minorHAnsi"/>
                <w:color w:val="000000"/>
                <w:lang w:val="ru-RU" w:eastAsia="ru-RU"/>
              </w:rPr>
              <w:t>Скважина дер. Нармуч, д. б/н</w:t>
            </w:r>
          </w:p>
        </w:tc>
        <w:tc>
          <w:tcPr>
            <w:tcW w:w="1276" w:type="dxa"/>
            <w:tcBorders>
              <w:top w:val="single" w:sz="4" w:space="0" w:color="000000"/>
              <w:left w:val="single" w:sz="4" w:space="0" w:color="000000"/>
              <w:bottom w:val="single" w:sz="4" w:space="0" w:color="000000"/>
              <w:right w:val="single" w:sz="4" w:space="0" w:color="000000"/>
            </w:tcBorders>
            <w:vAlign w:val="center"/>
          </w:tcPr>
          <w:p w:rsidR="003F55FE" w:rsidRPr="003F55FE" w:rsidRDefault="003F55FE" w:rsidP="00C033D0">
            <w:pPr>
              <w:pStyle w:val="TableParagraph"/>
              <w:ind w:left="103" w:right="95"/>
              <w:rPr>
                <w:rFonts w:ascii="Calibri" w:hAnsi="Calibri"/>
                <w:lang w:val="ru-RU"/>
              </w:rPr>
            </w:pPr>
            <w:r>
              <w:rPr>
                <w:rFonts w:ascii="Calibri" w:hAnsi="Calibri"/>
                <w:lang w:val="ru-RU"/>
              </w:rPr>
              <w:t>283/43</w:t>
            </w:r>
          </w:p>
        </w:tc>
        <w:tc>
          <w:tcPr>
            <w:tcW w:w="2027" w:type="dxa"/>
            <w:vMerge/>
            <w:tcBorders>
              <w:left w:val="single" w:sz="4" w:space="0" w:color="000000"/>
              <w:right w:val="single" w:sz="4" w:space="0" w:color="000000"/>
            </w:tcBorders>
            <w:vAlign w:val="center"/>
          </w:tcPr>
          <w:p w:rsidR="003F55FE" w:rsidRPr="003F55FE" w:rsidRDefault="003F55FE" w:rsidP="00C033D0">
            <w:pPr>
              <w:pStyle w:val="TableParagraph"/>
              <w:ind w:left="103" w:right="95"/>
              <w:rPr>
                <w:rFonts w:ascii="Calibri" w:hAnsi="Calibri"/>
                <w:lang w:val="ru-RU"/>
              </w:rPr>
            </w:pPr>
          </w:p>
        </w:tc>
        <w:tc>
          <w:tcPr>
            <w:tcW w:w="1675" w:type="dxa"/>
            <w:tcBorders>
              <w:top w:val="single" w:sz="4" w:space="0" w:color="000000"/>
              <w:left w:val="single" w:sz="4" w:space="0" w:color="000000"/>
              <w:bottom w:val="single" w:sz="4" w:space="0" w:color="000000"/>
              <w:right w:val="single" w:sz="4" w:space="0" w:color="000000"/>
            </w:tcBorders>
            <w:vAlign w:val="center"/>
          </w:tcPr>
          <w:p w:rsidR="003F55FE" w:rsidRPr="003F55FE" w:rsidRDefault="003F55FE" w:rsidP="00C033D0">
            <w:pPr>
              <w:pStyle w:val="TableParagraph"/>
              <w:ind w:left="103" w:right="95"/>
              <w:rPr>
                <w:rFonts w:ascii="Calibri" w:hAnsi="Calibri"/>
                <w:lang w:val="ru-RU"/>
              </w:rPr>
            </w:pPr>
            <w:r w:rsidRPr="00801AE7">
              <w:rPr>
                <w:rFonts w:ascii="Calibri" w:hAnsi="Calibri"/>
                <w:lang w:val="ru-RU"/>
              </w:rPr>
              <w:t>Рабочая</w:t>
            </w:r>
          </w:p>
        </w:tc>
        <w:tc>
          <w:tcPr>
            <w:tcW w:w="1510" w:type="dxa"/>
            <w:tcBorders>
              <w:top w:val="single" w:sz="4" w:space="0" w:color="000000"/>
              <w:left w:val="single" w:sz="4" w:space="0" w:color="000000"/>
              <w:bottom w:val="single" w:sz="4" w:space="0" w:color="000000"/>
            </w:tcBorders>
            <w:vAlign w:val="center"/>
          </w:tcPr>
          <w:p w:rsidR="003F55FE" w:rsidRPr="003F55FE" w:rsidRDefault="003F55FE" w:rsidP="00C033D0">
            <w:pPr>
              <w:jc w:val="center"/>
              <w:rPr>
                <w:lang w:val="ru-RU"/>
              </w:rPr>
            </w:pPr>
            <w:r>
              <w:rPr>
                <w:rFonts w:ascii="Calibri" w:hAnsi="Calibri"/>
                <w:lang w:val="ru-RU"/>
              </w:rPr>
              <w:t>имеется</w:t>
            </w:r>
          </w:p>
        </w:tc>
      </w:tr>
      <w:tr w:rsidR="003F55FE" w:rsidRPr="00826E49" w:rsidTr="00801AE7">
        <w:trPr>
          <w:trHeight w:val="284"/>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3F55FE">
            <w:pPr>
              <w:pStyle w:val="TableParagraph"/>
              <w:ind w:left="103" w:right="95"/>
              <w:rPr>
                <w:rFonts w:ascii="Calibri" w:hAnsi="Calibri"/>
                <w:lang w:val="ru-RU"/>
              </w:rPr>
            </w:pPr>
            <w:r>
              <w:rPr>
                <w:rFonts w:ascii="Calibri" w:hAnsi="Calibri"/>
                <w:lang w:val="ru-RU"/>
              </w:rPr>
              <w:t>8</w:t>
            </w:r>
          </w:p>
        </w:tc>
        <w:tc>
          <w:tcPr>
            <w:tcW w:w="3119" w:type="dxa"/>
            <w:tcBorders>
              <w:top w:val="single" w:sz="4" w:space="0" w:color="000000"/>
              <w:left w:val="single" w:sz="4" w:space="0" w:color="000000"/>
              <w:bottom w:val="single" w:sz="4" w:space="0" w:color="000000"/>
              <w:right w:val="single" w:sz="4" w:space="0" w:color="000000"/>
            </w:tcBorders>
            <w:vAlign w:val="center"/>
          </w:tcPr>
          <w:p w:rsidR="003F55FE" w:rsidRPr="00B13CCE" w:rsidRDefault="003F55FE" w:rsidP="003F55FE">
            <w:pPr>
              <w:widowControl/>
              <w:rPr>
                <w:rFonts w:asciiTheme="minorHAnsi" w:hAnsiTheme="minorHAnsi" w:cstheme="minorHAnsi"/>
                <w:color w:val="000000"/>
                <w:lang w:val="ru-RU" w:eastAsia="ru-RU"/>
              </w:rPr>
            </w:pPr>
            <w:r w:rsidRPr="003F55FE">
              <w:rPr>
                <w:rFonts w:asciiTheme="minorHAnsi" w:hAnsiTheme="minorHAnsi" w:cstheme="minorHAnsi"/>
                <w:color w:val="000000"/>
                <w:lang w:val="ru-RU" w:eastAsia="ru-RU"/>
              </w:rPr>
              <w:t>Скважина дер. Тихоново, д. б/н</w:t>
            </w:r>
          </w:p>
        </w:tc>
        <w:tc>
          <w:tcPr>
            <w:tcW w:w="1276" w:type="dxa"/>
            <w:tcBorders>
              <w:top w:val="single" w:sz="4" w:space="0" w:color="000000"/>
              <w:left w:val="single" w:sz="4" w:space="0" w:color="000000"/>
              <w:bottom w:val="single" w:sz="4" w:space="0" w:color="auto"/>
              <w:right w:val="single" w:sz="4" w:space="0" w:color="000000"/>
            </w:tcBorders>
            <w:vAlign w:val="center"/>
          </w:tcPr>
          <w:p w:rsidR="003F55FE" w:rsidRPr="003F55FE" w:rsidRDefault="003F55FE" w:rsidP="003F55FE">
            <w:pPr>
              <w:pStyle w:val="TableParagraph"/>
              <w:ind w:left="103" w:right="95"/>
              <w:rPr>
                <w:rFonts w:ascii="Calibri" w:hAnsi="Calibri"/>
                <w:lang w:val="ru-RU"/>
              </w:rPr>
            </w:pPr>
            <w:r>
              <w:rPr>
                <w:rFonts w:ascii="Calibri" w:hAnsi="Calibri"/>
                <w:lang w:val="ru-RU"/>
              </w:rPr>
              <w:t>1719/92</w:t>
            </w:r>
          </w:p>
        </w:tc>
        <w:tc>
          <w:tcPr>
            <w:tcW w:w="2027" w:type="dxa"/>
            <w:vMerge/>
            <w:tcBorders>
              <w:left w:val="single" w:sz="4" w:space="0" w:color="000000"/>
              <w:right w:val="single" w:sz="4" w:space="0" w:color="000000"/>
            </w:tcBorders>
            <w:vAlign w:val="center"/>
          </w:tcPr>
          <w:p w:rsidR="003F55FE" w:rsidRPr="00826E49" w:rsidRDefault="003F55FE" w:rsidP="003F55FE">
            <w:pPr>
              <w:pStyle w:val="TableParagraph"/>
              <w:ind w:left="103" w:right="95"/>
              <w:rPr>
                <w:rFonts w:ascii="Calibri" w:hAnsi="Calibri"/>
              </w:rPr>
            </w:pPr>
          </w:p>
        </w:tc>
        <w:tc>
          <w:tcPr>
            <w:tcW w:w="1675" w:type="dxa"/>
            <w:tcBorders>
              <w:top w:val="single" w:sz="4" w:space="0" w:color="000000"/>
              <w:left w:val="single" w:sz="4" w:space="0" w:color="000000"/>
              <w:bottom w:val="single" w:sz="4" w:space="0" w:color="auto"/>
              <w:right w:val="single" w:sz="4" w:space="0" w:color="000000"/>
            </w:tcBorders>
            <w:vAlign w:val="center"/>
          </w:tcPr>
          <w:p w:rsidR="003F55FE" w:rsidRPr="00801AE7" w:rsidRDefault="003F55FE" w:rsidP="003F55FE">
            <w:pPr>
              <w:pStyle w:val="TableParagraph"/>
              <w:ind w:left="216" w:right="217"/>
              <w:rPr>
                <w:rFonts w:ascii="Calibri" w:hAnsi="Calibri"/>
                <w:lang w:val="ru-RU"/>
              </w:rPr>
            </w:pPr>
            <w:r w:rsidRPr="00801AE7">
              <w:rPr>
                <w:rFonts w:ascii="Calibri" w:hAnsi="Calibri"/>
                <w:lang w:val="ru-RU"/>
              </w:rPr>
              <w:t>Рабочая</w:t>
            </w:r>
          </w:p>
        </w:tc>
        <w:tc>
          <w:tcPr>
            <w:tcW w:w="1510" w:type="dxa"/>
            <w:tcBorders>
              <w:top w:val="single" w:sz="4" w:space="0" w:color="000000"/>
              <w:left w:val="single" w:sz="4" w:space="0" w:color="000000"/>
              <w:bottom w:val="single" w:sz="4" w:space="0" w:color="000000"/>
            </w:tcBorders>
            <w:vAlign w:val="center"/>
          </w:tcPr>
          <w:p w:rsidR="003F55FE" w:rsidRPr="003F55FE" w:rsidRDefault="003F55FE" w:rsidP="003F55FE">
            <w:pPr>
              <w:jc w:val="center"/>
              <w:rPr>
                <w:rFonts w:ascii="Calibri" w:hAnsi="Calibri" w:cs="Calibri"/>
                <w:lang w:val="ru-RU"/>
              </w:rPr>
            </w:pPr>
            <w:r>
              <w:rPr>
                <w:rFonts w:ascii="Calibri" w:hAnsi="Calibri" w:cs="Calibri"/>
                <w:lang w:val="ru-RU"/>
              </w:rPr>
              <w:t>планируется к установке</w:t>
            </w:r>
          </w:p>
        </w:tc>
      </w:tr>
      <w:tr w:rsidR="003F55FE" w:rsidRPr="00826E49" w:rsidTr="003F55FE">
        <w:trPr>
          <w:trHeight w:val="284"/>
          <w:jc w:val="center"/>
        </w:trPr>
        <w:tc>
          <w:tcPr>
            <w:tcW w:w="816" w:type="dxa"/>
            <w:tcBorders>
              <w:top w:val="single" w:sz="4" w:space="0" w:color="000000"/>
              <w:bottom w:val="single" w:sz="4" w:space="0" w:color="000000"/>
              <w:right w:val="single" w:sz="4" w:space="0" w:color="000000"/>
            </w:tcBorders>
            <w:vAlign w:val="center"/>
          </w:tcPr>
          <w:p w:rsidR="003F55FE" w:rsidRPr="00826E49" w:rsidRDefault="003F55FE" w:rsidP="003F55FE">
            <w:pPr>
              <w:pStyle w:val="TableParagraph"/>
              <w:ind w:left="103" w:right="95"/>
              <w:rPr>
                <w:rFonts w:ascii="Calibri" w:hAnsi="Calibri"/>
                <w:lang w:val="ru-RU"/>
              </w:rPr>
            </w:pPr>
            <w:r>
              <w:rPr>
                <w:rFonts w:ascii="Calibri" w:hAnsi="Calibri"/>
                <w:lang w:val="ru-RU"/>
              </w:rPr>
              <w:t>9</w:t>
            </w:r>
          </w:p>
        </w:tc>
        <w:tc>
          <w:tcPr>
            <w:tcW w:w="3119" w:type="dxa"/>
            <w:tcBorders>
              <w:top w:val="single" w:sz="4" w:space="0" w:color="000000"/>
              <w:left w:val="single" w:sz="4" w:space="0" w:color="000000"/>
              <w:bottom w:val="single" w:sz="4" w:space="0" w:color="000000"/>
              <w:right w:val="single" w:sz="4" w:space="0" w:color="000000"/>
            </w:tcBorders>
            <w:vAlign w:val="center"/>
          </w:tcPr>
          <w:p w:rsidR="003F55FE" w:rsidRPr="00B13CCE" w:rsidRDefault="003F55FE" w:rsidP="003F55FE">
            <w:pPr>
              <w:widowControl/>
              <w:rPr>
                <w:rFonts w:asciiTheme="minorHAnsi" w:hAnsiTheme="minorHAnsi" w:cstheme="minorHAnsi"/>
                <w:color w:val="000000"/>
                <w:lang w:val="ru-RU" w:eastAsia="ru-RU"/>
              </w:rPr>
            </w:pPr>
            <w:r w:rsidRPr="003F55FE">
              <w:rPr>
                <w:rFonts w:asciiTheme="minorHAnsi" w:hAnsiTheme="minorHAnsi" w:cstheme="minorHAnsi"/>
                <w:color w:val="000000"/>
                <w:lang w:val="ru-RU" w:eastAsia="ru-RU"/>
              </w:rPr>
              <w:t>Скважина дер. Тихоново, д. б/н</w:t>
            </w:r>
          </w:p>
        </w:tc>
        <w:tc>
          <w:tcPr>
            <w:tcW w:w="1276" w:type="dxa"/>
            <w:tcBorders>
              <w:top w:val="single" w:sz="4" w:space="0" w:color="000000"/>
              <w:left w:val="single" w:sz="4" w:space="0" w:color="000000"/>
              <w:bottom w:val="single" w:sz="4" w:space="0" w:color="000000"/>
              <w:right w:val="single" w:sz="4" w:space="0" w:color="000000"/>
            </w:tcBorders>
            <w:vAlign w:val="center"/>
          </w:tcPr>
          <w:p w:rsidR="003F55FE" w:rsidRPr="003F55FE" w:rsidRDefault="003F55FE" w:rsidP="003F55FE">
            <w:pPr>
              <w:pStyle w:val="TableParagraph"/>
              <w:ind w:left="103" w:right="95"/>
              <w:rPr>
                <w:rFonts w:ascii="Calibri" w:hAnsi="Calibri"/>
                <w:lang w:val="ru-RU"/>
              </w:rPr>
            </w:pPr>
            <w:r>
              <w:rPr>
                <w:rFonts w:ascii="Calibri" w:hAnsi="Calibri"/>
                <w:lang w:val="ru-RU"/>
              </w:rPr>
              <w:t>1720/93</w:t>
            </w:r>
          </w:p>
        </w:tc>
        <w:tc>
          <w:tcPr>
            <w:tcW w:w="2027" w:type="dxa"/>
            <w:vMerge/>
            <w:tcBorders>
              <w:left w:val="single" w:sz="4" w:space="0" w:color="000000"/>
              <w:right w:val="single" w:sz="4" w:space="0" w:color="000000"/>
            </w:tcBorders>
            <w:vAlign w:val="center"/>
          </w:tcPr>
          <w:p w:rsidR="003F55FE" w:rsidRPr="00826E49" w:rsidRDefault="003F55FE" w:rsidP="003F55FE">
            <w:pPr>
              <w:pStyle w:val="TableParagraph"/>
              <w:ind w:left="103" w:right="95"/>
              <w:rPr>
                <w:rFonts w:ascii="Calibri" w:hAnsi="Calibri"/>
              </w:rPr>
            </w:pPr>
          </w:p>
        </w:tc>
        <w:tc>
          <w:tcPr>
            <w:tcW w:w="1675" w:type="dxa"/>
            <w:tcBorders>
              <w:top w:val="single" w:sz="4" w:space="0" w:color="000000"/>
              <w:left w:val="single" w:sz="4" w:space="0" w:color="000000"/>
              <w:bottom w:val="single" w:sz="4" w:space="0" w:color="000000"/>
              <w:right w:val="single" w:sz="4" w:space="0" w:color="000000"/>
            </w:tcBorders>
            <w:vAlign w:val="center"/>
          </w:tcPr>
          <w:p w:rsidR="003F55FE" w:rsidRPr="00801AE7" w:rsidRDefault="003F55FE" w:rsidP="003F55FE">
            <w:pPr>
              <w:pStyle w:val="TableParagraph"/>
              <w:ind w:left="216" w:right="217"/>
              <w:rPr>
                <w:rFonts w:ascii="Calibri" w:hAnsi="Calibri"/>
                <w:lang w:val="ru-RU"/>
              </w:rPr>
            </w:pPr>
            <w:r w:rsidRPr="00801AE7">
              <w:rPr>
                <w:rFonts w:ascii="Calibri" w:hAnsi="Calibri"/>
                <w:lang w:val="ru-RU"/>
              </w:rPr>
              <w:t>Резервная</w:t>
            </w:r>
          </w:p>
        </w:tc>
        <w:tc>
          <w:tcPr>
            <w:tcW w:w="1510" w:type="dxa"/>
            <w:tcBorders>
              <w:top w:val="single" w:sz="4" w:space="0" w:color="000000"/>
              <w:left w:val="single" w:sz="4" w:space="0" w:color="000000"/>
              <w:bottom w:val="single" w:sz="4" w:space="0" w:color="000000"/>
            </w:tcBorders>
            <w:vAlign w:val="center"/>
          </w:tcPr>
          <w:p w:rsidR="003F55FE" w:rsidRPr="00826E49" w:rsidRDefault="003F55FE" w:rsidP="003F55FE">
            <w:pPr>
              <w:jc w:val="center"/>
              <w:rPr>
                <w:rFonts w:ascii="Calibri" w:hAnsi="Calibri" w:cs="Calibri"/>
              </w:rPr>
            </w:pPr>
            <w:r w:rsidRPr="00826E49">
              <w:rPr>
                <w:rFonts w:ascii="Calibri" w:hAnsi="Calibri" w:cs="Calibri"/>
              </w:rPr>
              <w:t>―</w:t>
            </w:r>
          </w:p>
        </w:tc>
      </w:tr>
      <w:tr w:rsidR="003F55FE" w:rsidRPr="00826E49" w:rsidTr="004939D2">
        <w:trPr>
          <w:trHeight w:val="284"/>
          <w:jc w:val="center"/>
        </w:trPr>
        <w:tc>
          <w:tcPr>
            <w:tcW w:w="816" w:type="dxa"/>
            <w:tcBorders>
              <w:top w:val="single" w:sz="4" w:space="0" w:color="000000"/>
              <w:bottom w:val="single" w:sz="4" w:space="0" w:color="000000"/>
              <w:right w:val="single" w:sz="4" w:space="0" w:color="000000"/>
            </w:tcBorders>
            <w:vAlign w:val="center"/>
          </w:tcPr>
          <w:p w:rsidR="003F55FE" w:rsidRDefault="003F55FE" w:rsidP="003F55FE">
            <w:pPr>
              <w:pStyle w:val="TableParagraph"/>
              <w:ind w:left="103" w:right="95"/>
              <w:rPr>
                <w:rFonts w:ascii="Calibri" w:hAnsi="Calibri"/>
                <w:lang w:val="ru-RU"/>
              </w:rPr>
            </w:pPr>
            <w:r>
              <w:rPr>
                <w:rFonts w:ascii="Calibri" w:hAnsi="Calibri"/>
                <w:lang w:val="ru-RU"/>
              </w:rPr>
              <w:t>10</w:t>
            </w:r>
          </w:p>
        </w:tc>
        <w:tc>
          <w:tcPr>
            <w:tcW w:w="3119" w:type="dxa"/>
            <w:tcBorders>
              <w:top w:val="single" w:sz="4" w:space="0" w:color="000000"/>
              <w:left w:val="single" w:sz="4" w:space="0" w:color="000000"/>
              <w:bottom w:val="single" w:sz="4" w:space="0" w:color="000000"/>
              <w:right w:val="single" w:sz="4" w:space="0" w:color="000000"/>
            </w:tcBorders>
            <w:vAlign w:val="center"/>
          </w:tcPr>
          <w:p w:rsidR="003F55FE" w:rsidRPr="00B13CCE" w:rsidRDefault="003F55FE" w:rsidP="003F55FE">
            <w:pPr>
              <w:widowControl/>
              <w:rPr>
                <w:rFonts w:asciiTheme="minorHAnsi" w:hAnsiTheme="minorHAnsi" w:cstheme="minorHAnsi"/>
                <w:color w:val="000000"/>
                <w:lang w:val="ru-RU" w:eastAsia="ru-RU"/>
              </w:rPr>
            </w:pPr>
            <w:r w:rsidRPr="003F55FE">
              <w:rPr>
                <w:rFonts w:asciiTheme="minorHAnsi" w:hAnsiTheme="minorHAnsi" w:cstheme="minorHAnsi"/>
                <w:color w:val="000000"/>
                <w:lang w:val="ru-RU" w:eastAsia="ru-RU"/>
              </w:rPr>
              <w:t>Скважина дер. Аббакумово</w:t>
            </w:r>
          </w:p>
        </w:tc>
        <w:tc>
          <w:tcPr>
            <w:tcW w:w="1276" w:type="dxa"/>
            <w:tcBorders>
              <w:top w:val="single" w:sz="4" w:space="0" w:color="000000"/>
              <w:left w:val="single" w:sz="4" w:space="0" w:color="000000"/>
              <w:bottom w:val="single" w:sz="4" w:space="0" w:color="auto"/>
              <w:right w:val="single" w:sz="4" w:space="0" w:color="000000"/>
            </w:tcBorders>
            <w:vAlign w:val="center"/>
          </w:tcPr>
          <w:p w:rsidR="003F55FE" w:rsidRPr="003F55FE" w:rsidRDefault="003F55FE" w:rsidP="003F55FE">
            <w:pPr>
              <w:pStyle w:val="TableParagraph"/>
              <w:ind w:left="103" w:right="95"/>
              <w:rPr>
                <w:rFonts w:ascii="Calibri" w:hAnsi="Calibri"/>
                <w:lang w:val="ru-RU"/>
              </w:rPr>
            </w:pPr>
            <w:r>
              <w:rPr>
                <w:rFonts w:ascii="Calibri" w:hAnsi="Calibri"/>
                <w:lang w:val="ru-RU"/>
              </w:rPr>
              <w:t>289/49</w:t>
            </w:r>
          </w:p>
        </w:tc>
        <w:tc>
          <w:tcPr>
            <w:tcW w:w="2027" w:type="dxa"/>
            <w:vMerge/>
            <w:tcBorders>
              <w:left w:val="single" w:sz="4" w:space="0" w:color="000000"/>
              <w:right w:val="single" w:sz="4" w:space="0" w:color="000000"/>
            </w:tcBorders>
            <w:vAlign w:val="center"/>
          </w:tcPr>
          <w:p w:rsidR="003F55FE" w:rsidRPr="00826E49" w:rsidRDefault="003F55FE" w:rsidP="003F55FE">
            <w:pPr>
              <w:pStyle w:val="TableParagraph"/>
              <w:ind w:left="103" w:right="95"/>
              <w:rPr>
                <w:rFonts w:ascii="Calibri" w:hAnsi="Calibri"/>
              </w:rPr>
            </w:pPr>
          </w:p>
        </w:tc>
        <w:tc>
          <w:tcPr>
            <w:tcW w:w="1675" w:type="dxa"/>
            <w:tcBorders>
              <w:top w:val="single" w:sz="4" w:space="0" w:color="000000"/>
              <w:left w:val="single" w:sz="4" w:space="0" w:color="000000"/>
              <w:bottom w:val="single" w:sz="4" w:space="0" w:color="auto"/>
              <w:right w:val="single" w:sz="4" w:space="0" w:color="000000"/>
            </w:tcBorders>
            <w:vAlign w:val="center"/>
          </w:tcPr>
          <w:p w:rsidR="003F55FE" w:rsidRPr="00801AE7" w:rsidRDefault="003F55FE" w:rsidP="003F55FE">
            <w:pPr>
              <w:pStyle w:val="TableParagraph"/>
              <w:ind w:left="216" w:right="217"/>
              <w:rPr>
                <w:rFonts w:ascii="Calibri" w:hAnsi="Calibri"/>
                <w:lang w:val="ru-RU"/>
              </w:rPr>
            </w:pPr>
            <w:r w:rsidRPr="00801AE7">
              <w:rPr>
                <w:rFonts w:ascii="Calibri" w:hAnsi="Calibri"/>
                <w:lang w:val="ru-RU"/>
              </w:rPr>
              <w:t>Рабочая</w:t>
            </w:r>
          </w:p>
        </w:tc>
        <w:tc>
          <w:tcPr>
            <w:tcW w:w="1510" w:type="dxa"/>
            <w:tcBorders>
              <w:top w:val="single" w:sz="4" w:space="0" w:color="000000"/>
              <w:left w:val="single" w:sz="4" w:space="0" w:color="000000"/>
              <w:bottom w:val="single" w:sz="4" w:space="0" w:color="000000"/>
            </w:tcBorders>
            <w:vAlign w:val="center"/>
          </w:tcPr>
          <w:p w:rsidR="003F55FE" w:rsidRPr="00826E49" w:rsidRDefault="003F55FE" w:rsidP="003F55FE">
            <w:pPr>
              <w:jc w:val="center"/>
              <w:rPr>
                <w:rFonts w:ascii="Calibri" w:hAnsi="Calibri" w:cs="Calibri"/>
              </w:rPr>
            </w:pPr>
            <w:r>
              <w:rPr>
                <w:rFonts w:ascii="Calibri" w:hAnsi="Calibri"/>
                <w:lang w:val="ru-RU"/>
              </w:rPr>
              <w:t>имеется</w:t>
            </w:r>
          </w:p>
        </w:tc>
      </w:tr>
      <w:tr w:rsidR="003F55FE" w:rsidRPr="00826E49" w:rsidTr="00801AE7">
        <w:trPr>
          <w:trHeight w:val="284"/>
          <w:jc w:val="center"/>
        </w:trPr>
        <w:tc>
          <w:tcPr>
            <w:tcW w:w="816" w:type="dxa"/>
            <w:tcBorders>
              <w:top w:val="single" w:sz="4" w:space="0" w:color="000000"/>
              <w:bottom w:val="single" w:sz="4" w:space="0" w:color="000000"/>
              <w:right w:val="single" w:sz="4" w:space="0" w:color="000000"/>
            </w:tcBorders>
            <w:vAlign w:val="center"/>
          </w:tcPr>
          <w:p w:rsidR="003F55FE" w:rsidRDefault="003F55FE" w:rsidP="003F55FE">
            <w:pPr>
              <w:pStyle w:val="TableParagraph"/>
              <w:ind w:left="103" w:right="95"/>
              <w:rPr>
                <w:rFonts w:ascii="Calibri" w:hAnsi="Calibri"/>
                <w:lang w:val="ru-RU"/>
              </w:rPr>
            </w:pPr>
            <w:r>
              <w:rPr>
                <w:rFonts w:ascii="Calibri" w:hAnsi="Calibri"/>
                <w:lang w:val="ru-RU"/>
              </w:rPr>
              <w:t>11</w:t>
            </w:r>
          </w:p>
        </w:tc>
        <w:tc>
          <w:tcPr>
            <w:tcW w:w="3119" w:type="dxa"/>
            <w:tcBorders>
              <w:top w:val="single" w:sz="4" w:space="0" w:color="000000"/>
              <w:left w:val="single" w:sz="4" w:space="0" w:color="000000"/>
              <w:bottom w:val="single" w:sz="4" w:space="0" w:color="000000"/>
              <w:right w:val="single" w:sz="4" w:space="0" w:color="000000"/>
            </w:tcBorders>
            <w:vAlign w:val="center"/>
          </w:tcPr>
          <w:p w:rsidR="003F55FE" w:rsidRPr="00B13CCE" w:rsidRDefault="003F55FE" w:rsidP="003F55FE">
            <w:pPr>
              <w:widowControl/>
              <w:rPr>
                <w:rFonts w:asciiTheme="minorHAnsi" w:hAnsiTheme="minorHAnsi" w:cstheme="minorHAnsi"/>
                <w:color w:val="000000"/>
                <w:lang w:val="ru-RU" w:eastAsia="ru-RU"/>
              </w:rPr>
            </w:pPr>
            <w:r w:rsidRPr="003F55FE">
              <w:rPr>
                <w:rFonts w:asciiTheme="minorHAnsi" w:hAnsiTheme="minorHAnsi" w:cstheme="minorHAnsi"/>
                <w:color w:val="000000"/>
                <w:lang w:val="ru-RU" w:eastAsia="ru-RU"/>
              </w:rPr>
              <w:t>Скважина дер. Аббакумово (северо-западная часть дер. Заболотье)</w:t>
            </w:r>
          </w:p>
        </w:tc>
        <w:tc>
          <w:tcPr>
            <w:tcW w:w="1276" w:type="dxa"/>
            <w:tcBorders>
              <w:top w:val="single" w:sz="4" w:space="0" w:color="000000"/>
              <w:left w:val="single" w:sz="4" w:space="0" w:color="000000"/>
              <w:bottom w:val="single" w:sz="4" w:space="0" w:color="auto"/>
              <w:right w:val="single" w:sz="4" w:space="0" w:color="000000"/>
            </w:tcBorders>
            <w:vAlign w:val="center"/>
          </w:tcPr>
          <w:p w:rsidR="003F55FE" w:rsidRPr="003F55FE" w:rsidRDefault="003F55FE" w:rsidP="003F55FE">
            <w:pPr>
              <w:pStyle w:val="TableParagraph"/>
              <w:ind w:left="103" w:right="95"/>
              <w:rPr>
                <w:rFonts w:ascii="Calibri" w:hAnsi="Calibri"/>
                <w:lang w:val="ru-RU"/>
              </w:rPr>
            </w:pPr>
            <w:r>
              <w:rPr>
                <w:rFonts w:ascii="Calibri" w:hAnsi="Calibri"/>
                <w:lang w:val="ru-RU"/>
              </w:rPr>
              <w:t>б/н</w:t>
            </w:r>
          </w:p>
        </w:tc>
        <w:tc>
          <w:tcPr>
            <w:tcW w:w="2027" w:type="dxa"/>
            <w:vMerge/>
            <w:tcBorders>
              <w:left w:val="single" w:sz="4" w:space="0" w:color="000000"/>
              <w:bottom w:val="single" w:sz="4" w:space="0" w:color="auto"/>
              <w:right w:val="single" w:sz="4" w:space="0" w:color="000000"/>
            </w:tcBorders>
            <w:vAlign w:val="center"/>
          </w:tcPr>
          <w:p w:rsidR="003F55FE" w:rsidRPr="00826E49" w:rsidRDefault="003F55FE" w:rsidP="003F55FE">
            <w:pPr>
              <w:pStyle w:val="TableParagraph"/>
              <w:ind w:left="103" w:right="95"/>
              <w:rPr>
                <w:rFonts w:ascii="Calibri" w:hAnsi="Calibri"/>
              </w:rPr>
            </w:pPr>
          </w:p>
        </w:tc>
        <w:tc>
          <w:tcPr>
            <w:tcW w:w="1675" w:type="dxa"/>
            <w:tcBorders>
              <w:top w:val="single" w:sz="4" w:space="0" w:color="000000"/>
              <w:left w:val="single" w:sz="4" w:space="0" w:color="000000"/>
              <w:bottom w:val="single" w:sz="4" w:space="0" w:color="auto"/>
              <w:right w:val="single" w:sz="4" w:space="0" w:color="000000"/>
            </w:tcBorders>
            <w:vAlign w:val="center"/>
          </w:tcPr>
          <w:p w:rsidR="003F55FE" w:rsidRPr="00801AE7" w:rsidRDefault="003F55FE" w:rsidP="003F55FE">
            <w:pPr>
              <w:pStyle w:val="TableParagraph"/>
              <w:ind w:left="216" w:right="217"/>
              <w:rPr>
                <w:rFonts w:ascii="Calibri" w:hAnsi="Calibri"/>
                <w:lang w:val="ru-RU"/>
              </w:rPr>
            </w:pPr>
            <w:r w:rsidRPr="00801AE7">
              <w:rPr>
                <w:rFonts w:ascii="Calibri" w:hAnsi="Calibri"/>
                <w:lang w:val="ru-RU"/>
              </w:rPr>
              <w:t>Резервная</w:t>
            </w:r>
          </w:p>
        </w:tc>
        <w:tc>
          <w:tcPr>
            <w:tcW w:w="1510" w:type="dxa"/>
            <w:tcBorders>
              <w:top w:val="single" w:sz="4" w:space="0" w:color="000000"/>
              <w:left w:val="single" w:sz="4" w:space="0" w:color="000000"/>
              <w:bottom w:val="single" w:sz="4" w:space="0" w:color="000000"/>
            </w:tcBorders>
            <w:vAlign w:val="center"/>
          </w:tcPr>
          <w:p w:rsidR="003F55FE" w:rsidRPr="00826E49" w:rsidRDefault="003F55FE" w:rsidP="003F55FE">
            <w:pPr>
              <w:jc w:val="center"/>
              <w:rPr>
                <w:rFonts w:ascii="Calibri" w:hAnsi="Calibri" w:cs="Calibri"/>
              </w:rPr>
            </w:pPr>
            <w:r w:rsidRPr="00826E49">
              <w:rPr>
                <w:rFonts w:ascii="Calibri" w:hAnsi="Calibri" w:cs="Calibri"/>
              </w:rPr>
              <w:t>―</w:t>
            </w:r>
          </w:p>
        </w:tc>
      </w:tr>
    </w:tbl>
    <w:p w:rsidR="00FA37F1" w:rsidRDefault="00FA37F1" w:rsidP="001444C7">
      <w:pPr>
        <w:pStyle w:val="a3"/>
        <w:spacing w:before="1" w:line="276" w:lineRule="auto"/>
        <w:jc w:val="both"/>
        <w:rPr>
          <w:rFonts w:ascii="Calibri" w:hAnsi="Calibri"/>
          <w:b/>
          <w:sz w:val="12"/>
          <w:szCs w:val="12"/>
        </w:rPr>
      </w:pPr>
    </w:p>
    <w:p w:rsidR="00FA37F1" w:rsidRPr="00B24ACF" w:rsidRDefault="00FA37F1" w:rsidP="00DC760A">
      <w:pPr>
        <w:pStyle w:val="a3"/>
        <w:spacing w:before="65" w:line="276" w:lineRule="auto"/>
        <w:ind w:left="232" w:right="-60" w:firstLine="566"/>
        <w:jc w:val="both"/>
        <w:rPr>
          <w:rFonts w:ascii="Calibri" w:hAnsi="Calibri"/>
          <w:sz w:val="24"/>
          <w:szCs w:val="24"/>
          <w:lang w:val="ru-RU"/>
        </w:rPr>
      </w:pPr>
      <w:r w:rsidRPr="00B24ACF">
        <w:rPr>
          <w:rFonts w:ascii="Calibri" w:hAnsi="Calibri"/>
          <w:sz w:val="24"/>
          <w:szCs w:val="24"/>
          <w:lang w:val="ru-RU"/>
        </w:rPr>
        <w:t xml:space="preserve">Годовой объем отпущенной </w:t>
      </w:r>
      <w:r w:rsidR="0037061A">
        <w:rPr>
          <w:rFonts w:ascii="Calibri" w:hAnsi="Calibri"/>
          <w:sz w:val="24"/>
          <w:szCs w:val="24"/>
          <w:lang w:val="ru-RU"/>
        </w:rPr>
        <w:t>МУП «ЖКХ п.Тасинский Бор»</w:t>
      </w:r>
      <w:r w:rsidRPr="00B24ACF">
        <w:rPr>
          <w:rFonts w:ascii="Calibri" w:hAnsi="Calibri"/>
          <w:sz w:val="24"/>
          <w:szCs w:val="24"/>
          <w:lang w:val="ru-RU"/>
        </w:rPr>
        <w:t xml:space="preserve"> воды по данным за 20</w:t>
      </w:r>
      <w:r w:rsidR="004B7801">
        <w:rPr>
          <w:rFonts w:ascii="Calibri" w:hAnsi="Calibri"/>
          <w:sz w:val="24"/>
          <w:szCs w:val="24"/>
          <w:lang w:val="ru-RU"/>
        </w:rPr>
        <w:t>18</w:t>
      </w:r>
      <w:r w:rsidRPr="00B24ACF">
        <w:rPr>
          <w:rFonts w:ascii="Calibri" w:hAnsi="Calibri"/>
          <w:sz w:val="24"/>
          <w:szCs w:val="24"/>
          <w:lang w:val="ru-RU"/>
        </w:rPr>
        <w:t xml:space="preserve"> год составляет </w:t>
      </w:r>
      <w:r w:rsidR="003F55FE">
        <w:rPr>
          <w:rFonts w:ascii="Calibri" w:hAnsi="Calibri"/>
          <w:sz w:val="24"/>
          <w:szCs w:val="24"/>
          <w:lang w:val="ru-RU"/>
        </w:rPr>
        <w:t>162,5</w:t>
      </w:r>
      <w:r w:rsidR="000E585C">
        <w:rPr>
          <w:rFonts w:ascii="Calibri" w:hAnsi="Calibri"/>
          <w:sz w:val="24"/>
          <w:szCs w:val="24"/>
          <w:lang w:val="ru-RU"/>
        </w:rPr>
        <w:t xml:space="preserve"> </w:t>
      </w:r>
      <w:r w:rsidR="001C45F8" w:rsidRPr="00B24ACF">
        <w:rPr>
          <w:rFonts w:ascii="Calibri" w:hAnsi="Calibri"/>
          <w:sz w:val="24"/>
          <w:szCs w:val="24"/>
          <w:lang w:val="ru-RU"/>
        </w:rPr>
        <w:t>тыс. м</w:t>
      </w:r>
      <w:r w:rsidR="00774FC7" w:rsidRPr="00B24ACF">
        <w:rPr>
          <w:rFonts w:ascii="Calibri" w:hAnsi="Calibri"/>
          <w:sz w:val="24"/>
          <w:szCs w:val="24"/>
          <w:vertAlign w:val="superscript"/>
          <w:lang w:val="ru-RU"/>
        </w:rPr>
        <w:t>3</w:t>
      </w:r>
      <w:r w:rsidR="00774FC7" w:rsidRPr="00B24ACF">
        <w:rPr>
          <w:rFonts w:ascii="Calibri" w:hAnsi="Calibri"/>
          <w:sz w:val="24"/>
          <w:szCs w:val="24"/>
          <w:lang w:val="ru-RU"/>
        </w:rPr>
        <w:t>/год</w:t>
      </w:r>
      <w:r w:rsidRPr="00B24ACF">
        <w:rPr>
          <w:rFonts w:ascii="Calibri" w:hAnsi="Calibri"/>
          <w:sz w:val="24"/>
          <w:szCs w:val="24"/>
          <w:lang w:val="ru-RU"/>
        </w:rPr>
        <w:t>, при этом объем</w:t>
      </w:r>
      <w:r w:rsidR="00774FC7" w:rsidRPr="00B24ACF">
        <w:rPr>
          <w:rFonts w:ascii="Calibri" w:hAnsi="Calibri"/>
          <w:sz w:val="24"/>
          <w:szCs w:val="24"/>
          <w:lang w:val="ru-RU"/>
        </w:rPr>
        <w:t xml:space="preserve"> забора воды равен </w:t>
      </w:r>
      <w:r w:rsidR="003F55FE">
        <w:rPr>
          <w:rFonts w:ascii="Calibri" w:hAnsi="Calibri"/>
          <w:sz w:val="24"/>
          <w:szCs w:val="24"/>
          <w:lang w:val="ru-RU"/>
        </w:rPr>
        <w:t>172,2</w:t>
      </w:r>
      <w:r w:rsidR="00774FC7" w:rsidRPr="00B24ACF">
        <w:rPr>
          <w:rFonts w:ascii="Calibri" w:hAnsi="Calibri"/>
          <w:sz w:val="24"/>
          <w:szCs w:val="24"/>
          <w:lang w:val="ru-RU"/>
        </w:rPr>
        <w:t xml:space="preserve"> </w:t>
      </w:r>
      <w:r w:rsidR="001C45F8" w:rsidRPr="00B24ACF">
        <w:rPr>
          <w:rFonts w:ascii="Calibri" w:hAnsi="Calibri"/>
          <w:sz w:val="24"/>
          <w:szCs w:val="24"/>
          <w:lang w:val="ru-RU"/>
        </w:rPr>
        <w:t>тыс. м</w:t>
      </w:r>
      <w:r w:rsidR="00774FC7" w:rsidRPr="00B24ACF">
        <w:rPr>
          <w:rFonts w:ascii="Calibri" w:hAnsi="Calibri"/>
          <w:sz w:val="24"/>
          <w:szCs w:val="24"/>
          <w:vertAlign w:val="superscript"/>
          <w:lang w:val="ru-RU"/>
        </w:rPr>
        <w:t>3</w:t>
      </w:r>
      <w:r w:rsidR="00774FC7" w:rsidRPr="00B24ACF">
        <w:rPr>
          <w:rFonts w:ascii="Calibri" w:hAnsi="Calibri"/>
          <w:sz w:val="24"/>
          <w:szCs w:val="24"/>
          <w:lang w:val="ru-RU"/>
        </w:rPr>
        <w:t>/год</w:t>
      </w:r>
      <w:r w:rsidRPr="00B24ACF">
        <w:rPr>
          <w:rFonts w:ascii="Calibri" w:hAnsi="Calibri"/>
          <w:sz w:val="24"/>
          <w:szCs w:val="24"/>
          <w:lang w:val="ru-RU"/>
        </w:rPr>
        <w:t xml:space="preserve">. </w:t>
      </w:r>
      <w:r w:rsidR="004B7801">
        <w:rPr>
          <w:rFonts w:ascii="Calibri" w:hAnsi="Calibri"/>
          <w:sz w:val="24"/>
          <w:szCs w:val="24"/>
          <w:lang w:val="ru-RU"/>
        </w:rPr>
        <w:t>Расход воды на х</w:t>
      </w:r>
      <w:r w:rsidRPr="00B24ACF">
        <w:rPr>
          <w:rFonts w:ascii="Calibri" w:hAnsi="Calibri"/>
          <w:sz w:val="24"/>
          <w:szCs w:val="24"/>
          <w:lang w:val="ru-RU"/>
        </w:rPr>
        <w:t xml:space="preserve">озяйственные нужды предприятия </w:t>
      </w:r>
      <w:r w:rsidR="004B7801">
        <w:rPr>
          <w:rFonts w:ascii="Calibri" w:hAnsi="Calibri"/>
          <w:sz w:val="24"/>
          <w:szCs w:val="24"/>
          <w:lang w:val="ru-RU"/>
        </w:rPr>
        <w:t>в 2018 г</w:t>
      </w:r>
      <w:r w:rsidR="003109B3">
        <w:rPr>
          <w:rFonts w:ascii="Calibri" w:hAnsi="Calibri"/>
          <w:sz w:val="24"/>
          <w:szCs w:val="24"/>
          <w:lang w:val="ru-RU"/>
        </w:rPr>
        <w:t>оду</w:t>
      </w:r>
      <w:r w:rsidR="004B7801">
        <w:rPr>
          <w:rFonts w:ascii="Calibri" w:hAnsi="Calibri"/>
          <w:sz w:val="24"/>
          <w:szCs w:val="24"/>
          <w:lang w:val="ru-RU"/>
        </w:rPr>
        <w:t xml:space="preserve"> отсутствовал</w:t>
      </w:r>
      <w:r w:rsidRPr="00B24ACF">
        <w:rPr>
          <w:rFonts w:ascii="Calibri" w:hAnsi="Calibri"/>
          <w:sz w:val="24"/>
          <w:szCs w:val="24"/>
          <w:lang w:val="ru-RU"/>
        </w:rPr>
        <w:t>.</w:t>
      </w:r>
      <w:r w:rsidR="004B7801">
        <w:rPr>
          <w:rFonts w:ascii="Calibri" w:hAnsi="Calibri"/>
          <w:sz w:val="24"/>
          <w:szCs w:val="24"/>
          <w:lang w:val="ru-RU"/>
        </w:rPr>
        <w:t xml:space="preserve"> Потери воды при её транспортировке составляют </w:t>
      </w:r>
      <w:r w:rsidR="003F55FE">
        <w:rPr>
          <w:rFonts w:ascii="Calibri" w:hAnsi="Calibri"/>
          <w:sz w:val="24"/>
          <w:szCs w:val="24"/>
          <w:lang w:val="ru-RU"/>
        </w:rPr>
        <w:t>12,75</w:t>
      </w:r>
      <w:r w:rsidR="004B7801">
        <w:rPr>
          <w:rFonts w:ascii="Calibri" w:hAnsi="Calibri"/>
          <w:sz w:val="24"/>
          <w:szCs w:val="24"/>
          <w:lang w:val="ru-RU"/>
        </w:rPr>
        <w:t>% от объема поднятой воды.</w:t>
      </w:r>
    </w:p>
    <w:p w:rsidR="00FA37F1" w:rsidRDefault="00FA37F1" w:rsidP="00DC760A">
      <w:pPr>
        <w:pStyle w:val="a3"/>
        <w:spacing w:before="22" w:line="276" w:lineRule="auto"/>
        <w:ind w:left="232" w:right="-60" w:firstLine="566"/>
        <w:jc w:val="both"/>
        <w:rPr>
          <w:rFonts w:ascii="Calibri" w:hAnsi="Calibri"/>
          <w:sz w:val="24"/>
          <w:szCs w:val="24"/>
          <w:lang w:val="ru-RU"/>
        </w:rPr>
      </w:pPr>
    </w:p>
    <w:p w:rsidR="00FA37F1" w:rsidRPr="00C00097" w:rsidRDefault="00FA37F1" w:rsidP="00892B71">
      <w:pPr>
        <w:pStyle w:val="1"/>
        <w:numPr>
          <w:ilvl w:val="1"/>
          <w:numId w:val="7"/>
        </w:numPr>
        <w:jc w:val="center"/>
        <w:rPr>
          <w:rFonts w:asciiTheme="minorHAnsi" w:hAnsiTheme="minorHAnsi"/>
          <w:sz w:val="24"/>
          <w:szCs w:val="24"/>
          <w:lang w:val="ru-RU"/>
        </w:rPr>
      </w:pPr>
      <w:bookmarkStart w:id="55" w:name="_bookmark20"/>
      <w:bookmarkStart w:id="56" w:name="_Toc462835090"/>
      <w:bookmarkStart w:id="57" w:name="_Toc24797025"/>
      <w:bookmarkEnd w:id="55"/>
      <w:r w:rsidRPr="00C00097">
        <w:rPr>
          <w:rFonts w:asciiTheme="minorHAnsi" w:hAnsiTheme="minorHAnsi"/>
          <w:sz w:val="24"/>
          <w:szCs w:val="24"/>
          <w:lang w:val="ru-RU"/>
        </w:rPr>
        <w:t>Территориальный баланс подачи воды по технологическим зонам водоснабжения</w:t>
      </w:r>
      <w:bookmarkEnd w:id="56"/>
      <w:bookmarkEnd w:id="57"/>
    </w:p>
    <w:p w:rsidR="00FA37F1" w:rsidRPr="001214A2" w:rsidRDefault="00FA37F1" w:rsidP="00DC760A">
      <w:pPr>
        <w:pStyle w:val="a3"/>
        <w:spacing w:line="276" w:lineRule="auto"/>
        <w:ind w:left="172" w:right="-60" w:firstLine="566"/>
        <w:jc w:val="both"/>
        <w:rPr>
          <w:rFonts w:ascii="Calibri" w:hAnsi="Calibri"/>
          <w:sz w:val="24"/>
          <w:szCs w:val="24"/>
          <w:lang w:val="ru-RU"/>
        </w:rPr>
      </w:pPr>
      <w:r w:rsidRPr="001214A2">
        <w:rPr>
          <w:rFonts w:ascii="Calibri" w:hAnsi="Calibri"/>
          <w:sz w:val="24"/>
          <w:szCs w:val="24"/>
          <w:lang w:val="ru-RU"/>
        </w:rPr>
        <w:t xml:space="preserve">Для разработки территориального баланса выделяются территории, входящие в состав муниципального образования поселок </w:t>
      </w:r>
      <w:r w:rsidR="004C3490">
        <w:rPr>
          <w:rFonts w:ascii="Calibri" w:hAnsi="Calibri"/>
          <w:sz w:val="24"/>
          <w:szCs w:val="24"/>
          <w:lang w:val="ru-RU"/>
        </w:rPr>
        <w:t>Уршельский</w:t>
      </w:r>
      <w:r w:rsidR="00E2378A">
        <w:rPr>
          <w:rFonts w:ascii="Calibri" w:hAnsi="Calibri"/>
          <w:sz w:val="24"/>
          <w:szCs w:val="24"/>
          <w:lang w:val="ru-RU"/>
        </w:rPr>
        <w:t xml:space="preserve"> (сельское поселение)</w:t>
      </w:r>
      <w:r w:rsidRPr="001214A2">
        <w:rPr>
          <w:rFonts w:ascii="Calibri" w:hAnsi="Calibri"/>
          <w:sz w:val="24"/>
          <w:szCs w:val="24"/>
          <w:lang w:val="ru-RU"/>
        </w:rPr>
        <w:t xml:space="preserve">, и имеющие системы </w:t>
      </w:r>
      <w:r w:rsidRPr="001214A2">
        <w:rPr>
          <w:rFonts w:ascii="Calibri" w:hAnsi="Calibri"/>
          <w:sz w:val="24"/>
          <w:szCs w:val="24"/>
          <w:lang w:val="ru-RU"/>
        </w:rPr>
        <w:lastRenderedPageBreak/>
        <w:t>централизованной подачи воды потребителям.</w:t>
      </w:r>
    </w:p>
    <w:p w:rsidR="00FA37F1" w:rsidRPr="001214A2" w:rsidRDefault="00FA37F1" w:rsidP="000E585C">
      <w:pPr>
        <w:pStyle w:val="a3"/>
        <w:spacing w:line="276" w:lineRule="auto"/>
        <w:ind w:left="737" w:right="-62"/>
        <w:jc w:val="both"/>
        <w:rPr>
          <w:rFonts w:ascii="Calibri" w:hAnsi="Calibri"/>
          <w:sz w:val="24"/>
          <w:szCs w:val="24"/>
          <w:lang w:val="ru-RU"/>
        </w:rPr>
      </w:pPr>
      <w:r w:rsidRPr="001214A2">
        <w:rPr>
          <w:rFonts w:ascii="Calibri" w:hAnsi="Calibri"/>
          <w:sz w:val="24"/>
          <w:szCs w:val="24"/>
          <w:lang w:val="ru-RU"/>
        </w:rPr>
        <w:t xml:space="preserve">Территориальный баланс подразделяется на </w:t>
      </w:r>
      <w:r w:rsidR="00361646">
        <w:rPr>
          <w:rFonts w:ascii="Calibri" w:hAnsi="Calibri"/>
          <w:sz w:val="24"/>
          <w:szCs w:val="24"/>
          <w:lang w:val="ru-RU"/>
        </w:rPr>
        <w:t>следующие зоны</w:t>
      </w:r>
      <w:r w:rsidRPr="001214A2">
        <w:rPr>
          <w:rFonts w:ascii="Calibri" w:hAnsi="Calibri"/>
          <w:sz w:val="24"/>
          <w:szCs w:val="24"/>
          <w:lang w:val="ru-RU"/>
        </w:rPr>
        <w:t xml:space="preserve"> подачи воды:</w:t>
      </w:r>
    </w:p>
    <w:p w:rsidR="00FA37F1" w:rsidRPr="0022284A" w:rsidRDefault="004939D2" w:rsidP="00670F78">
      <w:pPr>
        <w:pStyle w:val="a5"/>
        <w:numPr>
          <w:ilvl w:val="0"/>
          <w:numId w:val="1"/>
        </w:numPr>
        <w:tabs>
          <w:tab w:val="left" w:pos="740"/>
        </w:tabs>
        <w:spacing w:line="276" w:lineRule="auto"/>
        <w:ind w:left="737" w:right="-62" w:hanging="283"/>
        <w:jc w:val="both"/>
        <w:rPr>
          <w:rFonts w:ascii="Calibri" w:hAnsi="Calibri"/>
          <w:sz w:val="24"/>
          <w:szCs w:val="24"/>
          <w:lang w:val="ru-RU"/>
        </w:rPr>
      </w:pPr>
      <w:r>
        <w:rPr>
          <w:rFonts w:ascii="Calibri" w:hAnsi="Calibri"/>
          <w:b/>
          <w:sz w:val="24"/>
          <w:szCs w:val="24"/>
          <w:lang w:val="ru-RU"/>
        </w:rPr>
        <w:t>Тарифная з</w:t>
      </w:r>
      <w:r w:rsidR="00361646" w:rsidRPr="00361646">
        <w:rPr>
          <w:rFonts w:ascii="Calibri" w:hAnsi="Calibri"/>
          <w:b/>
          <w:sz w:val="24"/>
          <w:szCs w:val="24"/>
          <w:lang w:val="ru-RU"/>
        </w:rPr>
        <w:t>она</w:t>
      </w:r>
      <w:r>
        <w:rPr>
          <w:rFonts w:ascii="Calibri" w:hAnsi="Calibri"/>
          <w:b/>
          <w:sz w:val="24"/>
          <w:szCs w:val="24"/>
          <w:lang w:val="ru-RU"/>
        </w:rPr>
        <w:t xml:space="preserve"> </w:t>
      </w:r>
      <w:r w:rsidR="00361646" w:rsidRPr="00361646">
        <w:rPr>
          <w:rFonts w:ascii="Calibri" w:hAnsi="Calibri"/>
          <w:b/>
          <w:sz w:val="24"/>
          <w:szCs w:val="24"/>
          <w:lang w:val="ru-RU"/>
        </w:rPr>
        <w:t>№1</w:t>
      </w:r>
      <w:r w:rsidR="00361646">
        <w:rPr>
          <w:rFonts w:ascii="Calibri" w:hAnsi="Calibri"/>
          <w:sz w:val="24"/>
          <w:szCs w:val="24"/>
          <w:lang w:val="ru-RU"/>
        </w:rPr>
        <w:t xml:space="preserve">: </w:t>
      </w:r>
      <w:r w:rsidR="00E2378A" w:rsidRPr="0022284A">
        <w:rPr>
          <w:rFonts w:ascii="Calibri" w:hAnsi="Calibri"/>
          <w:sz w:val="24"/>
          <w:szCs w:val="24"/>
          <w:lang w:val="ru-RU"/>
        </w:rPr>
        <w:t>пос</w:t>
      </w:r>
      <w:r w:rsidR="00361646">
        <w:rPr>
          <w:rFonts w:ascii="Calibri" w:hAnsi="Calibri"/>
          <w:sz w:val="24"/>
          <w:szCs w:val="24"/>
          <w:lang w:val="ru-RU"/>
        </w:rPr>
        <w:t>.</w:t>
      </w:r>
      <w:r w:rsidR="00E2378A" w:rsidRPr="0022284A">
        <w:rPr>
          <w:rFonts w:ascii="Calibri" w:hAnsi="Calibri"/>
          <w:sz w:val="24"/>
          <w:szCs w:val="24"/>
          <w:lang w:val="ru-RU"/>
        </w:rPr>
        <w:t xml:space="preserve"> </w:t>
      </w:r>
      <w:r w:rsidR="004C3490">
        <w:rPr>
          <w:rFonts w:ascii="Calibri" w:hAnsi="Calibri"/>
          <w:sz w:val="24"/>
          <w:szCs w:val="24"/>
          <w:lang w:val="ru-RU"/>
        </w:rPr>
        <w:t>Уршельский</w:t>
      </w:r>
      <w:r w:rsidR="00FA37F1" w:rsidRPr="0022284A">
        <w:rPr>
          <w:rFonts w:ascii="Calibri" w:hAnsi="Calibri"/>
          <w:sz w:val="24"/>
          <w:szCs w:val="24"/>
          <w:lang w:val="ru-RU"/>
        </w:rPr>
        <w:t>;</w:t>
      </w:r>
    </w:p>
    <w:p w:rsidR="00FA37F1" w:rsidRPr="0022284A" w:rsidRDefault="004939D2" w:rsidP="00361646">
      <w:pPr>
        <w:pStyle w:val="a5"/>
        <w:numPr>
          <w:ilvl w:val="0"/>
          <w:numId w:val="1"/>
        </w:numPr>
        <w:tabs>
          <w:tab w:val="left" w:pos="740"/>
        </w:tabs>
        <w:spacing w:line="276" w:lineRule="auto"/>
        <w:ind w:right="-62"/>
        <w:jc w:val="both"/>
        <w:rPr>
          <w:rFonts w:ascii="Calibri" w:hAnsi="Calibri"/>
          <w:sz w:val="24"/>
          <w:szCs w:val="24"/>
          <w:lang w:val="ru-RU"/>
        </w:rPr>
      </w:pPr>
      <w:r>
        <w:rPr>
          <w:rFonts w:ascii="Calibri" w:hAnsi="Calibri"/>
          <w:b/>
          <w:sz w:val="24"/>
          <w:szCs w:val="24"/>
          <w:lang w:val="ru-RU"/>
        </w:rPr>
        <w:t>Тарифная з</w:t>
      </w:r>
      <w:r w:rsidR="00361646" w:rsidRPr="00361646">
        <w:rPr>
          <w:rFonts w:ascii="Calibri" w:hAnsi="Calibri"/>
          <w:b/>
          <w:sz w:val="24"/>
          <w:szCs w:val="24"/>
          <w:lang w:val="ru-RU"/>
        </w:rPr>
        <w:t>она №2</w:t>
      </w:r>
      <w:r w:rsidR="00361646">
        <w:rPr>
          <w:rFonts w:ascii="Calibri" w:hAnsi="Calibri"/>
          <w:sz w:val="24"/>
          <w:szCs w:val="24"/>
          <w:lang w:val="ru-RU"/>
        </w:rPr>
        <w:t>:</w:t>
      </w:r>
      <w:r w:rsidR="00E2378A" w:rsidRPr="0022284A">
        <w:rPr>
          <w:rFonts w:ascii="Calibri" w:hAnsi="Calibri"/>
          <w:sz w:val="24"/>
          <w:szCs w:val="24"/>
          <w:lang w:val="ru-RU"/>
        </w:rPr>
        <w:t xml:space="preserve"> </w:t>
      </w:r>
      <w:r w:rsidR="00361646" w:rsidRPr="00361646">
        <w:rPr>
          <w:rFonts w:ascii="Calibri" w:hAnsi="Calibri"/>
          <w:sz w:val="24"/>
          <w:szCs w:val="24"/>
          <w:lang w:val="ru-RU"/>
        </w:rPr>
        <w:t>пос. Тасинский Бор, п</w:t>
      </w:r>
      <w:r w:rsidR="00361646">
        <w:rPr>
          <w:rFonts w:ascii="Calibri" w:hAnsi="Calibri"/>
          <w:sz w:val="24"/>
          <w:szCs w:val="24"/>
          <w:lang w:val="ru-RU"/>
        </w:rPr>
        <w:t>ос</w:t>
      </w:r>
      <w:r w:rsidR="00361646" w:rsidRPr="00361646">
        <w:rPr>
          <w:rFonts w:ascii="Calibri" w:hAnsi="Calibri"/>
          <w:sz w:val="24"/>
          <w:szCs w:val="24"/>
          <w:lang w:val="ru-RU"/>
        </w:rPr>
        <w:t>.</w:t>
      </w:r>
      <w:r w:rsidR="00361646">
        <w:rPr>
          <w:rFonts w:ascii="Calibri" w:hAnsi="Calibri"/>
          <w:sz w:val="24"/>
          <w:szCs w:val="24"/>
          <w:lang w:val="ru-RU"/>
        </w:rPr>
        <w:t xml:space="preserve"> </w:t>
      </w:r>
      <w:r w:rsidR="00361646" w:rsidRPr="00361646">
        <w:rPr>
          <w:rFonts w:ascii="Calibri" w:hAnsi="Calibri"/>
          <w:sz w:val="24"/>
          <w:szCs w:val="24"/>
          <w:lang w:val="ru-RU"/>
        </w:rPr>
        <w:t>Тасинский, д. Абакумово, д. Тихоново, д.</w:t>
      </w:r>
      <w:r w:rsidR="00361646">
        <w:rPr>
          <w:rFonts w:ascii="Calibri" w:hAnsi="Calibri"/>
          <w:sz w:val="24"/>
          <w:szCs w:val="24"/>
          <w:lang w:val="ru-RU"/>
        </w:rPr>
        <w:t xml:space="preserve"> </w:t>
      </w:r>
      <w:r w:rsidR="00361646" w:rsidRPr="00361646">
        <w:rPr>
          <w:rFonts w:ascii="Calibri" w:hAnsi="Calibri"/>
          <w:sz w:val="24"/>
          <w:szCs w:val="24"/>
          <w:lang w:val="ru-RU"/>
        </w:rPr>
        <w:t>Нармуч</w:t>
      </w:r>
      <w:r w:rsidR="00361646">
        <w:rPr>
          <w:rFonts w:ascii="Calibri" w:hAnsi="Calibri"/>
          <w:sz w:val="24"/>
          <w:szCs w:val="24"/>
          <w:lang w:val="ru-RU"/>
        </w:rPr>
        <w:t>.</w:t>
      </w:r>
    </w:p>
    <w:p w:rsidR="00844D1D" w:rsidRDefault="00FA37F1" w:rsidP="00DC760A">
      <w:pPr>
        <w:pStyle w:val="a3"/>
        <w:spacing w:before="12" w:line="276" w:lineRule="auto"/>
        <w:ind w:left="172" w:right="-60" w:firstLine="566"/>
        <w:jc w:val="both"/>
        <w:rPr>
          <w:rFonts w:ascii="Calibri" w:hAnsi="Calibri"/>
          <w:sz w:val="24"/>
          <w:szCs w:val="24"/>
          <w:lang w:val="ru-RU"/>
        </w:rPr>
      </w:pPr>
      <w:r w:rsidRPr="001214A2">
        <w:rPr>
          <w:rFonts w:ascii="Calibri" w:hAnsi="Calibri"/>
          <w:sz w:val="24"/>
          <w:szCs w:val="24"/>
          <w:lang w:val="ru-RU"/>
        </w:rPr>
        <w:t xml:space="preserve">Территориальный баланс подачи питьевой, технической воды в тыс. </w:t>
      </w:r>
      <w:r w:rsidR="00844D1D">
        <w:rPr>
          <w:rFonts w:ascii="Calibri" w:hAnsi="Calibri"/>
          <w:sz w:val="24"/>
          <w:szCs w:val="24"/>
          <w:lang w:val="ru-RU"/>
        </w:rPr>
        <w:t>м</w:t>
      </w:r>
      <w:r w:rsidR="00844D1D" w:rsidRPr="00844D1D">
        <w:rPr>
          <w:rFonts w:ascii="Calibri" w:hAnsi="Calibri"/>
          <w:sz w:val="24"/>
          <w:szCs w:val="24"/>
          <w:vertAlign w:val="superscript"/>
          <w:lang w:val="ru-RU"/>
        </w:rPr>
        <w:t>3</w:t>
      </w:r>
      <w:r w:rsidR="00F93281">
        <w:rPr>
          <w:rFonts w:ascii="Calibri" w:hAnsi="Calibri"/>
          <w:sz w:val="24"/>
          <w:szCs w:val="24"/>
          <w:vertAlign w:val="superscript"/>
          <w:lang w:val="ru-RU"/>
        </w:rPr>
        <w:t xml:space="preserve"> </w:t>
      </w:r>
      <w:r w:rsidRPr="001214A2">
        <w:rPr>
          <w:rFonts w:ascii="Calibri" w:hAnsi="Calibri"/>
          <w:sz w:val="24"/>
          <w:szCs w:val="24"/>
          <w:lang w:val="ru-RU"/>
        </w:rPr>
        <w:t xml:space="preserve">в год представлен в таблице </w:t>
      </w:r>
      <w:r w:rsidR="00844D1D">
        <w:rPr>
          <w:rFonts w:ascii="Calibri" w:hAnsi="Calibri"/>
          <w:sz w:val="24"/>
          <w:szCs w:val="24"/>
          <w:lang w:val="ru-RU"/>
        </w:rPr>
        <w:t>3.3</w:t>
      </w:r>
      <w:r w:rsidRPr="001214A2">
        <w:rPr>
          <w:rFonts w:ascii="Calibri" w:hAnsi="Calibri"/>
          <w:sz w:val="24"/>
          <w:szCs w:val="24"/>
          <w:lang w:val="ru-RU"/>
        </w:rPr>
        <w:t>.</w:t>
      </w:r>
    </w:p>
    <w:p w:rsidR="00FA37F1" w:rsidRDefault="00FA37F1" w:rsidP="0024150A">
      <w:pPr>
        <w:pStyle w:val="a3"/>
        <w:spacing w:before="12" w:line="276" w:lineRule="auto"/>
        <w:ind w:right="183"/>
        <w:jc w:val="both"/>
        <w:rPr>
          <w:rFonts w:ascii="Calibri" w:hAnsi="Calibri"/>
          <w:b/>
          <w:sz w:val="24"/>
          <w:szCs w:val="24"/>
          <w:lang w:val="ru-RU"/>
        </w:rPr>
      </w:pPr>
      <w:r w:rsidRPr="00844D1D">
        <w:rPr>
          <w:rFonts w:ascii="Calibri" w:hAnsi="Calibri"/>
          <w:b/>
          <w:sz w:val="24"/>
          <w:szCs w:val="24"/>
          <w:lang w:val="ru-RU"/>
        </w:rPr>
        <w:t xml:space="preserve">Таблица </w:t>
      </w:r>
      <w:r w:rsidR="00844D1D" w:rsidRPr="00844D1D">
        <w:rPr>
          <w:rFonts w:ascii="Calibri" w:hAnsi="Calibri"/>
          <w:b/>
          <w:sz w:val="24"/>
          <w:szCs w:val="24"/>
          <w:lang w:val="ru-RU"/>
        </w:rPr>
        <w:t xml:space="preserve">3.3 - </w:t>
      </w:r>
      <w:r w:rsidRPr="00844D1D">
        <w:rPr>
          <w:rFonts w:ascii="Calibri" w:hAnsi="Calibri"/>
          <w:b/>
          <w:sz w:val="24"/>
          <w:szCs w:val="24"/>
          <w:lang w:val="ru-RU"/>
        </w:rPr>
        <w:t>Территориальный баланс подачи воды</w:t>
      </w:r>
      <w:r w:rsidR="00875EA3">
        <w:rPr>
          <w:rFonts w:ascii="Calibri" w:hAnsi="Calibri"/>
          <w:b/>
          <w:sz w:val="24"/>
          <w:szCs w:val="24"/>
          <w:lang w:val="ru-RU"/>
        </w:rPr>
        <w:t xml:space="preserve"> в сеть</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2"/>
        <w:gridCol w:w="3954"/>
        <w:gridCol w:w="3120"/>
        <w:gridCol w:w="2549"/>
      </w:tblGrid>
      <w:tr w:rsidR="00005B8B" w:rsidRPr="00F93281" w:rsidTr="00005B8B">
        <w:trPr>
          <w:trHeight w:val="585"/>
          <w:tblHeader/>
        </w:trPr>
        <w:tc>
          <w:tcPr>
            <w:tcW w:w="398" w:type="pct"/>
            <w:shd w:val="clear" w:color="auto" w:fill="92D050"/>
            <w:vAlign w:val="center"/>
          </w:tcPr>
          <w:p w:rsidR="00F93281" w:rsidRPr="00F93281" w:rsidRDefault="00F93281" w:rsidP="00005B8B">
            <w:pPr>
              <w:pStyle w:val="Normal10-022"/>
              <w:widowControl w:val="0"/>
              <w:autoSpaceDE w:val="0"/>
              <w:autoSpaceDN w:val="0"/>
              <w:adjustRightInd w:val="0"/>
              <w:rPr>
                <w:rFonts w:asciiTheme="minorHAnsi" w:hAnsiTheme="minorHAnsi" w:cstheme="minorHAnsi"/>
                <w:sz w:val="24"/>
                <w:szCs w:val="24"/>
              </w:rPr>
            </w:pPr>
            <w:r w:rsidRPr="00F93281">
              <w:rPr>
                <w:rFonts w:asciiTheme="minorHAnsi" w:hAnsiTheme="minorHAnsi" w:cstheme="minorHAnsi"/>
                <w:sz w:val="24"/>
                <w:szCs w:val="24"/>
              </w:rPr>
              <w:t>№</w:t>
            </w:r>
          </w:p>
          <w:p w:rsidR="00F93281" w:rsidRPr="00F93281" w:rsidRDefault="00F93281" w:rsidP="00005B8B">
            <w:pPr>
              <w:pStyle w:val="Normal10-022"/>
              <w:widowControl w:val="0"/>
              <w:autoSpaceDE w:val="0"/>
              <w:autoSpaceDN w:val="0"/>
              <w:adjustRightInd w:val="0"/>
              <w:rPr>
                <w:rFonts w:asciiTheme="minorHAnsi" w:hAnsiTheme="minorHAnsi" w:cstheme="minorHAnsi"/>
                <w:sz w:val="24"/>
                <w:szCs w:val="24"/>
              </w:rPr>
            </w:pPr>
            <w:r w:rsidRPr="00F93281">
              <w:rPr>
                <w:rFonts w:asciiTheme="minorHAnsi" w:hAnsiTheme="minorHAnsi" w:cstheme="minorHAnsi"/>
                <w:sz w:val="24"/>
                <w:szCs w:val="24"/>
              </w:rPr>
              <w:t>п/п</w:t>
            </w:r>
          </w:p>
        </w:tc>
        <w:tc>
          <w:tcPr>
            <w:tcW w:w="1891" w:type="pct"/>
            <w:shd w:val="clear" w:color="auto" w:fill="92D050"/>
            <w:vAlign w:val="center"/>
          </w:tcPr>
          <w:p w:rsidR="00F93281" w:rsidRPr="00F93281" w:rsidRDefault="00F93281" w:rsidP="00005B8B">
            <w:pPr>
              <w:pStyle w:val="Normal10-022"/>
              <w:widowControl w:val="0"/>
              <w:autoSpaceDE w:val="0"/>
              <w:autoSpaceDN w:val="0"/>
              <w:adjustRightInd w:val="0"/>
              <w:rPr>
                <w:rFonts w:asciiTheme="minorHAnsi" w:hAnsiTheme="minorHAnsi" w:cstheme="minorHAnsi"/>
                <w:sz w:val="24"/>
                <w:szCs w:val="24"/>
              </w:rPr>
            </w:pPr>
            <w:r w:rsidRPr="00F93281">
              <w:rPr>
                <w:rFonts w:asciiTheme="minorHAnsi" w:hAnsiTheme="minorHAnsi" w:cstheme="minorHAnsi"/>
                <w:sz w:val="24"/>
                <w:szCs w:val="24"/>
              </w:rPr>
              <w:t xml:space="preserve">Наименование </w:t>
            </w:r>
            <w:r w:rsidR="00005B8B">
              <w:rPr>
                <w:rFonts w:asciiTheme="minorHAnsi" w:hAnsiTheme="minorHAnsi" w:cstheme="minorHAnsi"/>
                <w:sz w:val="24"/>
                <w:szCs w:val="24"/>
              </w:rPr>
              <w:t>территории</w:t>
            </w:r>
          </w:p>
        </w:tc>
        <w:tc>
          <w:tcPr>
            <w:tcW w:w="1492" w:type="pct"/>
            <w:shd w:val="clear" w:color="auto" w:fill="92D050"/>
            <w:vAlign w:val="center"/>
          </w:tcPr>
          <w:p w:rsidR="00F93281" w:rsidRPr="00F93281" w:rsidRDefault="00F93281" w:rsidP="00005B8B">
            <w:pPr>
              <w:pStyle w:val="Normal10-022"/>
              <w:widowControl w:val="0"/>
              <w:autoSpaceDE w:val="0"/>
              <w:autoSpaceDN w:val="0"/>
              <w:adjustRightInd w:val="0"/>
              <w:rPr>
                <w:rFonts w:asciiTheme="minorHAnsi" w:hAnsiTheme="minorHAnsi" w:cstheme="minorHAnsi"/>
                <w:sz w:val="24"/>
                <w:szCs w:val="24"/>
              </w:rPr>
            </w:pPr>
            <w:r w:rsidRPr="00F93281">
              <w:rPr>
                <w:rFonts w:asciiTheme="minorHAnsi" w:hAnsiTheme="minorHAnsi" w:cstheme="minorHAnsi"/>
                <w:sz w:val="24"/>
                <w:szCs w:val="24"/>
              </w:rPr>
              <w:t>Расход воды, тыс. м</w:t>
            </w:r>
            <w:r w:rsidRPr="00F93281">
              <w:rPr>
                <w:rFonts w:asciiTheme="minorHAnsi" w:hAnsiTheme="minorHAnsi" w:cstheme="minorHAnsi"/>
                <w:sz w:val="24"/>
                <w:szCs w:val="24"/>
                <w:vertAlign w:val="superscript"/>
              </w:rPr>
              <w:t>3</w:t>
            </w:r>
            <w:r w:rsidRPr="00F93281">
              <w:rPr>
                <w:rFonts w:asciiTheme="minorHAnsi" w:hAnsiTheme="minorHAnsi" w:cstheme="minorHAnsi"/>
                <w:sz w:val="24"/>
                <w:szCs w:val="24"/>
              </w:rPr>
              <w:t>/год</w:t>
            </w:r>
          </w:p>
        </w:tc>
        <w:tc>
          <w:tcPr>
            <w:tcW w:w="1219" w:type="pct"/>
            <w:shd w:val="clear" w:color="auto" w:fill="92D050"/>
            <w:vAlign w:val="center"/>
          </w:tcPr>
          <w:p w:rsidR="00F93281" w:rsidRPr="00F93281" w:rsidRDefault="00F93281" w:rsidP="00005B8B">
            <w:pPr>
              <w:pStyle w:val="Normal10-022"/>
              <w:widowControl w:val="0"/>
              <w:autoSpaceDE w:val="0"/>
              <w:autoSpaceDN w:val="0"/>
              <w:adjustRightInd w:val="0"/>
              <w:rPr>
                <w:rFonts w:asciiTheme="minorHAnsi" w:hAnsiTheme="minorHAnsi" w:cstheme="minorHAnsi"/>
                <w:sz w:val="24"/>
                <w:szCs w:val="24"/>
              </w:rPr>
            </w:pPr>
            <w:r w:rsidRPr="00F93281">
              <w:rPr>
                <w:rFonts w:asciiTheme="minorHAnsi" w:hAnsiTheme="minorHAnsi" w:cstheme="minorHAnsi"/>
                <w:sz w:val="24"/>
                <w:szCs w:val="24"/>
              </w:rPr>
              <w:t>Расход воды, м</w:t>
            </w:r>
            <w:r w:rsidRPr="00F93281">
              <w:rPr>
                <w:rFonts w:asciiTheme="minorHAnsi" w:hAnsiTheme="minorHAnsi" w:cstheme="minorHAnsi"/>
                <w:sz w:val="24"/>
                <w:szCs w:val="24"/>
                <w:vertAlign w:val="superscript"/>
              </w:rPr>
              <w:t>3</w:t>
            </w:r>
            <w:r w:rsidRPr="00F93281">
              <w:rPr>
                <w:rFonts w:asciiTheme="minorHAnsi" w:hAnsiTheme="minorHAnsi" w:cstheme="minorHAnsi"/>
                <w:sz w:val="24"/>
                <w:szCs w:val="24"/>
              </w:rPr>
              <w:t>/сутки</w:t>
            </w:r>
          </w:p>
        </w:tc>
      </w:tr>
      <w:tr w:rsidR="00361646" w:rsidRPr="00F93281" w:rsidTr="00361646">
        <w:tc>
          <w:tcPr>
            <w:tcW w:w="5000" w:type="pct"/>
            <w:gridSpan w:val="4"/>
            <w:shd w:val="clear" w:color="auto" w:fill="FFC000"/>
            <w:vAlign w:val="center"/>
          </w:tcPr>
          <w:p w:rsidR="00361646" w:rsidRPr="00361646" w:rsidRDefault="004939D2" w:rsidP="004939D2">
            <w:pPr>
              <w:pStyle w:val="18"/>
              <w:ind w:firstLine="0"/>
              <w:jc w:val="center"/>
              <w:rPr>
                <w:rFonts w:asciiTheme="minorHAnsi" w:hAnsiTheme="minorHAnsi" w:cstheme="minorHAnsi"/>
                <w:b/>
                <w:sz w:val="24"/>
                <w:szCs w:val="24"/>
              </w:rPr>
            </w:pPr>
            <w:r>
              <w:rPr>
                <w:rFonts w:asciiTheme="minorHAnsi" w:hAnsiTheme="minorHAnsi" w:cstheme="minorHAnsi"/>
                <w:b/>
                <w:sz w:val="24"/>
                <w:szCs w:val="24"/>
              </w:rPr>
              <w:t>Тарифная з</w:t>
            </w:r>
            <w:r w:rsidR="00361646" w:rsidRPr="00361646">
              <w:rPr>
                <w:rFonts w:asciiTheme="minorHAnsi" w:hAnsiTheme="minorHAnsi" w:cstheme="minorHAnsi"/>
                <w:b/>
                <w:sz w:val="24"/>
                <w:szCs w:val="24"/>
              </w:rPr>
              <w:t>она №1</w:t>
            </w:r>
          </w:p>
        </w:tc>
      </w:tr>
      <w:tr w:rsidR="0093625F" w:rsidRPr="00F93281" w:rsidTr="0093625F">
        <w:tc>
          <w:tcPr>
            <w:tcW w:w="398" w:type="pct"/>
            <w:vAlign w:val="center"/>
          </w:tcPr>
          <w:p w:rsidR="0093625F" w:rsidRPr="0093625F" w:rsidRDefault="0093625F" w:rsidP="0093625F">
            <w:pPr>
              <w:pStyle w:val="18"/>
              <w:ind w:firstLine="0"/>
              <w:jc w:val="center"/>
              <w:rPr>
                <w:rFonts w:asciiTheme="minorHAnsi" w:hAnsiTheme="minorHAnsi" w:cstheme="minorHAnsi"/>
                <w:sz w:val="24"/>
                <w:szCs w:val="24"/>
              </w:rPr>
            </w:pPr>
            <w:r w:rsidRPr="0093625F">
              <w:rPr>
                <w:rFonts w:asciiTheme="minorHAnsi" w:hAnsiTheme="minorHAnsi" w:cstheme="minorHAnsi"/>
                <w:sz w:val="24"/>
                <w:szCs w:val="24"/>
              </w:rPr>
              <w:t>1</w:t>
            </w:r>
          </w:p>
        </w:tc>
        <w:tc>
          <w:tcPr>
            <w:tcW w:w="1891" w:type="pct"/>
            <w:vAlign w:val="center"/>
          </w:tcPr>
          <w:p w:rsidR="003E2072" w:rsidRDefault="0093625F" w:rsidP="003E2072">
            <w:pPr>
              <w:pStyle w:val="18"/>
              <w:ind w:firstLine="0"/>
              <w:jc w:val="left"/>
              <w:rPr>
                <w:rFonts w:asciiTheme="minorHAnsi" w:hAnsiTheme="minorHAnsi" w:cstheme="minorHAnsi"/>
                <w:sz w:val="24"/>
                <w:szCs w:val="24"/>
              </w:rPr>
            </w:pPr>
            <w:r w:rsidRPr="0093625F">
              <w:rPr>
                <w:rFonts w:asciiTheme="minorHAnsi" w:hAnsiTheme="minorHAnsi" w:cstheme="minorHAnsi"/>
                <w:sz w:val="24"/>
                <w:szCs w:val="24"/>
              </w:rPr>
              <w:t>Система водоснабжения</w:t>
            </w:r>
            <w:r w:rsidR="003E2072">
              <w:rPr>
                <w:rFonts w:asciiTheme="minorHAnsi" w:hAnsiTheme="minorHAnsi" w:cstheme="minorHAnsi"/>
                <w:sz w:val="24"/>
                <w:szCs w:val="24"/>
              </w:rPr>
              <w:t xml:space="preserve"> </w:t>
            </w:r>
          </w:p>
          <w:p w:rsidR="0093625F" w:rsidRPr="0093625F" w:rsidRDefault="0093625F" w:rsidP="003E2072">
            <w:pPr>
              <w:pStyle w:val="18"/>
              <w:ind w:firstLine="0"/>
              <w:jc w:val="left"/>
              <w:rPr>
                <w:rFonts w:asciiTheme="minorHAnsi" w:hAnsiTheme="minorHAnsi" w:cstheme="minorHAnsi"/>
                <w:sz w:val="24"/>
                <w:szCs w:val="24"/>
              </w:rPr>
            </w:pPr>
            <w:r w:rsidRPr="0093625F">
              <w:rPr>
                <w:rFonts w:asciiTheme="minorHAnsi" w:hAnsiTheme="minorHAnsi" w:cstheme="minorHAnsi"/>
                <w:sz w:val="24"/>
                <w:szCs w:val="24"/>
              </w:rPr>
              <w:t xml:space="preserve">пос. </w:t>
            </w:r>
            <w:r w:rsidR="004C3490">
              <w:rPr>
                <w:rFonts w:asciiTheme="minorHAnsi" w:hAnsiTheme="minorHAnsi" w:cstheme="minorHAnsi"/>
                <w:sz w:val="24"/>
                <w:szCs w:val="24"/>
              </w:rPr>
              <w:t>Уршельский</w:t>
            </w:r>
          </w:p>
        </w:tc>
        <w:tc>
          <w:tcPr>
            <w:tcW w:w="1492" w:type="pct"/>
            <w:vAlign w:val="center"/>
          </w:tcPr>
          <w:p w:rsidR="0093625F" w:rsidRPr="0093625F" w:rsidRDefault="00361646" w:rsidP="0093625F">
            <w:pPr>
              <w:pStyle w:val="18"/>
              <w:ind w:firstLine="0"/>
              <w:jc w:val="center"/>
              <w:rPr>
                <w:rFonts w:asciiTheme="minorHAnsi" w:hAnsiTheme="minorHAnsi" w:cstheme="minorHAnsi"/>
                <w:sz w:val="24"/>
                <w:szCs w:val="24"/>
              </w:rPr>
            </w:pPr>
            <w:r>
              <w:rPr>
                <w:rFonts w:asciiTheme="minorHAnsi" w:hAnsiTheme="minorHAnsi" w:cstheme="minorHAnsi"/>
                <w:sz w:val="24"/>
                <w:szCs w:val="24"/>
              </w:rPr>
              <w:t>118,52</w:t>
            </w:r>
          </w:p>
        </w:tc>
        <w:tc>
          <w:tcPr>
            <w:tcW w:w="1219" w:type="pct"/>
            <w:vAlign w:val="center"/>
          </w:tcPr>
          <w:p w:rsidR="0093625F" w:rsidRPr="0093625F" w:rsidRDefault="00361646" w:rsidP="0093625F">
            <w:pPr>
              <w:pStyle w:val="18"/>
              <w:ind w:firstLine="0"/>
              <w:jc w:val="center"/>
              <w:rPr>
                <w:rFonts w:asciiTheme="minorHAnsi" w:hAnsiTheme="minorHAnsi" w:cstheme="minorHAnsi"/>
                <w:sz w:val="24"/>
                <w:szCs w:val="24"/>
              </w:rPr>
            </w:pPr>
            <w:r>
              <w:rPr>
                <w:rFonts w:asciiTheme="minorHAnsi" w:hAnsiTheme="minorHAnsi" w:cstheme="minorHAnsi"/>
                <w:sz w:val="24"/>
                <w:szCs w:val="24"/>
              </w:rPr>
              <w:t>324,7</w:t>
            </w:r>
          </w:p>
        </w:tc>
      </w:tr>
      <w:tr w:rsidR="00361646" w:rsidRPr="00F93281" w:rsidTr="00361646">
        <w:tc>
          <w:tcPr>
            <w:tcW w:w="5000" w:type="pct"/>
            <w:gridSpan w:val="4"/>
            <w:shd w:val="clear" w:color="auto" w:fill="FFC000"/>
            <w:vAlign w:val="center"/>
          </w:tcPr>
          <w:p w:rsidR="00361646" w:rsidRPr="00361646" w:rsidRDefault="004939D2" w:rsidP="004939D2">
            <w:pPr>
              <w:pStyle w:val="18"/>
              <w:ind w:firstLine="0"/>
              <w:jc w:val="center"/>
              <w:rPr>
                <w:rFonts w:asciiTheme="minorHAnsi" w:hAnsiTheme="minorHAnsi" w:cstheme="minorHAnsi"/>
                <w:b/>
                <w:sz w:val="24"/>
                <w:szCs w:val="24"/>
              </w:rPr>
            </w:pPr>
            <w:r>
              <w:rPr>
                <w:rFonts w:asciiTheme="minorHAnsi" w:hAnsiTheme="minorHAnsi" w:cstheme="minorHAnsi"/>
                <w:b/>
                <w:sz w:val="24"/>
                <w:szCs w:val="24"/>
              </w:rPr>
              <w:t>Тарифная з</w:t>
            </w:r>
            <w:r w:rsidR="00361646" w:rsidRPr="00361646">
              <w:rPr>
                <w:rFonts w:asciiTheme="minorHAnsi" w:hAnsiTheme="minorHAnsi" w:cstheme="minorHAnsi"/>
                <w:b/>
                <w:sz w:val="24"/>
                <w:szCs w:val="24"/>
              </w:rPr>
              <w:t>она №2</w:t>
            </w:r>
          </w:p>
        </w:tc>
      </w:tr>
      <w:tr w:rsidR="003E2072" w:rsidRPr="0093625F" w:rsidTr="003E2072">
        <w:tc>
          <w:tcPr>
            <w:tcW w:w="398" w:type="pct"/>
            <w:vAlign w:val="center"/>
          </w:tcPr>
          <w:p w:rsidR="003E2072" w:rsidRPr="0093625F" w:rsidRDefault="003E2072" w:rsidP="003E2072">
            <w:pPr>
              <w:pStyle w:val="18"/>
              <w:ind w:firstLine="0"/>
              <w:jc w:val="center"/>
              <w:rPr>
                <w:rFonts w:asciiTheme="minorHAnsi" w:hAnsiTheme="minorHAnsi" w:cstheme="minorHAnsi"/>
                <w:sz w:val="24"/>
                <w:szCs w:val="24"/>
              </w:rPr>
            </w:pPr>
            <w:r w:rsidRPr="0093625F">
              <w:rPr>
                <w:rFonts w:asciiTheme="minorHAnsi" w:hAnsiTheme="minorHAnsi" w:cstheme="minorHAnsi"/>
                <w:sz w:val="24"/>
                <w:szCs w:val="24"/>
              </w:rPr>
              <w:t>2</w:t>
            </w:r>
          </w:p>
        </w:tc>
        <w:tc>
          <w:tcPr>
            <w:tcW w:w="1891" w:type="pct"/>
            <w:vAlign w:val="center"/>
          </w:tcPr>
          <w:p w:rsidR="003E2072" w:rsidRPr="0093625F" w:rsidRDefault="003E2072" w:rsidP="003E2072">
            <w:pPr>
              <w:pStyle w:val="18"/>
              <w:ind w:firstLine="0"/>
              <w:jc w:val="left"/>
              <w:rPr>
                <w:rFonts w:asciiTheme="minorHAnsi" w:hAnsiTheme="minorHAnsi" w:cstheme="minorHAnsi"/>
                <w:sz w:val="24"/>
                <w:szCs w:val="24"/>
              </w:rPr>
            </w:pPr>
            <w:r w:rsidRPr="0093625F">
              <w:rPr>
                <w:rFonts w:asciiTheme="minorHAnsi" w:hAnsiTheme="minorHAnsi" w:cstheme="minorHAnsi"/>
                <w:sz w:val="24"/>
                <w:szCs w:val="24"/>
              </w:rPr>
              <w:t>Система водоснабжения</w:t>
            </w:r>
          </w:p>
          <w:p w:rsidR="003E2072" w:rsidRPr="0093625F" w:rsidRDefault="003E2072" w:rsidP="003E2072">
            <w:pPr>
              <w:pStyle w:val="18"/>
              <w:ind w:firstLine="0"/>
              <w:jc w:val="left"/>
              <w:rPr>
                <w:rFonts w:asciiTheme="minorHAnsi" w:hAnsiTheme="minorHAnsi" w:cstheme="minorHAnsi"/>
                <w:sz w:val="24"/>
                <w:szCs w:val="24"/>
              </w:rPr>
            </w:pPr>
            <w:r w:rsidRPr="00361646">
              <w:rPr>
                <w:rFonts w:ascii="Calibri" w:hAnsi="Calibri"/>
                <w:sz w:val="24"/>
                <w:szCs w:val="24"/>
              </w:rPr>
              <w:t>пос. Тасинский Бор</w:t>
            </w:r>
          </w:p>
        </w:tc>
        <w:tc>
          <w:tcPr>
            <w:tcW w:w="1492"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23,34</w:t>
            </w:r>
          </w:p>
        </w:tc>
        <w:tc>
          <w:tcPr>
            <w:tcW w:w="1219"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63,93</w:t>
            </w:r>
          </w:p>
        </w:tc>
      </w:tr>
      <w:tr w:rsidR="003E2072" w:rsidRPr="0093625F" w:rsidTr="003E2072">
        <w:tc>
          <w:tcPr>
            <w:tcW w:w="398" w:type="pct"/>
            <w:vAlign w:val="center"/>
          </w:tcPr>
          <w:p w:rsidR="003E2072" w:rsidRPr="0093625F" w:rsidRDefault="003E2072" w:rsidP="003E2072">
            <w:pPr>
              <w:pStyle w:val="18"/>
              <w:ind w:firstLine="0"/>
              <w:jc w:val="center"/>
              <w:rPr>
                <w:rFonts w:asciiTheme="minorHAnsi" w:hAnsiTheme="minorHAnsi" w:cstheme="minorHAnsi"/>
                <w:sz w:val="24"/>
                <w:szCs w:val="24"/>
              </w:rPr>
            </w:pPr>
            <w:r w:rsidRPr="0093625F">
              <w:rPr>
                <w:rFonts w:asciiTheme="minorHAnsi" w:hAnsiTheme="minorHAnsi" w:cstheme="minorHAnsi"/>
                <w:sz w:val="24"/>
                <w:szCs w:val="24"/>
              </w:rPr>
              <w:t>3</w:t>
            </w:r>
          </w:p>
        </w:tc>
        <w:tc>
          <w:tcPr>
            <w:tcW w:w="1891" w:type="pct"/>
            <w:vAlign w:val="center"/>
          </w:tcPr>
          <w:p w:rsidR="003E2072" w:rsidRPr="0093625F" w:rsidRDefault="003E2072" w:rsidP="003E2072">
            <w:pPr>
              <w:pStyle w:val="18"/>
              <w:ind w:firstLine="0"/>
              <w:jc w:val="left"/>
              <w:rPr>
                <w:rFonts w:asciiTheme="minorHAnsi" w:hAnsiTheme="minorHAnsi" w:cstheme="minorHAnsi"/>
                <w:sz w:val="24"/>
                <w:szCs w:val="24"/>
              </w:rPr>
            </w:pPr>
            <w:r w:rsidRPr="0093625F">
              <w:rPr>
                <w:rFonts w:asciiTheme="minorHAnsi" w:hAnsiTheme="minorHAnsi" w:cstheme="minorHAnsi"/>
                <w:sz w:val="24"/>
                <w:szCs w:val="24"/>
              </w:rPr>
              <w:t>Система водоснабжения</w:t>
            </w:r>
          </w:p>
          <w:p w:rsidR="003E2072" w:rsidRPr="0093625F" w:rsidRDefault="003E2072" w:rsidP="003E2072">
            <w:pPr>
              <w:pStyle w:val="18"/>
              <w:ind w:firstLine="0"/>
              <w:jc w:val="left"/>
              <w:rPr>
                <w:rFonts w:asciiTheme="minorHAnsi" w:hAnsiTheme="minorHAnsi" w:cstheme="minorHAnsi"/>
                <w:sz w:val="24"/>
                <w:szCs w:val="24"/>
              </w:rPr>
            </w:pPr>
            <w:r w:rsidRPr="00361646">
              <w:rPr>
                <w:rFonts w:ascii="Calibri" w:hAnsi="Calibri"/>
                <w:sz w:val="24"/>
                <w:szCs w:val="24"/>
              </w:rPr>
              <w:t>п</w:t>
            </w:r>
            <w:r>
              <w:rPr>
                <w:rFonts w:ascii="Calibri" w:hAnsi="Calibri"/>
                <w:sz w:val="24"/>
                <w:szCs w:val="24"/>
              </w:rPr>
              <w:t>ос</w:t>
            </w:r>
            <w:r w:rsidRPr="00361646">
              <w:rPr>
                <w:rFonts w:ascii="Calibri" w:hAnsi="Calibri"/>
                <w:sz w:val="24"/>
                <w:szCs w:val="24"/>
              </w:rPr>
              <w:t>.</w:t>
            </w:r>
            <w:r>
              <w:rPr>
                <w:rFonts w:ascii="Calibri" w:hAnsi="Calibri"/>
                <w:sz w:val="24"/>
                <w:szCs w:val="24"/>
              </w:rPr>
              <w:t xml:space="preserve"> </w:t>
            </w:r>
            <w:r w:rsidRPr="00361646">
              <w:rPr>
                <w:rFonts w:ascii="Calibri" w:hAnsi="Calibri"/>
                <w:sz w:val="24"/>
                <w:szCs w:val="24"/>
              </w:rPr>
              <w:t>Тасинский</w:t>
            </w:r>
          </w:p>
        </w:tc>
        <w:tc>
          <w:tcPr>
            <w:tcW w:w="1492"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17,72</w:t>
            </w:r>
          </w:p>
        </w:tc>
        <w:tc>
          <w:tcPr>
            <w:tcW w:w="1219"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48,55</w:t>
            </w:r>
          </w:p>
        </w:tc>
      </w:tr>
      <w:tr w:rsidR="003E2072" w:rsidRPr="0093625F" w:rsidTr="003E2072">
        <w:tc>
          <w:tcPr>
            <w:tcW w:w="398" w:type="pct"/>
            <w:vAlign w:val="center"/>
          </w:tcPr>
          <w:p w:rsidR="003E2072" w:rsidRPr="0093625F" w:rsidRDefault="003E2072" w:rsidP="003E2072">
            <w:pPr>
              <w:pStyle w:val="18"/>
              <w:ind w:firstLine="0"/>
              <w:jc w:val="center"/>
              <w:rPr>
                <w:rFonts w:asciiTheme="minorHAnsi" w:hAnsiTheme="minorHAnsi" w:cstheme="minorHAnsi"/>
                <w:sz w:val="24"/>
                <w:szCs w:val="24"/>
              </w:rPr>
            </w:pPr>
            <w:r>
              <w:rPr>
                <w:rFonts w:asciiTheme="minorHAnsi" w:hAnsiTheme="minorHAnsi" w:cstheme="minorHAnsi"/>
                <w:sz w:val="24"/>
                <w:szCs w:val="24"/>
              </w:rPr>
              <w:t>4</w:t>
            </w:r>
          </w:p>
        </w:tc>
        <w:tc>
          <w:tcPr>
            <w:tcW w:w="1891" w:type="pct"/>
            <w:vAlign w:val="center"/>
          </w:tcPr>
          <w:p w:rsidR="003E2072" w:rsidRPr="0093625F" w:rsidRDefault="003E2072" w:rsidP="003E2072">
            <w:pPr>
              <w:pStyle w:val="18"/>
              <w:ind w:firstLine="0"/>
              <w:jc w:val="left"/>
              <w:rPr>
                <w:rFonts w:asciiTheme="minorHAnsi" w:hAnsiTheme="minorHAnsi" w:cstheme="minorHAnsi"/>
                <w:sz w:val="24"/>
                <w:szCs w:val="24"/>
              </w:rPr>
            </w:pPr>
            <w:r w:rsidRPr="0093625F">
              <w:rPr>
                <w:rFonts w:asciiTheme="minorHAnsi" w:hAnsiTheme="minorHAnsi" w:cstheme="minorHAnsi"/>
                <w:sz w:val="24"/>
                <w:szCs w:val="24"/>
              </w:rPr>
              <w:t>Система водоснабжения</w:t>
            </w:r>
          </w:p>
          <w:p w:rsidR="003E2072" w:rsidRPr="0093625F" w:rsidRDefault="003E2072" w:rsidP="003E2072">
            <w:pPr>
              <w:pStyle w:val="18"/>
              <w:ind w:firstLine="0"/>
              <w:jc w:val="left"/>
              <w:rPr>
                <w:rFonts w:asciiTheme="minorHAnsi" w:hAnsiTheme="minorHAnsi" w:cstheme="minorHAnsi"/>
                <w:sz w:val="24"/>
                <w:szCs w:val="24"/>
              </w:rPr>
            </w:pPr>
            <w:r w:rsidRPr="00361646">
              <w:rPr>
                <w:rFonts w:ascii="Calibri" w:hAnsi="Calibri"/>
                <w:sz w:val="24"/>
                <w:szCs w:val="24"/>
              </w:rPr>
              <w:t>д. Абакумово</w:t>
            </w:r>
          </w:p>
        </w:tc>
        <w:tc>
          <w:tcPr>
            <w:tcW w:w="1492"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7,51</w:t>
            </w:r>
          </w:p>
        </w:tc>
        <w:tc>
          <w:tcPr>
            <w:tcW w:w="1219"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20,58</w:t>
            </w:r>
          </w:p>
        </w:tc>
      </w:tr>
      <w:tr w:rsidR="003E2072" w:rsidRPr="0093625F" w:rsidTr="003E2072">
        <w:tc>
          <w:tcPr>
            <w:tcW w:w="398" w:type="pct"/>
            <w:vAlign w:val="center"/>
          </w:tcPr>
          <w:p w:rsidR="003E2072" w:rsidRPr="0093625F" w:rsidRDefault="003E2072" w:rsidP="003E2072">
            <w:pPr>
              <w:pStyle w:val="18"/>
              <w:ind w:firstLine="0"/>
              <w:jc w:val="center"/>
              <w:rPr>
                <w:rFonts w:asciiTheme="minorHAnsi" w:hAnsiTheme="minorHAnsi" w:cstheme="minorHAnsi"/>
                <w:sz w:val="24"/>
                <w:szCs w:val="24"/>
              </w:rPr>
            </w:pPr>
            <w:r>
              <w:rPr>
                <w:rFonts w:asciiTheme="minorHAnsi" w:hAnsiTheme="minorHAnsi" w:cstheme="minorHAnsi"/>
                <w:sz w:val="24"/>
                <w:szCs w:val="24"/>
              </w:rPr>
              <w:t>5</w:t>
            </w:r>
          </w:p>
        </w:tc>
        <w:tc>
          <w:tcPr>
            <w:tcW w:w="1891" w:type="pct"/>
            <w:vAlign w:val="center"/>
          </w:tcPr>
          <w:p w:rsidR="003E2072" w:rsidRPr="0093625F" w:rsidRDefault="003E2072" w:rsidP="003E2072">
            <w:pPr>
              <w:pStyle w:val="18"/>
              <w:ind w:firstLine="0"/>
              <w:jc w:val="left"/>
              <w:rPr>
                <w:rFonts w:asciiTheme="minorHAnsi" w:hAnsiTheme="minorHAnsi" w:cstheme="minorHAnsi"/>
                <w:sz w:val="24"/>
                <w:szCs w:val="24"/>
              </w:rPr>
            </w:pPr>
            <w:r w:rsidRPr="0093625F">
              <w:rPr>
                <w:rFonts w:asciiTheme="minorHAnsi" w:hAnsiTheme="minorHAnsi" w:cstheme="minorHAnsi"/>
                <w:sz w:val="24"/>
                <w:szCs w:val="24"/>
              </w:rPr>
              <w:t>Система водоснабжения</w:t>
            </w:r>
          </w:p>
          <w:p w:rsidR="003E2072" w:rsidRPr="0093625F" w:rsidRDefault="003E2072" w:rsidP="003E2072">
            <w:pPr>
              <w:pStyle w:val="18"/>
              <w:ind w:firstLine="0"/>
              <w:jc w:val="left"/>
              <w:rPr>
                <w:rFonts w:asciiTheme="minorHAnsi" w:hAnsiTheme="minorHAnsi" w:cstheme="minorHAnsi"/>
                <w:sz w:val="24"/>
                <w:szCs w:val="24"/>
              </w:rPr>
            </w:pPr>
            <w:r w:rsidRPr="00361646">
              <w:rPr>
                <w:rFonts w:ascii="Calibri" w:hAnsi="Calibri"/>
                <w:sz w:val="24"/>
                <w:szCs w:val="24"/>
              </w:rPr>
              <w:t>д. Тихоново</w:t>
            </w:r>
          </w:p>
        </w:tc>
        <w:tc>
          <w:tcPr>
            <w:tcW w:w="1492"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2,86</w:t>
            </w:r>
          </w:p>
        </w:tc>
        <w:tc>
          <w:tcPr>
            <w:tcW w:w="1219"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7,84</w:t>
            </w:r>
          </w:p>
        </w:tc>
      </w:tr>
      <w:tr w:rsidR="003E2072" w:rsidRPr="0093625F" w:rsidTr="003E2072">
        <w:tc>
          <w:tcPr>
            <w:tcW w:w="398" w:type="pct"/>
            <w:vAlign w:val="center"/>
          </w:tcPr>
          <w:p w:rsidR="003E2072" w:rsidRPr="0093625F" w:rsidRDefault="003E2072" w:rsidP="003E2072">
            <w:pPr>
              <w:pStyle w:val="18"/>
              <w:ind w:firstLine="0"/>
              <w:jc w:val="center"/>
              <w:rPr>
                <w:rFonts w:asciiTheme="minorHAnsi" w:hAnsiTheme="minorHAnsi" w:cstheme="minorHAnsi"/>
                <w:sz w:val="24"/>
                <w:szCs w:val="24"/>
              </w:rPr>
            </w:pPr>
            <w:r>
              <w:rPr>
                <w:rFonts w:asciiTheme="minorHAnsi" w:hAnsiTheme="minorHAnsi" w:cstheme="minorHAnsi"/>
                <w:sz w:val="24"/>
                <w:szCs w:val="24"/>
              </w:rPr>
              <w:t>6</w:t>
            </w:r>
          </w:p>
        </w:tc>
        <w:tc>
          <w:tcPr>
            <w:tcW w:w="1891" w:type="pct"/>
            <w:vAlign w:val="center"/>
          </w:tcPr>
          <w:p w:rsidR="003E2072" w:rsidRPr="0093625F" w:rsidRDefault="003E2072" w:rsidP="003E2072">
            <w:pPr>
              <w:pStyle w:val="18"/>
              <w:ind w:firstLine="0"/>
              <w:jc w:val="left"/>
              <w:rPr>
                <w:rFonts w:asciiTheme="minorHAnsi" w:hAnsiTheme="minorHAnsi" w:cstheme="minorHAnsi"/>
                <w:sz w:val="24"/>
                <w:szCs w:val="24"/>
              </w:rPr>
            </w:pPr>
            <w:r w:rsidRPr="0093625F">
              <w:rPr>
                <w:rFonts w:asciiTheme="minorHAnsi" w:hAnsiTheme="minorHAnsi" w:cstheme="minorHAnsi"/>
                <w:sz w:val="24"/>
                <w:szCs w:val="24"/>
              </w:rPr>
              <w:t>Система водоснабжения</w:t>
            </w:r>
          </w:p>
          <w:p w:rsidR="003E2072" w:rsidRPr="0093625F" w:rsidRDefault="003E2072" w:rsidP="003E2072">
            <w:pPr>
              <w:pStyle w:val="18"/>
              <w:ind w:firstLine="0"/>
              <w:jc w:val="left"/>
              <w:rPr>
                <w:rFonts w:asciiTheme="minorHAnsi" w:hAnsiTheme="minorHAnsi" w:cstheme="minorHAnsi"/>
                <w:sz w:val="24"/>
                <w:szCs w:val="24"/>
              </w:rPr>
            </w:pPr>
            <w:r w:rsidRPr="00361646">
              <w:rPr>
                <w:rFonts w:ascii="Calibri" w:hAnsi="Calibri"/>
                <w:sz w:val="24"/>
                <w:szCs w:val="24"/>
              </w:rPr>
              <w:t>д.</w:t>
            </w:r>
            <w:r>
              <w:rPr>
                <w:rFonts w:ascii="Calibri" w:hAnsi="Calibri"/>
                <w:sz w:val="24"/>
                <w:szCs w:val="24"/>
              </w:rPr>
              <w:t xml:space="preserve"> </w:t>
            </w:r>
            <w:r w:rsidRPr="00361646">
              <w:rPr>
                <w:rFonts w:ascii="Calibri" w:hAnsi="Calibri"/>
                <w:sz w:val="24"/>
                <w:szCs w:val="24"/>
              </w:rPr>
              <w:t>Нармуч</w:t>
            </w:r>
          </w:p>
        </w:tc>
        <w:tc>
          <w:tcPr>
            <w:tcW w:w="1492"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2,25</w:t>
            </w:r>
          </w:p>
        </w:tc>
        <w:tc>
          <w:tcPr>
            <w:tcW w:w="1219" w:type="pct"/>
            <w:vAlign w:val="center"/>
          </w:tcPr>
          <w:p w:rsidR="003E2072" w:rsidRPr="003E2072" w:rsidRDefault="003E2072" w:rsidP="003E2072">
            <w:pPr>
              <w:pStyle w:val="18"/>
              <w:ind w:firstLine="0"/>
              <w:jc w:val="center"/>
              <w:rPr>
                <w:rFonts w:asciiTheme="minorHAnsi" w:hAnsiTheme="minorHAnsi" w:cstheme="minorHAnsi"/>
                <w:sz w:val="24"/>
                <w:szCs w:val="24"/>
              </w:rPr>
            </w:pPr>
            <w:r w:rsidRPr="003E2072">
              <w:rPr>
                <w:rFonts w:asciiTheme="minorHAnsi" w:hAnsiTheme="minorHAnsi" w:cstheme="minorHAnsi"/>
                <w:sz w:val="24"/>
                <w:szCs w:val="24"/>
              </w:rPr>
              <w:t>6,16</w:t>
            </w:r>
          </w:p>
        </w:tc>
      </w:tr>
      <w:tr w:rsidR="0093625F" w:rsidRPr="0093625F" w:rsidTr="0093625F">
        <w:tc>
          <w:tcPr>
            <w:tcW w:w="398" w:type="pct"/>
            <w:vAlign w:val="center"/>
          </w:tcPr>
          <w:p w:rsidR="0093625F" w:rsidRPr="00F93281" w:rsidRDefault="0093625F" w:rsidP="0093625F">
            <w:pPr>
              <w:pStyle w:val="18"/>
              <w:ind w:firstLine="0"/>
              <w:jc w:val="center"/>
              <w:rPr>
                <w:rFonts w:asciiTheme="minorHAnsi" w:hAnsiTheme="minorHAnsi" w:cstheme="minorHAnsi"/>
                <w:sz w:val="24"/>
                <w:szCs w:val="24"/>
              </w:rPr>
            </w:pPr>
          </w:p>
        </w:tc>
        <w:tc>
          <w:tcPr>
            <w:tcW w:w="1891" w:type="pct"/>
            <w:vAlign w:val="center"/>
          </w:tcPr>
          <w:p w:rsidR="0093625F" w:rsidRPr="00F93281" w:rsidRDefault="0093625F" w:rsidP="0093625F">
            <w:pPr>
              <w:pStyle w:val="18"/>
              <w:ind w:firstLine="0"/>
              <w:jc w:val="center"/>
              <w:rPr>
                <w:rFonts w:asciiTheme="minorHAnsi" w:hAnsiTheme="minorHAnsi" w:cstheme="minorHAnsi"/>
                <w:b/>
                <w:i/>
                <w:sz w:val="24"/>
                <w:szCs w:val="24"/>
              </w:rPr>
            </w:pPr>
            <w:r w:rsidRPr="00F93281">
              <w:rPr>
                <w:rFonts w:asciiTheme="minorHAnsi" w:hAnsiTheme="minorHAnsi" w:cstheme="minorHAnsi"/>
                <w:b/>
                <w:i/>
                <w:sz w:val="24"/>
                <w:szCs w:val="24"/>
              </w:rPr>
              <w:t>Всего:</w:t>
            </w:r>
          </w:p>
        </w:tc>
        <w:tc>
          <w:tcPr>
            <w:tcW w:w="1492" w:type="pct"/>
            <w:vAlign w:val="center"/>
          </w:tcPr>
          <w:p w:rsidR="0093625F" w:rsidRPr="003E2072" w:rsidRDefault="003E2072" w:rsidP="003E2072">
            <w:pPr>
              <w:pStyle w:val="18"/>
              <w:ind w:firstLine="0"/>
              <w:jc w:val="center"/>
              <w:rPr>
                <w:rFonts w:asciiTheme="minorHAnsi" w:hAnsiTheme="minorHAnsi" w:cstheme="minorHAnsi"/>
                <w:b/>
                <w:sz w:val="24"/>
                <w:szCs w:val="24"/>
                <w:lang w:val="en-US"/>
              </w:rPr>
            </w:pPr>
            <w:r>
              <w:rPr>
                <w:rFonts w:asciiTheme="minorHAnsi" w:hAnsiTheme="minorHAnsi" w:cstheme="minorHAnsi"/>
                <w:b/>
                <w:sz w:val="24"/>
                <w:szCs w:val="24"/>
                <w:lang w:val="en-US"/>
              </w:rPr>
              <w:t>172</w:t>
            </w:r>
            <w:r>
              <w:rPr>
                <w:rFonts w:asciiTheme="minorHAnsi" w:hAnsiTheme="minorHAnsi" w:cstheme="minorHAnsi"/>
                <w:b/>
                <w:sz w:val="24"/>
                <w:szCs w:val="24"/>
              </w:rPr>
              <w:t>,</w:t>
            </w:r>
            <w:r>
              <w:rPr>
                <w:rFonts w:asciiTheme="minorHAnsi" w:hAnsiTheme="minorHAnsi" w:cstheme="minorHAnsi"/>
                <w:b/>
                <w:sz w:val="24"/>
                <w:szCs w:val="24"/>
                <w:lang w:val="en-US"/>
              </w:rPr>
              <w:t>2</w:t>
            </w:r>
          </w:p>
        </w:tc>
        <w:tc>
          <w:tcPr>
            <w:tcW w:w="1219" w:type="pct"/>
            <w:vAlign w:val="center"/>
          </w:tcPr>
          <w:p w:rsidR="0093625F" w:rsidRPr="0093625F" w:rsidRDefault="003E2072" w:rsidP="0093625F">
            <w:pPr>
              <w:pStyle w:val="18"/>
              <w:ind w:firstLine="0"/>
              <w:jc w:val="center"/>
              <w:rPr>
                <w:rFonts w:asciiTheme="minorHAnsi" w:hAnsiTheme="minorHAnsi" w:cstheme="minorHAnsi"/>
                <w:b/>
                <w:sz w:val="24"/>
                <w:szCs w:val="24"/>
              </w:rPr>
            </w:pPr>
            <w:r>
              <w:rPr>
                <w:rFonts w:asciiTheme="minorHAnsi" w:hAnsiTheme="minorHAnsi" w:cstheme="minorHAnsi"/>
                <w:b/>
                <w:sz w:val="24"/>
                <w:szCs w:val="24"/>
              </w:rPr>
              <w:t>471,7</w:t>
            </w:r>
          </w:p>
        </w:tc>
      </w:tr>
    </w:tbl>
    <w:p w:rsidR="00F93281" w:rsidRDefault="003E2072" w:rsidP="00402654">
      <w:pPr>
        <w:pStyle w:val="a3"/>
        <w:spacing w:before="12" w:line="276" w:lineRule="auto"/>
        <w:ind w:right="183"/>
        <w:jc w:val="center"/>
        <w:rPr>
          <w:rFonts w:ascii="Calibri" w:hAnsi="Calibri"/>
          <w:b/>
          <w:sz w:val="24"/>
          <w:szCs w:val="24"/>
          <w:lang w:val="ru-RU"/>
        </w:rPr>
      </w:pPr>
      <w:r>
        <w:rPr>
          <w:noProof/>
          <w:lang w:val="ru-RU" w:eastAsia="ru-RU"/>
        </w:rPr>
        <w:drawing>
          <wp:inline distT="0" distB="0" distL="0" distR="0" wp14:anchorId="65E4FA51" wp14:editId="10A19CA9">
            <wp:extent cx="6017260" cy="3084394"/>
            <wp:effectExtent l="0" t="0" r="2540" b="19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2101E" w:rsidRPr="00745F5B" w:rsidRDefault="0022284A" w:rsidP="0022284A">
      <w:pPr>
        <w:pStyle w:val="a3"/>
        <w:spacing w:before="65" w:line="276" w:lineRule="auto"/>
        <w:ind w:right="183"/>
        <w:jc w:val="center"/>
        <w:rPr>
          <w:rFonts w:ascii="Calibri" w:hAnsi="Calibri"/>
          <w:b/>
          <w:sz w:val="24"/>
          <w:szCs w:val="24"/>
          <w:lang w:val="ru-RU"/>
        </w:rPr>
      </w:pPr>
      <w:r w:rsidRPr="00745F5B">
        <w:rPr>
          <w:rFonts w:ascii="Calibri" w:hAnsi="Calibri"/>
          <w:b/>
          <w:sz w:val="24"/>
          <w:szCs w:val="24"/>
          <w:lang w:val="ru-RU"/>
        </w:rPr>
        <w:t xml:space="preserve">Рисунок 3.1 – Территориальный баланс водоснабжения МО пос. </w:t>
      </w:r>
      <w:r w:rsidR="004C3490">
        <w:rPr>
          <w:rFonts w:ascii="Calibri" w:hAnsi="Calibri"/>
          <w:b/>
          <w:sz w:val="24"/>
          <w:szCs w:val="24"/>
          <w:lang w:val="ru-RU"/>
        </w:rPr>
        <w:t>Уршельский</w:t>
      </w:r>
    </w:p>
    <w:p w:rsidR="00FA37F1" w:rsidRDefault="0022284A" w:rsidP="003D4383">
      <w:pPr>
        <w:pStyle w:val="a3"/>
        <w:spacing w:before="65" w:line="276" w:lineRule="auto"/>
        <w:ind w:left="172" w:right="183" w:firstLine="566"/>
        <w:jc w:val="both"/>
        <w:rPr>
          <w:rFonts w:ascii="Calibri" w:hAnsi="Calibri"/>
          <w:sz w:val="24"/>
          <w:szCs w:val="24"/>
          <w:lang w:val="ru-RU"/>
        </w:rPr>
      </w:pPr>
      <w:r w:rsidRPr="00402654">
        <w:rPr>
          <w:rFonts w:ascii="Calibri" w:hAnsi="Calibri"/>
          <w:sz w:val="24"/>
          <w:szCs w:val="24"/>
          <w:lang w:val="ru-RU"/>
        </w:rPr>
        <w:t>К</w:t>
      </w:r>
      <w:r w:rsidR="00FA37F1" w:rsidRPr="00402654">
        <w:rPr>
          <w:rFonts w:ascii="Calibri" w:hAnsi="Calibri"/>
          <w:sz w:val="24"/>
          <w:szCs w:val="24"/>
          <w:lang w:val="ru-RU"/>
        </w:rPr>
        <w:t xml:space="preserve">ак видно из представленной таблицы, основная доля </w:t>
      </w:r>
      <w:r w:rsidR="000E585C" w:rsidRPr="00402654">
        <w:rPr>
          <w:rFonts w:ascii="Calibri" w:hAnsi="Calibri"/>
          <w:sz w:val="24"/>
          <w:szCs w:val="24"/>
          <w:lang w:val="ru-RU"/>
        </w:rPr>
        <w:t>подъёма</w:t>
      </w:r>
      <w:r w:rsidR="00FA37F1" w:rsidRPr="00402654">
        <w:rPr>
          <w:rFonts w:ascii="Calibri" w:hAnsi="Calibri"/>
          <w:sz w:val="24"/>
          <w:szCs w:val="24"/>
          <w:lang w:val="ru-RU"/>
        </w:rPr>
        <w:t xml:space="preserve"> воды приходится на </w:t>
      </w:r>
      <w:r w:rsidR="00B676AB" w:rsidRPr="00402654">
        <w:rPr>
          <w:rFonts w:ascii="Calibri" w:hAnsi="Calibri"/>
          <w:color w:val="000000"/>
          <w:sz w:val="24"/>
          <w:szCs w:val="24"/>
          <w:lang w:val="ru-RU" w:eastAsia="ru-RU"/>
        </w:rPr>
        <w:t xml:space="preserve">систему централизованного водоснабжения пос. </w:t>
      </w:r>
      <w:r w:rsidR="004C3490">
        <w:rPr>
          <w:rFonts w:ascii="Calibri" w:hAnsi="Calibri"/>
          <w:color w:val="000000"/>
          <w:sz w:val="24"/>
          <w:szCs w:val="24"/>
          <w:lang w:val="ru-RU" w:eastAsia="ru-RU"/>
        </w:rPr>
        <w:t>Уршельский</w:t>
      </w:r>
      <w:r w:rsidR="009A235D" w:rsidRPr="00402654">
        <w:rPr>
          <w:rFonts w:ascii="Calibri" w:hAnsi="Calibri"/>
          <w:color w:val="000000"/>
          <w:sz w:val="24"/>
          <w:szCs w:val="24"/>
          <w:lang w:val="ru-RU" w:eastAsia="ru-RU"/>
        </w:rPr>
        <w:t xml:space="preserve"> (</w:t>
      </w:r>
      <w:r w:rsidR="00E85959">
        <w:rPr>
          <w:rFonts w:ascii="Calibri" w:hAnsi="Calibri"/>
          <w:color w:val="000000"/>
          <w:sz w:val="24"/>
          <w:szCs w:val="24"/>
          <w:lang w:val="ru-RU" w:eastAsia="ru-RU"/>
        </w:rPr>
        <w:t>69</w:t>
      </w:r>
      <w:r w:rsidR="009A235D" w:rsidRPr="00402654">
        <w:rPr>
          <w:rFonts w:ascii="Calibri" w:hAnsi="Calibri"/>
          <w:color w:val="000000"/>
          <w:sz w:val="24"/>
          <w:szCs w:val="24"/>
          <w:lang w:val="ru-RU" w:eastAsia="ru-RU"/>
        </w:rPr>
        <w:t>% от объема поднятой воды)</w:t>
      </w:r>
      <w:r w:rsidRPr="00402654">
        <w:rPr>
          <w:rFonts w:ascii="Calibri" w:hAnsi="Calibri"/>
          <w:color w:val="000000"/>
          <w:sz w:val="24"/>
          <w:szCs w:val="24"/>
          <w:lang w:val="ru-RU" w:eastAsia="ru-RU"/>
        </w:rPr>
        <w:t xml:space="preserve"> и </w:t>
      </w:r>
      <w:r w:rsidR="00E85959">
        <w:rPr>
          <w:rFonts w:ascii="Calibri" w:hAnsi="Calibri"/>
          <w:color w:val="000000"/>
          <w:sz w:val="24"/>
          <w:szCs w:val="24"/>
          <w:lang w:val="ru-RU" w:eastAsia="ru-RU"/>
        </w:rPr>
        <w:t>пос</w:t>
      </w:r>
      <w:r w:rsidRPr="00402654">
        <w:rPr>
          <w:rFonts w:ascii="Calibri" w:hAnsi="Calibri"/>
          <w:color w:val="000000"/>
          <w:sz w:val="24"/>
          <w:szCs w:val="24"/>
          <w:lang w:val="ru-RU" w:eastAsia="ru-RU"/>
        </w:rPr>
        <w:t xml:space="preserve">. </w:t>
      </w:r>
      <w:r w:rsidR="00E85959">
        <w:rPr>
          <w:rFonts w:ascii="Calibri" w:hAnsi="Calibri"/>
          <w:color w:val="000000"/>
          <w:sz w:val="24"/>
          <w:szCs w:val="24"/>
          <w:lang w:val="ru-RU" w:eastAsia="ru-RU"/>
        </w:rPr>
        <w:t>Тасинский Бор (</w:t>
      </w:r>
      <w:r w:rsidR="00402654" w:rsidRPr="00402654">
        <w:rPr>
          <w:rFonts w:ascii="Calibri" w:hAnsi="Calibri"/>
          <w:color w:val="000000"/>
          <w:sz w:val="24"/>
          <w:szCs w:val="24"/>
          <w:lang w:val="ru-RU" w:eastAsia="ru-RU"/>
        </w:rPr>
        <w:t>29</w:t>
      </w:r>
      <w:r w:rsidRPr="00402654">
        <w:rPr>
          <w:rFonts w:ascii="Calibri" w:hAnsi="Calibri"/>
          <w:color w:val="000000"/>
          <w:sz w:val="24"/>
          <w:szCs w:val="24"/>
          <w:lang w:val="ru-RU" w:eastAsia="ru-RU"/>
        </w:rPr>
        <w:t>% от объема поднятой воды)</w:t>
      </w:r>
      <w:r w:rsidR="00FA37F1" w:rsidRPr="00402654">
        <w:rPr>
          <w:rFonts w:ascii="Calibri" w:hAnsi="Calibri"/>
          <w:sz w:val="24"/>
          <w:szCs w:val="24"/>
          <w:lang w:val="ru-RU"/>
        </w:rPr>
        <w:t>.</w:t>
      </w:r>
    </w:p>
    <w:p w:rsidR="00FA37F1" w:rsidRPr="00C00097" w:rsidRDefault="00FA37F1" w:rsidP="00892B71">
      <w:pPr>
        <w:pStyle w:val="1"/>
        <w:numPr>
          <w:ilvl w:val="1"/>
          <w:numId w:val="7"/>
        </w:numPr>
        <w:ind w:left="0" w:firstLine="0"/>
        <w:jc w:val="center"/>
        <w:rPr>
          <w:rFonts w:asciiTheme="minorHAnsi" w:hAnsiTheme="minorHAnsi"/>
          <w:sz w:val="24"/>
          <w:szCs w:val="24"/>
          <w:lang w:val="ru-RU"/>
        </w:rPr>
      </w:pPr>
      <w:bookmarkStart w:id="58" w:name="_bookmark21"/>
      <w:bookmarkStart w:id="59" w:name="_Toc462835091"/>
      <w:bookmarkStart w:id="60" w:name="_Toc24797026"/>
      <w:bookmarkEnd w:id="58"/>
      <w:r w:rsidRPr="00C00097">
        <w:rPr>
          <w:rFonts w:asciiTheme="minorHAnsi" w:hAnsiTheme="minorHAnsi"/>
          <w:sz w:val="24"/>
          <w:szCs w:val="24"/>
          <w:lang w:val="ru-RU"/>
        </w:rPr>
        <w:lastRenderedPageBreak/>
        <w:t>Структурный баланс реализации воды по группам абонентов с разбивкой на хозяйственно-питьевые нужды населения, производственные нужды юридических лиц и другие нужды</w:t>
      </w:r>
      <w:bookmarkEnd w:id="59"/>
      <w:bookmarkEnd w:id="60"/>
    </w:p>
    <w:p w:rsidR="006337F6" w:rsidRDefault="00FA37F1" w:rsidP="006337F6">
      <w:pPr>
        <w:pStyle w:val="a3"/>
        <w:spacing w:before="65" w:line="276" w:lineRule="auto"/>
        <w:ind w:left="172" w:right="183" w:firstLine="566"/>
        <w:jc w:val="both"/>
        <w:rPr>
          <w:rFonts w:ascii="Calibri" w:hAnsi="Calibri"/>
          <w:sz w:val="24"/>
          <w:szCs w:val="24"/>
          <w:lang w:val="ru-RU"/>
        </w:rPr>
      </w:pPr>
      <w:r w:rsidRPr="00410C27">
        <w:rPr>
          <w:rFonts w:ascii="Calibri" w:hAnsi="Calibri"/>
          <w:sz w:val="24"/>
          <w:szCs w:val="24"/>
          <w:lang w:val="ru-RU"/>
        </w:rPr>
        <w:t>Основн</w:t>
      </w:r>
      <w:r w:rsidR="00E2033C" w:rsidRPr="00410C27">
        <w:rPr>
          <w:rFonts w:ascii="Calibri" w:hAnsi="Calibri"/>
          <w:sz w:val="24"/>
          <w:szCs w:val="24"/>
          <w:lang w:val="ru-RU"/>
        </w:rPr>
        <w:t xml:space="preserve">ым потребителем холодной воды на территории муниципального образования п. </w:t>
      </w:r>
      <w:r w:rsidR="004C3490" w:rsidRPr="00410C27">
        <w:rPr>
          <w:rFonts w:ascii="Calibri" w:hAnsi="Calibri"/>
          <w:sz w:val="24"/>
          <w:szCs w:val="24"/>
          <w:lang w:val="ru-RU"/>
        </w:rPr>
        <w:t>Уршельский</w:t>
      </w:r>
      <w:r w:rsidR="00E2033C" w:rsidRPr="00410C27">
        <w:rPr>
          <w:rFonts w:ascii="Calibri" w:hAnsi="Calibri"/>
          <w:sz w:val="24"/>
          <w:szCs w:val="24"/>
          <w:lang w:val="ru-RU"/>
        </w:rPr>
        <w:t xml:space="preserve"> (сельское поселение) </w:t>
      </w:r>
      <w:r w:rsidRPr="00410C27">
        <w:rPr>
          <w:rFonts w:ascii="Calibri" w:hAnsi="Calibri"/>
          <w:sz w:val="24"/>
          <w:szCs w:val="24"/>
          <w:lang w:val="ru-RU"/>
        </w:rPr>
        <w:t>явля</w:t>
      </w:r>
      <w:r w:rsidR="00E2033C" w:rsidRPr="00410C27">
        <w:rPr>
          <w:rFonts w:ascii="Calibri" w:hAnsi="Calibri"/>
          <w:sz w:val="24"/>
          <w:szCs w:val="24"/>
          <w:lang w:val="ru-RU"/>
        </w:rPr>
        <w:t>е</w:t>
      </w:r>
      <w:r w:rsidRPr="00410C27">
        <w:rPr>
          <w:rFonts w:ascii="Calibri" w:hAnsi="Calibri"/>
          <w:sz w:val="24"/>
          <w:szCs w:val="24"/>
          <w:lang w:val="ru-RU"/>
        </w:rPr>
        <w:t xml:space="preserve">тся </w:t>
      </w:r>
      <w:r w:rsidR="00E2033C" w:rsidRPr="00410C27">
        <w:rPr>
          <w:rFonts w:ascii="Calibri" w:hAnsi="Calibri"/>
          <w:sz w:val="24"/>
          <w:szCs w:val="24"/>
          <w:lang w:val="ru-RU"/>
        </w:rPr>
        <w:t xml:space="preserve">население </w:t>
      </w:r>
      <w:r w:rsidR="00631975" w:rsidRPr="00410C27">
        <w:rPr>
          <w:rFonts w:ascii="Calibri" w:hAnsi="Calibri"/>
          <w:sz w:val="24"/>
          <w:szCs w:val="24"/>
          <w:lang w:val="ru-RU"/>
        </w:rPr>
        <w:t>–</w:t>
      </w:r>
      <w:r w:rsidR="00E2033C" w:rsidRPr="00410C27">
        <w:rPr>
          <w:rFonts w:ascii="Calibri" w:hAnsi="Calibri"/>
          <w:sz w:val="24"/>
          <w:szCs w:val="24"/>
          <w:lang w:val="ru-RU"/>
        </w:rPr>
        <w:t xml:space="preserve"> </w:t>
      </w:r>
      <w:r w:rsidR="00410C27" w:rsidRPr="00410C27">
        <w:rPr>
          <w:rFonts w:ascii="Calibri" w:hAnsi="Calibri"/>
          <w:sz w:val="24"/>
          <w:szCs w:val="24"/>
          <w:lang w:val="ru-RU"/>
        </w:rPr>
        <w:t>93</w:t>
      </w:r>
      <w:r w:rsidR="00631975" w:rsidRPr="00410C27">
        <w:rPr>
          <w:rFonts w:ascii="Calibri" w:hAnsi="Calibri"/>
          <w:sz w:val="24"/>
          <w:szCs w:val="24"/>
          <w:lang w:val="ru-RU"/>
        </w:rPr>
        <w:t>,0</w:t>
      </w:r>
      <w:r w:rsidRPr="00410C27">
        <w:rPr>
          <w:rFonts w:ascii="Calibri" w:hAnsi="Calibri"/>
          <w:sz w:val="24"/>
          <w:szCs w:val="24"/>
          <w:lang w:val="ru-RU"/>
        </w:rPr>
        <w:t>%</w:t>
      </w:r>
      <w:r w:rsidR="00E2033C" w:rsidRPr="00410C27">
        <w:rPr>
          <w:rFonts w:ascii="Calibri" w:hAnsi="Calibri"/>
          <w:sz w:val="24"/>
          <w:szCs w:val="24"/>
          <w:lang w:val="ru-RU"/>
        </w:rPr>
        <w:t xml:space="preserve"> от общего потребления</w:t>
      </w:r>
      <w:r w:rsidRPr="00410C27">
        <w:rPr>
          <w:rFonts w:ascii="Calibri" w:hAnsi="Calibri"/>
          <w:sz w:val="24"/>
          <w:szCs w:val="24"/>
          <w:lang w:val="ru-RU"/>
        </w:rPr>
        <w:t xml:space="preserve">. </w:t>
      </w:r>
      <w:r w:rsidR="00631975" w:rsidRPr="00410C27">
        <w:rPr>
          <w:rFonts w:ascii="Calibri" w:hAnsi="Calibri"/>
          <w:sz w:val="24"/>
          <w:szCs w:val="24"/>
          <w:lang w:val="ru-RU"/>
        </w:rPr>
        <w:t>Бюджетные</w:t>
      </w:r>
      <w:r w:rsidR="0048467A" w:rsidRPr="00410C27">
        <w:rPr>
          <w:rFonts w:ascii="Calibri" w:hAnsi="Calibri"/>
          <w:sz w:val="24"/>
          <w:szCs w:val="24"/>
          <w:lang w:val="ru-RU"/>
        </w:rPr>
        <w:t xml:space="preserve"> потребители составляют </w:t>
      </w:r>
      <w:r w:rsidR="00410C27" w:rsidRPr="00B4723F">
        <w:rPr>
          <w:rFonts w:ascii="Calibri" w:hAnsi="Calibri"/>
          <w:sz w:val="24"/>
          <w:szCs w:val="24"/>
          <w:lang w:val="ru-RU"/>
        </w:rPr>
        <w:t>4</w:t>
      </w:r>
      <w:r w:rsidR="00631975" w:rsidRPr="00410C27">
        <w:rPr>
          <w:rFonts w:ascii="Calibri" w:hAnsi="Calibri"/>
          <w:sz w:val="24"/>
          <w:szCs w:val="24"/>
          <w:lang w:val="ru-RU"/>
        </w:rPr>
        <w:t>,0</w:t>
      </w:r>
      <w:r w:rsidR="0048467A" w:rsidRPr="00410C27">
        <w:rPr>
          <w:rFonts w:ascii="Calibri" w:hAnsi="Calibri"/>
          <w:sz w:val="24"/>
          <w:szCs w:val="24"/>
          <w:lang w:val="ru-RU"/>
        </w:rPr>
        <w:t>% от общего потребления.</w:t>
      </w:r>
      <w:r w:rsidR="000B650A" w:rsidRPr="00410C27">
        <w:rPr>
          <w:rFonts w:ascii="Calibri" w:hAnsi="Calibri"/>
          <w:sz w:val="24"/>
          <w:szCs w:val="24"/>
          <w:lang w:val="ru-RU"/>
        </w:rPr>
        <w:t xml:space="preserve"> </w:t>
      </w:r>
      <w:r w:rsidRPr="00410C27">
        <w:rPr>
          <w:rFonts w:ascii="Calibri" w:hAnsi="Calibri"/>
          <w:sz w:val="24"/>
          <w:szCs w:val="24"/>
          <w:lang w:val="ru-RU"/>
        </w:rPr>
        <w:t>Структурный баланс, тыс. м</w:t>
      </w:r>
      <w:r w:rsidRPr="00410C27">
        <w:rPr>
          <w:rFonts w:ascii="Calibri" w:hAnsi="Calibri"/>
          <w:sz w:val="24"/>
          <w:szCs w:val="24"/>
          <w:vertAlign w:val="superscript"/>
          <w:lang w:val="ru-RU"/>
        </w:rPr>
        <w:t>3</w:t>
      </w:r>
      <w:r w:rsidRPr="00410C27">
        <w:rPr>
          <w:rFonts w:ascii="Calibri" w:hAnsi="Calibri"/>
          <w:sz w:val="24"/>
          <w:szCs w:val="24"/>
          <w:lang w:val="ru-RU"/>
        </w:rPr>
        <w:t xml:space="preserve">, представлен в таблице </w:t>
      </w:r>
      <w:r w:rsidR="00451905" w:rsidRPr="00410C27">
        <w:rPr>
          <w:rFonts w:ascii="Calibri" w:hAnsi="Calibri"/>
          <w:sz w:val="24"/>
          <w:szCs w:val="24"/>
          <w:lang w:val="ru-RU"/>
        </w:rPr>
        <w:t>3.4</w:t>
      </w:r>
      <w:r w:rsidRPr="00410C27">
        <w:rPr>
          <w:rFonts w:ascii="Calibri" w:hAnsi="Calibri"/>
          <w:sz w:val="24"/>
          <w:szCs w:val="24"/>
          <w:lang w:val="ru-RU"/>
        </w:rPr>
        <w:t>.</w:t>
      </w:r>
    </w:p>
    <w:p w:rsidR="00FA37F1" w:rsidRPr="006337F6" w:rsidRDefault="00FA37F1" w:rsidP="000F7AD5">
      <w:pPr>
        <w:pStyle w:val="a3"/>
        <w:spacing w:before="65" w:line="276" w:lineRule="auto"/>
        <w:ind w:left="172" w:right="183" w:hanging="172"/>
        <w:jc w:val="both"/>
        <w:rPr>
          <w:rFonts w:ascii="Calibri" w:hAnsi="Calibri"/>
          <w:b/>
          <w:sz w:val="24"/>
          <w:szCs w:val="24"/>
          <w:lang w:val="ru-RU"/>
        </w:rPr>
      </w:pPr>
      <w:r w:rsidRPr="006337F6">
        <w:rPr>
          <w:rFonts w:ascii="Calibri" w:hAnsi="Calibri"/>
          <w:b/>
          <w:sz w:val="24"/>
          <w:szCs w:val="24"/>
          <w:lang w:val="ru-RU"/>
        </w:rPr>
        <w:t xml:space="preserve">Таблица </w:t>
      </w:r>
      <w:r w:rsidR="006337F6" w:rsidRPr="006337F6">
        <w:rPr>
          <w:rFonts w:ascii="Calibri" w:hAnsi="Calibri"/>
          <w:b/>
          <w:sz w:val="24"/>
          <w:szCs w:val="24"/>
          <w:lang w:val="ru-RU"/>
        </w:rPr>
        <w:t>3.</w:t>
      </w:r>
      <w:r w:rsidR="000F7AD5" w:rsidRPr="006337F6">
        <w:rPr>
          <w:rFonts w:ascii="Calibri" w:hAnsi="Calibri"/>
          <w:b/>
          <w:sz w:val="24"/>
          <w:szCs w:val="24"/>
          <w:lang w:val="ru-RU"/>
        </w:rPr>
        <w:t>4. Структурный</w:t>
      </w:r>
      <w:r w:rsidRPr="006337F6">
        <w:rPr>
          <w:rFonts w:ascii="Calibri" w:hAnsi="Calibri"/>
          <w:b/>
          <w:sz w:val="24"/>
          <w:szCs w:val="24"/>
          <w:lang w:val="ru-RU"/>
        </w:rPr>
        <w:t xml:space="preserve"> баланс реализации воды по группам абонентов</w:t>
      </w:r>
      <w:r w:rsidR="0048467A">
        <w:rPr>
          <w:rFonts w:ascii="Calibri" w:hAnsi="Calibri"/>
          <w:b/>
          <w:sz w:val="24"/>
          <w:szCs w:val="24"/>
          <w:lang w:val="ru-RU"/>
        </w:rPr>
        <w:t xml:space="preserve"> за 201</w:t>
      </w:r>
      <w:r w:rsidR="000F7AD5">
        <w:rPr>
          <w:rFonts w:ascii="Calibri" w:hAnsi="Calibri"/>
          <w:b/>
          <w:sz w:val="24"/>
          <w:szCs w:val="24"/>
          <w:lang w:val="ru-RU"/>
        </w:rPr>
        <w:t>8</w:t>
      </w:r>
      <w:r w:rsidR="00631975">
        <w:rPr>
          <w:rFonts w:ascii="Calibri" w:hAnsi="Calibri"/>
          <w:b/>
          <w:sz w:val="24"/>
          <w:szCs w:val="24"/>
          <w:lang w:val="ru-RU"/>
        </w:rPr>
        <w:t xml:space="preserve"> </w:t>
      </w:r>
      <w:r w:rsidR="0048467A">
        <w:rPr>
          <w:rFonts w:ascii="Calibri" w:hAnsi="Calibri"/>
          <w:b/>
          <w:sz w:val="24"/>
          <w:szCs w:val="24"/>
          <w:lang w:val="ru-RU"/>
        </w:rPr>
        <w:t>год</w:t>
      </w:r>
    </w:p>
    <w:tbl>
      <w:tblPr>
        <w:tblStyle w:val="TableNormal"/>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8207"/>
        <w:gridCol w:w="1748"/>
      </w:tblGrid>
      <w:tr w:rsidR="00D90BED" w:rsidRPr="0048467A" w:rsidTr="0036598F">
        <w:trPr>
          <w:trHeight w:val="20"/>
          <w:tblHeader/>
          <w:jc w:val="center"/>
        </w:trPr>
        <w:tc>
          <w:tcPr>
            <w:tcW w:w="4122" w:type="pct"/>
            <w:tcBorders>
              <w:bottom w:val="single" w:sz="4" w:space="0" w:color="000000"/>
              <w:right w:val="single" w:sz="4" w:space="0" w:color="000000"/>
            </w:tcBorders>
            <w:shd w:val="clear" w:color="auto" w:fill="92D050"/>
            <w:vAlign w:val="center"/>
          </w:tcPr>
          <w:p w:rsidR="00D90BED" w:rsidRPr="00D32CFF" w:rsidRDefault="00D90BED" w:rsidP="00274D04">
            <w:pPr>
              <w:pStyle w:val="TableParagraph"/>
              <w:spacing w:line="276" w:lineRule="auto"/>
              <w:rPr>
                <w:rFonts w:ascii="Calibri" w:hAnsi="Calibri"/>
                <w:b/>
                <w:sz w:val="24"/>
                <w:szCs w:val="24"/>
              </w:rPr>
            </w:pPr>
            <w:r w:rsidRPr="00D32CFF">
              <w:rPr>
                <w:rFonts w:ascii="Calibri" w:hAnsi="Calibri"/>
                <w:b/>
                <w:sz w:val="24"/>
                <w:szCs w:val="24"/>
              </w:rPr>
              <w:t>Группа абонентов</w:t>
            </w:r>
          </w:p>
        </w:tc>
        <w:tc>
          <w:tcPr>
            <w:tcW w:w="878" w:type="pct"/>
            <w:tcBorders>
              <w:left w:val="single" w:sz="4" w:space="0" w:color="000000"/>
              <w:bottom w:val="single" w:sz="4" w:space="0" w:color="000000"/>
            </w:tcBorders>
            <w:shd w:val="clear" w:color="auto" w:fill="92D050"/>
            <w:vAlign w:val="center"/>
          </w:tcPr>
          <w:p w:rsidR="00D90BED" w:rsidRPr="00D32CFF" w:rsidRDefault="0048467A" w:rsidP="00274D04">
            <w:pPr>
              <w:pStyle w:val="TableParagraph"/>
              <w:spacing w:line="276" w:lineRule="auto"/>
              <w:ind w:left="95" w:right="86"/>
              <w:rPr>
                <w:rFonts w:ascii="Calibri" w:hAnsi="Calibri"/>
                <w:b/>
                <w:sz w:val="24"/>
                <w:szCs w:val="24"/>
                <w:lang w:val="ru-RU"/>
              </w:rPr>
            </w:pPr>
            <w:r w:rsidRPr="00D32CFF">
              <w:rPr>
                <w:rFonts w:ascii="Calibri" w:hAnsi="Calibri"/>
                <w:b/>
                <w:sz w:val="24"/>
                <w:szCs w:val="24"/>
                <w:lang w:val="ru-RU"/>
              </w:rPr>
              <w:t>тыс. м</w:t>
            </w:r>
            <w:r w:rsidRPr="00D32CFF">
              <w:rPr>
                <w:rFonts w:ascii="Calibri" w:hAnsi="Calibri"/>
                <w:b/>
                <w:sz w:val="24"/>
                <w:szCs w:val="24"/>
                <w:vertAlign w:val="superscript"/>
                <w:lang w:val="ru-RU"/>
              </w:rPr>
              <w:t>3</w:t>
            </w:r>
            <w:r w:rsidRPr="00D32CFF">
              <w:rPr>
                <w:rFonts w:ascii="Calibri" w:hAnsi="Calibri"/>
                <w:b/>
                <w:sz w:val="24"/>
                <w:szCs w:val="24"/>
                <w:lang w:val="ru-RU"/>
              </w:rPr>
              <w:t>/год</w:t>
            </w:r>
          </w:p>
        </w:tc>
      </w:tr>
      <w:tr w:rsidR="002F6A05" w:rsidRPr="0048467A" w:rsidTr="0036598F">
        <w:trPr>
          <w:trHeight w:val="20"/>
          <w:jc w:val="center"/>
        </w:trPr>
        <w:tc>
          <w:tcPr>
            <w:tcW w:w="4122" w:type="pct"/>
            <w:tcBorders>
              <w:bottom w:val="single" w:sz="4" w:space="0" w:color="000000"/>
              <w:right w:val="single" w:sz="4" w:space="0" w:color="000000"/>
            </w:tcBorders>
            <w:vAlign w:val="center"/>
          </w:tcPr>
          <w:p w:rsidR="002F6A05" w:rsidRPr="0048467A" w:rsidRDefault="00410C27" w:rsidP="002F6A05">
            <w:pPr>
              <w:pStyle w:val="TableParagraph"/>
              <w:spacing w:line="276" w:lineRule="auto"/>
              <w:jc w:val="left"/>
              <w:rPr>
                <w:rFonts w:ascii="Calibri" w:hAnsi="Calibri"/>
                <w:b/>
                <w:sz w:val="24"/>
                <w:szCs w:val="24"/>
                <w:lang w:val="ru-RU"/>
              </w:rPr>
            </w:pPr>
            <w:r w:rsidRPr="00410C27">
              <w:rPr>
                <w:rFonts w:ascii="Calibri" w:hAnsi="Calibri"/>
                <w:b/>
                <w:sz w:val="24"/>
                <w:szCs w:val="24"/>
                <w:lang w:val="ru-RU"/>
              </w:rPr>
              <w:t>МУП «ЖКХ п.Тасинский Бор»</w:t>
            </w:r>
            <w:r w:rsidR="002F6A05" w:rsidRPr="0048467A">
              <w:rPr>
                <w:rFonts w:ascii="Calibri" w:hAnsi="Calibri"/>
                <w:b/>
                <w:sz w:val="24"/>
                <w:szCs w:val="24"/>
                <w:lang w:val="ru-RU"/>
              </w:rPr>
              <w:t>:</w:t>
            </w:r>
          </w:p>
        </w:tc>
        <w:tc>
          <w:tcPr>
            <w:tcW w:w="878" w:type="pct"/>
            <w:tcBorders>
              <w:left w:val="single" w:sz="4" w:space="0" w:color="000000"/>
              <w:bottom w:val="single" w:sz="4" w:space="0" w:color="000000"/>
            </w:tcBorders>
            <w:vAlign w:val="center"/>
          </w:tcPr>
          <w:p w:rsidR="002F6A05" w:rsidRPr="004E12C0" w:rsidRDefault="004E12C0" w:rsidP="002F6A05">
            <w:pPr>
              <w:jc w:val="center"/>
              <w:rPr>
                <w:rFonts w:ascii="Calibri" w:hAnsi="Calibri" w:cs="Calibri"/>
                <w:b/>
                <w:color w:val="000000"/>
                <w:sz w:val="24"/>
                <w:szCs w:val="24"/>
                <w:lang w:val="ru-RU"/>
              </w:rPr>
            </w:pPr>
            <w:r>
              <w:rPr>
                <w:rFonts w:ascii="Calibri" w:hAnsi="Calibri" w:cs="Calibri"/>
                <w:b/>
                <w:bCs/>
                <w:color w:val="000000"/>
                <w:sz w:val="24"/>
                <w:szCs w:val="24"/>
                <w:lang w:val="ru-RU"/>
              </w:rPr>
              <w:t>150,25</w:t>
            </w:r>
          </w:p>
        </w:tc>
      </w:tr>
      <w:tr w:rsidR="00410C27" w:rsidRPr="0048467A" w:rsidTr="0036598F">
        <w:trPr>
          <w:trHeight w:val="20"/>
          <w:jc w:val="center"/>
        </w:trPr>
        <w:tc>
          <w:tcPr>
            <w:tcW w:w="4122" w:type="pct"/>
            <w:tcBorders>
              <w:top w:val="single" w:sz="4" w:space="0" w:color="000000"/>
              <w:bottom w:val="single" w:sz="4" w:space="0" w:color="000000"/>
              <w:right w:val="single" w:sz="4" w:space="0" w:color="000000"/>
            </w:tcBorders>
            <w:vAlign w:val="center"/>
          </w:tcPr>
          <w:p w:rsidR="00410C27" w:rsidRPr="0048467A" w:rsidRDefault="00410C27" w:rsidP="00410C27">
            <w:pPr>
              <w:pStyle w:val="TableParagraph"/>
              <w:spacing w:line="276" w:lineRule="auto"/>
              <w:ind w:left="93"/>
              <w:jc w:val="left"/>
              <w:rPr>
                <w:rFonts w:ascii="Calibri" w:hAnsi="Calibri"/>
                <w:sz w:val="24"/>
                <w:szCs w:val="24"/>
                <w:lang w:val="ru-RU"/>
              </w:rPr>
            </w:pPr>
            <w:r>
              <w:rPr>
                <w:rFonts w:ascii="Calibri" w:hAnsi="Calibri"/>
                <w:sz w:val="24"/>
                <w:szCs w:val="24"/>
                <w:lang w:val="ru-RU"/>
              </w:rPr>
              <w:t>-</w:t>
            </w:r>
            <w:r w:rsidRPr="0048467A">
              <w:rPr>
                <w:rFonts w:ascii="Calibri" w:hAnsi="Calibri"/>
                <w:sz w:val="24"/>
                <w:szCs w:val="24"/>
                <w:lang w:val="ru-RU"/>
              </w:rPr>
              <w:t>Население</w:t>
            </w:r>
          </w:p>
        </w:tc>
        <w:tc>
          <w:tcPr>
            <w:tcW w:w="878" w:type="pct"/>
            <w:tcBorders>
              <w:top w:val="single" w:sz="4" w:space="0" w:color="000000"/>
              <w:left w:val="single" w:sz="4" w:space="0" w:color="000000"/>
              <w:bottom w:val="single" w:sz="4" w:space="0" w:color="000000"/>
            </w:tcBorders>
            <w:vAlign w:val="center"/>
          </w:tcPr>
          <w:p w:rsidR="00410C27" w:rsidRPr="00410C27" w:rsidRDefault="00410C27" w:rsidP="00410C27">
            <w:pPr>
              <w:pStyle w:val="18"/>
              <w:ind w:firstLine="0"/>
              <w:jc w:val="center"/>
              <w:rPr>
                <w:rFonts w:ascii="Calibri" w:hAnsi="Calibri" w:cs="Calibri"/>
                <w:color w:val="000000"/>
                <w:sz w:val="24"/>
                <w:szCs w:val="24"/>
              </w:rPr>
            </w:pPr>
            <w:r w:rsidRPr="00410C27">
              <w:rPr>
                <w:rFonts w:ascii="Calibri" w:hAnsi="Calibri" w:cs="Calibri"/>
                <w:color w:val="000000"/>
                <w:sz w:val="24"/>
                <w:szCs w:val="24"/>
              </w:rPr>
              <w:t>139,5</w:t>
            </w:r>
          </w:p>
        </w:tc>
      </w:tr>
      <w:tr w:rsidR="00410C27" w:rsidRPr="0048467A" w:rsidTr="0036598F">
        <w:trPr>
          <w:trHeight w:val="20"/>
          <w:jc w:val="center"/>
        </w:trPr>
        <w:tc>
          <w:tcPr>
            <w:tcW w:w="4122" w:type="pct"/>
            <w:tcBorders>
              <w:top w:val="single" w:sz="4" w:space="0" w:color="000000"/>
              <w:bottom w:val="single" w:sz="4" w:space="0" w:color="000000"/>
              <w:right w:val="single" w:sz="4" w:space="0" w:color="000000"/>
            </w:tcBorders>
            <w:vAlign w:val="center"/>
          </w:tcPr>
          <w:p w:rsidR="00410C27" w:rsidRDefault="00410C27" w:rsidP="00410C27">
            <w:pPr>
              <w:pStyle w:val="TableParagraph"/>
              <w:spacing w:line="276" w:lineRule="auto"/>
              <w:ind w:left="93"/>
              <w:jc w:val="left"/>
              <w:rPr>
                <w:rFonts w:ascii="Calibri" w:hAnsi="Calibri"/>
                <w:sz w:val="24"/>
                <w:szCs w:val="24"/>
                <w:lang w:val="ru-RU"/>
              </w:rPr>
            </w:pPr>
            <w:r w:rsidRPr="00631975">
              <w:rPr>
                <w:rFonts w:ascii="Calibri" w:hAnsi="Calibri"/>
                <w:sz w:val="24"/>
                <w:szCs w:val="24"/>
                <w:lang w:val="ru-RU"/>
              </w:rPr>
              <w:t>-Бюджетная сфера</w:t>
            </w:r>
          </w:p>
        </w:tc>
        <w:tc>
          <w:tcPr>
            <w:tcW w:w="878" w:type="pct"/>
            <w:tcBorders>
              <w:top w:val="single" w:sz="4" w:space="0" w:color="000000"/>
              <w:left w:val="single" w:sz="4" w:space="0" w:color="000000"/>
              <w:bottom w:val="single" w:sz="4" w:space="0" w:color="000000"/>
            </w:tcBorders>
            <w:vAlign w:val="center"/>
          </w:tcPr>
          <w:p w:rsidR="00410C27" w:rsidRPr="00410C27" w:rsidRDefault="00410C27" w:rsidP="00410C27">
            <w:pPr>
              <w:pStyle w:val="18"/>
              <w:ind w:firstLine="0"/>
              <w:jc w:val="center"/>
              <w:rPr>
                <w:rFonts w:ascii="Calibri" w:hAnsi="Calibri" w:cs="Calibri"/>
                <w:color w:val="000000"/>
                <w:sz w:val="24"/>
                <w:szCs w:val="24"/>
              </w:rPr>
            </w:pPr>
            <w:r w:rsidRPr="00410C27">
              <w:rPr>
                <w:rFonts w:ascii="Calibri" w:hAnsi="Calibri" w:cs="Calibri"/>
                <w:color w:val="000000"/>
                <w:sz w:val="24"/>
                <w:szCs w:val="24"/>
              </w:rPr>
              <w:t>6,29</w:t>
            </w:r>
          </w:p>
        </w:tc>
      </w:tr>
      <w:tr w:rsidR="00410C27" w:rsidRPr="0048467A" w:rsidTr="0036598F">
        <w:trPr>
          <w:trHeight w:val="20"/>
          <w:jc w:val="center"/>
        </w:trPr>
        <w:tc>
          <w:tcPr>
            <w:tcW w:w="4122" w:type="pct"/>
            <w:tcBorders>
              <w:top w:val="single" w:sz="4" w:space="0" w:color="000000"/>
              <w:bottom w:val="single" w:sz="4" w:space="0" w:color="000000"/>
              <w:right w:val="single" w:sz="4" w:space="0" w:color="000000"/>
            </w:tcBorders>
            <w:vAlign w:val="center"/>
          </w:tcPr>
          <w:p w:rsidR="00410C27" w:rsidRPr="0048467A" w:rsidRDefault="00410C27" w:rsidP="00410C27">
            <w:pPr>
              <w:pStyle w:val="TableParagraph"/>
              <w:spacing w:line="276" w:lineRule="auto"/>
              <w:ind w:left="93"/>
              <w:jc w:val="left"/>
              <w:rPr>
                <w:rFonts w:ascii="Calibri" w:hAnsi="Calibri"/>
                <w:sz w:val="24"/>
                <w:szCs w:val="24"/>
                <w:lang w:val="ru-RU"/>
              </w:rPr>
            </w:pPr>
            <w:r>
              <w:rPr>
                <w:rFonts w:ascii="Calibri" w:hAnsi="Calibri"/>
                <w:sz w:val="24"/>
                <w:szCs w:val="24"/>
                <w:lang w:val="ru-RU"/>
              </w:rPr>
              <w:t>-</w:t>
            </w:r>
            <w:r w:rsidRPr="0048467A">
              <w:rPr>
                <w:rFonts w:ascii="Calibri" w:hAnsi="Calibri"/>
                <w:sz w:val="24"/>
                <w:szCs w:val="24"/>
                <w:lang w:val="ru-RU"/>
              </w:rPr>
              <w:t>Прочие потребители</w:t>
            </w:r>
          </w:p>
        </w:tc>
        <w:tc>
          <w:tcPr>
            <w:tcW w:w="878" w:type="pct"/>
            <w:tcBorders>
              <w:top w:val="single" w:sz="4" w:space="0" w:color="000000"/>
              <w:left w:val="single" w:sz="4" w:space="0" w:color="000000"/>
              <w:bottom w:val="single" w:sz="4" w:space="0" w:color="000000"/>
            </w:tcBorders>
            <w:vAlign w:val="center"/>
          </w:tcPr>
          <w:p w:rsidR="00410C27" w:rsidRPr="00410C27" w:rsidRDefault="00410C27" w:rsidP="00410C27">
            <w:pPr>
              <w:pStyle w:val="18"/>
              <w:ind w:firstLine="0"/>
              <w:jc w:val="center"/>
              <w:rPr>
                <w:rFonts w:ascii="Calibri" w:hAnsi="Calibri" w:cs="Calibri"/>
                <w:color w:val="000000"/>
                <w:sz w:val="24"/>
                <w:szCs w:val="24"/>
              </w:rPr>
            </w:pPr>
            <w:r w:rsidRPr="00410C27">
              <w:rPr>
                <w:rFonts w:ascii="Calibri" w:hAnsi="Calibri" w:cs="Calibri"/>
                <w:color w:val="000000"/>
                <w:sz w:val="24"/>
                <w:szCs w:val="24"/>
              </w:rPr>
              <w:t>4,46</w:t>
            </w:r>
          </w:p>
        </w:tc>
      </w:tr>
      <w:tr w:rsidR="00631975" w:rsidRPr="006337F6" w:rsidTr="0036598F">
        <w:trPr>
          <w:trHeight w:val="20"/>
          <w:jc w:val="center"/>
        </w:trPr>
        <w:tc>
          <w:tcPr>
            <w:tcW w:w="4122" w:type="pct"/>
            <w:tcBorders>
              <w:top w:val="single" w:sz="4" w:space="0" w:color="000000"/>
              <w:right w:val="single" w:sz="4" w:space="0" w:color="000000"/>
            </w:tcBorders>
            <w:vAlign w:val="center"/>
          </w:tcPr>
          <w:p w:rsidR="00631975" w:rsidRPr="0048467A" w:rsidRDefault="00631975" w:rsidP="00631975">
            <w:pPr>
              <w:pStyle w:val="TableParagraph"/>
              <w:spacing w:line="276" w:lineRule="auto"/>
              <w:ind w:left="93"/>
              <w:jc w:val="left"/>
              <w:rPr>
                <w:rFonts w:ascii="Calibri" w:hAnsi="Calibri"/>
                <w:b/>
                <w:color w:val="000000"/>
                <w:sz w:val="24"/>
                <w:szCs w:val="24"/>
                <w:lang w:val="ru-RU" w:eastAsia="ru-RU"/>
              </w:rPr>
            </w:pPr>
            <w:r w:rsidRPr="0048467A">
              <w:rPr>
                <w:rFonts w:ascii="Calibri" w:hAnsi="Calibri"/>
                <w:b/>
                <w:color w:val="000000"/>
                <w:sz w:val="24"/>
                <w:szCs w:val="24"/>
                <w:lang w:val="ru-RU" w:eastAsia="ru-RU"/>
              </w:rPr>
              <w:t xml:space="preserve">Всего по МО п. </w:t>
            </w:r>
            <w:r w:rsidR="004C3490">
              <w:rPr>
                <w:rFonts w:ascii="Calibri" w:hAnsi="Calibri"/>
                <w:b/>
                <w:color w:val="000000"/>
                <w:sz w:val="24"/>
                <w:szCs w:val="24"/>
                <w:lang w:val="ru-RU" w:eastAsia="ru-RU"/>
              </w:rPr>
              <w:t>Уршельский</w:t>
            </w:r>
            <w:r>
              <w:rPr>
                <w:rFonts w:ascii="Calibri" w:hAnsi="Calibri"/>
                <w:b/>
                <w:color w:val="000000"/>
                <w:sz w:val="24"/>
                <w:szCs w:val="24"/>
                <w:lang w:val="ru-RU" w:eastAsia="ru-RU"/>
              </w:rPr>
              <w:t xml:space="preserve"> (сельское поселение)</w:t>
            </w:r>
          </w:p>
        </w:tc>
        <w:tc>
          <w:tcPr>
            <w:tcW w:w="878" w:type="pct"/>
            <w:tcBorders>
              <w:top w:val="single" w:sz="4" w:space="0" w:color="000000"/>
              <w:left w:val="single" w:sz="4" w:space="0" w:color="000000"/>
            </w:tcBorders>
            <w:vAlign w:val="center"/>
          </w:tcPr>
          <w:p w:rsidR="00631975" w:rsidRPr="004E12C0" w:rsidRDefault="004E12C0" w:rsidP="00631975">
            <w:pPr>
              <w:pStyle w:val="18"/>
              <w:ind w:firstLine="0"/>
              <w:jc w:val="center"/>
              <w:rPr>
                <w:rFonts w:asciiTheme="minorHAnsi" w:hAnsiTheme="minorHAnsi" w:cstheme="minorHAnsi"/>
                <w:sz w:val="24"/>
                <w:szCs w:val="24"/>
              </w:rPr>
            </w:pPr>
            <w:r>
              <w:rPr>
                <w:rFonts w:ascii="Calibri" w:hAnsi="Calibri" w:cs="Calibri"/>
                <w:b/>
                <w:bCs/>
                <w:color w:val="000000"/>
                <w:sz w:val="24"/>
                <w:szCs w:val="24"/>
              </w:rPr>
              <w:t>150,25</w:t>
            </w:r>
          </w:p>
        </w:tc>
      </w:tr>
    </w:tbl>
    <w:p w:rsidR="00FA37F1" w:rsidRPr="001214A2" w:rsidRDefault="00FA37F1" w:rsidP="001444C7">
      <w:pPr>
        <w:pStyle w:val="a3"/>
        <w:spacing w:before="65" w:line="276" w:lineRule="auto"/>
        <w:ind w:left="172" w:firstLine="566"/>
        <w:jc w:val="both"/>
        <w:rPr>
          <w:rFonts w:ascii="Calibri" w:hAnsi="Calibri"/>
          <w:sz w:val="24"/>
          <w:szCs w:val="24"/>
          <w:lang w:val="ru-RU"/>
        </w:rPr>
      </w:pPr>
      <w:r w:rsidRPr="0048467A">
        <w:rPr>
          <w:rFonts w:ascii="Calibri" w:hAnsi="Calibri"/>
          <w:sz w:val="24"/>
          <w:szCs w:val="24"/>
          <w:lang w:val="ru-RU"/>
        </w:rPr>
        <w:t>Графическое представление структуры водопотребления по данным за базовый 201</w:t>
      </w:r>
      <w:r w:rsidR="003546ED">
        <w:rPr>
          <w:rFonts w:ascii="Calibri" w:hAnsi="Calibri"/>
          <w:sz w:val="24"/>
          <w:szCs w:val="24"/>
          <w:lang w:val="ru-RU"/>
        </w:rPr>
        <w:t>8</w:t>
      </w:r>
      <w:r w:rsidRPr="0048467A">
        <w:rPr>
          <w:rFonts w:ascii="Calibri" w:hAnsi="Calibri"/>
          <w:sz w:val="24"/>
          <w:szCs w:val="24"/>
          <w:lang w:val="ru-RU"/>
        </w:rPr>
        <w:t xml:space="preserve"> год представлено на рисунке </w:t>
      </w:r>
      <w:r w:rsidR="0048467A" w:rsidRPr="0048467A">
        <w:rPr>
          <w:rFonts w:ascii="Calibri" w:hAnsi="Calibri"/>
          <w:sz w:val="24"/>
          <w:szCs w:val="24"/>
          <w:lang w:val="ru-RU"/>
        </w:rPr>
        <w:t>3.</w:t>
      </w:r>
      <w:r w:rsidR="00D20CA7">
        <w:rPr>
          <w:rFonts w:ascii="Calibri" w:hAnsi="Calibri"/>
          <w:sz w:val="24"/>
          <w:szCs w:val="24"/>
          <w:lang w:val="ru-RU"/>
        </w:rPr>
        <w:t>2</w:t>
      </w:r>
      <w:r w:rsidRPr="0048467A">
        <w:rPr>
          <w:rFonts w:ascii="Calibri" w:hAnsi="Calibri"/>
          <w:sz w:val="24"/>
          <w:szCs w:val="24"/>
          <w:lang w:val="ru-RU"/>
        </w:rPr>
        <w:t>.</w:t>
      </w:r>
    </w:p>
    <w:p w:rsidR="00FA37F1" w:rsidRPr="001214A2" w:rsidRDefault="00410C27" w:rsidP="001F1B49">
      <w:pPr>
        <w:pStyle w:val="a3"/>
        <w:spacing w:after="1" w:line="276" w:lineRule="auto"/>
        <w:jc w:val="center"/>
        <w:rPr>
          <w:rFonts w:ascii="Calibri" w:hAnsi="Calibri"/>
          <w:sz w:val="24"/>
          <w:szCs w:val="24"/>
          <w:lang w:val="ru-RU"/>
        </w:rPr>
      </w:pPr>
      <w:r>
        <w:rPr>
          <w:noProof/>
          <w:lang w:val="ru-RU" w:eastAsia="ru-RU"/>
        </w:rPr>
        <w:drawing>
          <wp:inline distT="0" distB="0" distL="0" distR="0" wp14:anchorId="009E8535" wp14:editId="10CACB94">
            <wp:extent cx="5325110" cy="2488019"/>
            <wp:effectExtent l="0" t="0" r="8890" b="762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A37F1" w:rsidRPr="00086055" w:rsidRDefault="00FA37F1" w:rsidP="002F6A05">
      <w:pPr>
        <w:pStyle w:val="a3"/>
        <w:spacing w:before="65" w:line="276" w:lineRule="auto"/>
        <w:ind w:left="172" w:right="144" w:hanging="30"/>
        <w:jc w:val="both"/>
        <w:rPr>
          <w:rFonts w:ascii="Calibri" w:hAnsi="Calibri"/>
          <w:b/>
          <w:sz w:val="24"/>
          <w:szCs w:val="24"/>
          <w:lang w:val="ru-RU"/>
        </w:rPr>
      </w:pPr>
      <w:r w:rsidRPr="00086055">
        <w:rPr>
          <w:rFonts w:ascii="Calibri" w:hAnsi="Calibri"/>
          <w:b/>
          <w:sz w:val="24"/>
          <w:szCs w:val="24"/>
          <w:lang w:val="ru-RU"/>
        </w:rPr>
        <w:t xml:space="preserve">Рисунок </w:t>
      </w:r>
      <w:r w:rsidR="006337F6" w:rsidRPr="00086055">
        <w:rPr>
          <w:rFonts w:ascii="Calibri" w:hAnsi="Calibri"/>
          <w:b/>
          <w:sz w:val="24"/>
          <w:szCs w:val="24"/>
          <w:lang w:val="ru-RU"/>
        </w:rPr>
        <w:t>3.</w:t>
      </w:r>
      <w:r w:rsidR="00D20CA7">
        <w:rPr>
          <w:rFonts w:ascii="Calibri" w:hAnsi="Calibri"/>
          <w:b/>
          <w:sz w:val="24"/>
          <w:szCs w:val="24"/>
          <w:lang w:val="ru-RU"/>
        </w:rPr>
        <w:t>2</w:t>
      </w:r>
      <w:r w:rsidR="009239E5">
        <w:rPr>
          <w:rFonts w:ascii="Calibri" w:hAnsi="Calibri"/>
          <w:b/>
          <w:sz w:val="24"/>
          <w:szCs w:val="24"/>
          <w:lang w:val="ru-RU"/>
        </w:rPr>
        <w:t xml:space="preserve"> </w:t>
      </w:r>
      <w:r w:rsidR="006337F6" w:rsidRPr="00086055">
        <w:rPr>
          <w:rFonts w:ascii="Calibri" w:hAnsi="Calibri"/>
          <w:b/>
          <w:sz w:val="24"/>
          <w:szCs w:val="24"/>
          <w:lang w:val="ru-RU"/>
        </w:rPr>
        <w:t>-</w:t>
      </w:r>
      <w:r w:rsidRPr="00086055">
        <w:rPr>
          <w:rFonts w:ascii="Calibri" w:hAnsi="Calibri"/>
          <w:b/>
          <w:sz w:val="24"/>
          <w:szCs w:val="24"/>
          <w:lang w:val="ru-RU"/>
        </w:rPr>
        <w:t xml:space="preserve"> Структурный баланс реализации воды по группам абонентов </w:t>
      </w:r>
      <w:r w:rsidR="0036598F">
        <w:rPr>
          <w:rFonts w:ascii="Calibri" w:hAnsi="Calibri"/>
          <w:b/>
          <w:sz w:val="24"/>
          <w:szCs w:val="24"/>
          <w:lang w:val="ru-RU"/>
        </w:rPr>
        <w:t xml:space="preserve">МО пос. </w:t>
      </w:r>
      <w:r w:rsidR="004C3490">
        <w:rPr>
          <w:rFonts w:ascii="Calibri" w:hAnsi="Calibri"/>
          <w:b/>
          <w:sz w:val="24"/>
          <w:szCs w:val="24"/>
          <w:lang w:val="ru-RU"/>
        </w:rPr>
        <w:t>Уршельский</w:t>
      </w:r>
      <w:r w:rsidR="00086055" w:rsidRPr="00086055">
        <w:rPr>
          <w:rFonts w:ascii="Calibri" w:hAnsi="Calibri"/>
          <w:b/>
          <w:sz w:val="24"/>
          <w:szCs w:val="24"/>
          <w:lang w:val="ru-RU"/>
        </w:rPr>
        <w:t>.</w:t>
      </w:r>
    </w:p>
    <w:p w:rsidR="00D35665" w:rsidRDefault="003326C6" w:rsidP="002F6A05">
      <w:pPr>
        <w:pStyle w:val="a3"/>
        <w:spacing w:before="22" w:line="276" w:lineRule="auto"/>
        <w:ind w:left="232" w:right="144" w:firstLine="566"/>
        <w:jc w:val="both"/>
        <w:rPr>
          <w:rFonts w:ascii="Calibri" w:hAnsi="Calibri"/>
          <w:sz w:val="24"/>
          <w:szCs w:val="24"/>
          <w:lang w:val="ru-RU"/>
        </w:rPr>
      </w:pPr>
      <w:r>
        <w:rPr>
          <w:rFonts w:ascii="Calibri" w:hAnsi="Calibri"/>
          <w:sz w:val="24"/>
          <w:szCs w:val="24"/>
          <w:lang w:val="ru-RU"/>
        </w:rPr>
        <w:t xml:space="preserve">На территории </w:t>
      </w:r>
      <w:r w:rsidR="0036598F">
        <w:rPr>
          <w:rFonts w:ascii="Calibri" w:hAnsi="Calibri"/>
          <w:sz w:val="24"/>
          <w:szCs w:val="24"/>
          <w:lang w:val="ru-RU"/>
        </w:rPr>
        <w:t xml:space="preserve">пос. </w:t>
      </w:r>
      <w:r w:rsidR="004C3490">
        <w:rPr>
          <w:rFonts w:ascii="Calibri" w:hAnsi="Calibri"/>
          <w:sz w:val="24"/>
          <w:szCs w:val="24"/>
          <w:lang w:val="ru-RU"/>
        </w:rPr>
        <w:t>Уршельский</w:t>
      </w:r>
      <w:r>
        <w:rPr>
          <w:rFonts w:ascii="Calibri" w:hAnsi="Calibri"/>
          <w:sz w:val="24"/>
          <w:szCs w:val="24"/>
          <w:lang w:val="ru-RU"/>
        </w:rPr>
        <w:t xml:space="preserve"> эксплуатаци</w:t>
      </w:r>
      <w:r w:rsidR="00631975">
        <w:rPr>
          <w:rFonts w:ascii="Calibri" w:hAnsi="Calibri"/>
          <w:sz w:val="24"/>
          <w:szCs w:val="24"/>
          <w:lang w:val="ru-RU"/>
        </w:rPr>
        <w:t>я</w:t>
      </w:r>
      <w:r>
        <w:rPr>
          <w:rFonts w:ascii="Calibri" w:hAnsi="Calibri"/>
          <w:sz w:val="24"/>
          <w:szCs w:val="24"/>
          <w:lang w:val="ru-RU"/>
        </w:rPr>
        <w:t xml:space="preserve"> централизованн</w:t>
      </w:r>
      <w:r w:rsidR="00631975">
        <w:rPr>
          <w:rFonts w:ascii="Calibri" w:hAnsi="Calibri"/>
          <w:sz w:val="24"/>
          <w:szCs w:val="24"/>
          <w:lang w:val="ru-RU"/>
        </w:rPr>
        <w:t>ых</w:t>
      </w:r>
      <w:r>
        <w:rPr>
          <w:rFonts w:ascii="Calibri" w:hAnsi="Calibri"/>
          <w:sz w:val="24"/>
          <w:szCs w:val="24"/>
          <w:lang w:val="ru-RU"/>
        </w:rPr>
        <w:t xml:space="preserve"> систем горячего водоснабжения </w:t>
      </w:r>
      <w:r w:rsidR="00631975">
        <w:rPr>
          <w:rFonts w:ascii="Calibri" w:hAnsi="Calibri"/>
          <w:sz w:val="24"/>
          <w:szCs w:val="24"/>
          <w:lang w:val="ru-RU"/>
        </w:rPr>
        <w:t>не осуществляется.</w:t>
      </w:r>
    </w:p>
    <w:p w:rsidR="00631975" w:rsidRPr="0048467A" w:rsidRDefault="00631975" w:rsidP="00631975">
      <w:pPr>
        <w:pStyle w:val="a3"/>
        <w:spacing w:before="22" w:line="276" w:lineRule="auto"/>
        <w:ind w:left="232" w:right="-60" w:firstLine="566"/>
        <w:jc w:val="both"/>
        <w:rPr>
          <w:rFonts w:ascii="Calibri" w:hAnsi="Calibri"/>
          <w:sz w:val="24"/>
          <w:szCs w:val="24"/>
          <w:lang w:val="ru-RU"/>
        </w:rPr>
      </w:pPr>
    </w:p>
    <w:p w:rsidR="00FA37F1" w:rsidRPr="00C00097" w:rsidRDefault="00FA37F1" w:rsidP="00892B71">
      <w:pPr>
        <w:pStyle w:val="1"/>
        <w:numPr>
          <w:ilvl w:val="1"/>
          <w:numId w:val="7"/>
        </w:numPr>
        <w:jc w:val="center"/>
        <w:rPr>
          <w:rFonts w:asciiTheme="minorHAnsi" w:hAnsiTheme="minorHAnsi"/>
          <w:sz w:val="24"/>
          <w:szCs w:val="24"/>
          <w:lang w:val="ru-RU"/>
        </w:rPr>
      </w:pPr>
      <w:bookmarkStart w:id="61" w:name="_bookmark22"/>
      <w:bookmarkStart w:id="62" w:name="_Toc462835092"/>
      <w:bookmarkStart w:id="63" w:name="_Toc24797027"/>
      <w:bookmarkEnd w:id="61"/>
      <w:r w:rsidRPr="00C00097">
        <w:rPr>
          <w:rFonts w:asciiTheme="minorHAnsi" w:hAnsiTheme="minorHAnsi"/>
          <w:sz w:val="24"/>
          <w:szCs w:val="24"/>
          <w:lang w:val="ru-RU"/>
        </w:rPr>
        <w:t>Сведения о фактическом потреблении населением горячей, питьевой, технической воды исходя из статистических и расчетных данных и сведений о</w:t>
      </w:r>
      <w:r w:rsidR="000E585C">
        <w:rPr>
          <w:rFonts w:asciiTheme="minorHAnsi" w:hAnsiTheme="minorHAnsi"/>
          <w:sz w:val="24"/>
          <w:szCs w:val="24"/>
          <w:lang w:val="ru-RU"/>
        </w:rPr>
        <w:t xml:space="preserve"> </w:t>
      </w:r>
      <w:r w:rsidRPr="00C00097">
        <w:rPr>
          <w:rFonts w:asciiTheme="minorHAnsi" w:hAnsiTheme="minorHAnsi"/>
          <w:sz w:val="24"/>
          <w:szCs w:val="24"/>
          <w:lang w:val="ru-RU"/>
        </w:rPr>
        <w:t>действующих нормативах потребления коммунальных услуг</w:t>
      </w:r>
      <w:bookmarkEnd w:id="62"/>
      <w:bookmarkEnd w:id="63"/>
    </w:p>
    <w:p w:rsidR="007A6C8E" w:rsidRDefault="007A6C8E" w:rsidP="007A6C8E">
      <w:pPr>
        <w:pStyle w:val="a3"/>
        <w:spacing w:before="65" w:line="276" w:lineRule="auto"/>
        <w:ind w:left="172" w:right="183" w:firstLine="566"/>
        <w:jc w:val="both"/>
        <w:rPr>
          <w:rFonts w:ascii="Calibri" w:hAnsi="Calibri"/>
          <w:sz w:val="24"/>
          <w:szCs w:val="24"/>
          <w:lang w:val="ru-RU"/>
        </w:rPr>
      </w:pPr>
      <w:r w:rsidRPr="007A6C8E">
        <w:rPr>
          <w:rFonts w:ascii="Calibri" w:hAnsi="Calibri"/>
          <w:sz w:val="24"/>
          <w:szCs w:val="24"/>
          <w:lang w:val="ru-RU"/>
        </w:rPr>
        <w:t xml:space="preserve">Согласно Постановлению Администрации Владимирской области от 9 ноября 2016 года №984 «Об установлении нормативов потребления коммунальных услуг холодного водоснабжения, горячего водоснабжения, водоотведения и отопления в жилых помещениях» на территории Владимирской области устанавливаются единые нормативы на </w:t>
      </w:r>
      <w:r>
        <w:rPr>
          <w:rFonts w:ascii="Calibri" w:hAnsi="Calibri"/>
          <w:sz w:val="24"/>
          <w:szCs w:val="24"/>
          <w:lang w:val="ru-RU"/>
        </w:rPr>
        <w:t>холодное и горячее водоснабжение</w:t>
      </w:r>
      <w:r w:rsidRPr="007A6C8E">
        <w:rPr>
          <w:rFonts w:ascii="Calibri" w:hAnsi="Calibri"/>
          <w:sz w:val="24"/>
          <w:szCs w:val="24"/>
          <w:lang w:val="ru-RU"/>
        </w:rPr>
        <w:t xml:space="preserve"> для всех муниципальных образований, которые дифференцированы в зависимости от</w:t>
      </w:r>
      <w:r>
        <w:rPr>
          <w:rFonts w:ascii="Calibri" w:hAnsi="Calibri"/>
          <w:sz w:val="24"/>
          <w:szCs w:val="24"/>
          <w:lang w:val="ru-RU"/>
        </w:rPr>
        <w:t xml:space="preserve"> категории жилых помещений</w:t>
      </w:r>
      <w:r w:rsidRPr="007A6C8E">
        <w:rPr>
          <w:rFonts w:ascii="Calibri" w:hAnsi="Calibri"/>
          <w:sz w:val="24"/>
          <w:szCs w:val="24"/>
          <w:lang w:val="ru-RU"/>
        </w:rPr>
        <w:t xml:space="preserve"> (таблица </w:t>
      </w:r>
      <w:r w:rsidR="00CF5CED">
        <w:rPr>
          <w:rFonts w:ascii="Calibri" w:hAnsi="Calibri"/>
          <w:sz w:val="24"/>
          <w:szCs w:val="24"/>
          <w:lang w:val="ru-RU"/>
        </w:rPr>
        <w:t>3</w:t>
      </w:r>
      <w:r w:rsidRPr="007A6C8E">
        <w:rPr>
          <w:rFonts w:ascii="Calibri" w:hAnsi="Calibri"/>
          <w:sz w:val="24"/>
          <w:szCs w:val="24"/>
          <w:lang w:val="ru-RU"/>
        </w:rPr>
        <w:t>.</w:t>
      </w:r>
      <w:r w:rsidR="00631975">
        <w:rPr>
          <w:rFonts w:ascii="Calibri" w:hAnsi="Calibri"/>
          <w:sz w:val="24"/>
          <w:szCs w:val="24"/>
          <w:lang w:val="ru-RU"/>
        </w:rPr>
        <w:t>5</w:t>
      </w:r>
      <w:r w:rsidRPr="007A6C8E">
        <w:rPr>
          <w:rFonts w:ascii="Calibri" w:hAnsi="Calibri"/>
          <w:sz w:val="24"/>
          <w:szCs w:val="24"/>
          <w:lang w:val="ru-RU"/>
        </w:rPr>
        <w:t xml:space="preserve">). </w:t>
      </w:r>
    </w:p>
    <w:p w:rsidR="00CF5CED" w:rsidRPr="00CF5CED" w:rsidRDefault="00CF5CED" w:rsidP="00CF5CED">
      <w:pPr>
        <w:pStyle w:val="a3"/>
        <w:spacing w:before="65" w:line="276" w:lineRule="auto"/>
        <w:ind w:left="172" w:right="183" w:hanging="30"/>
        <w:jc w:val="both"/>
        <w:rPr>
          <w:rFonts w:ascii="Calibri" w:hAnsi="Calibri"/>
          <w:b/>
          <w:sz w:val="24"/>
          <w:szCs w:val="24"/>
          <w:lang w:val="ru-RU"/>
        </w:rPr>
      </w:pPr>
      <w:r w:rsidRPr="00CF5CED">
        <w:rPr>
          <w:rFonts w:ascii="Calibri" w:hAnsi="Calibri"/>
          <w:b/>
          <w:sz w:val="24"/>
          <w:szCs w:val="24"/>
          <w:lang w:val="ru-RU"/>
        </w:rPr>
        <w:lastRenderedPageBreak/>
        <w:t>Таблица 3.</w:t>
      </w:r>
      <w:r w:rsidR="00631975">
        <w:rPr>
          <w:rFonts w:ascii="Calibri" w:hAnsi="Calibri"/>
          <w:b/>
          <w:sz w:val="24"/>
          <w:szCs w:val="24"/>
          <w:lang w:val="ru-RU"/>
        </w:rPr>
        <w:t>5</w:t>
      </w:r>
      <w:r w:rsidRPr="00CF5CED">
        <w:rPr>
          <w:rFonts w:ascii="Calibri" w:hAnsi="Calibri"/>
          <w:b/>
          <w:sz w:val="24"/>
          <w:szCs w:val="24"/>
          <w:lang w:val="ru-RU"/>
        </w:rPr>
        <w:t xml:space="preserve"> - Нормативы потребления коммунальных услуг населением </w:t>
      </w:r>
      <w:r w:rsidR="00D35665">
        <w:rPr>
          <w:rFonts w:ascii="Calibri" w:hAnsi="Calibri"/>
          <w:b/>
          <w:sz w:val="24"/>
          <w:szCs w:val="24"/>
          <w:lang w:val="ru-RU"/>
        </w:rPr>
        <w:t>по холодному водоснабжению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47"/>
        <w:gridCol w:w="7432"/>
        <w:gridCol w:w="2070"/>
      </w:tblGrid>
      <w:tr w:rsidR="00D35665" w:rsidRPr="00D35665" w:rsidTr="002F6A05">
        <w:trPr>
          <w:trHeight w:val="20"/>
          <w:tblHeader/>
        </w:trPr>
        <w:tc>
          <w:tcPr>
            <w:tcW w:w="272" w:type="pct"/>
            <w:shd w:val="clear" w:color="auto" w:fill="92D050"/>
            <w:vAlign w:val="center"/>
          </w:tcPr>
          <w:p w:rsidR="00D35665" w:rsidRPr="00D35665" w:rsidRDefault="00D35665" w:rsidP="002F6A05">
            <w:pPr>
              <w:pStyle w:val="ConsPlusNormal"/>
              <w:jc w:val="center"/>
              <w:rPr>
                <w:b/>
                <w:sz w:val="20"/>
              </w:rPr>
            </w:pPr>
            <w:r w:rsidRPr="00D35665">
              <w:rPr>
                <w:b/>
                <w:sz w:val="20"/>
              </w:rPr>
              <w:t>N п/п</w:t>
            </w:r>
          </w:p>
        </w:tc>
        <w:tc>
          <w:tcPr>
            <w:tcW w:w="3697" w:type="pct"/>
            <w:shd w:val="clear" w:color="auto" w:fill="92D050"/>
            <w:vAlign w:val="center"/>
          </w:tcPr>
          <w:p w:rsidR="00D35665" w:rsidRPr="00D35665" w:rsidRDefault="00D35665" w:rsidP="002F6A05">
            <w:pPr>
              <w:pStyle w:val="ConsPlusNormal"/>
              <w:jc w:val="center"/>
              <w:rPr>
                <w:b/>
                <w:sz w:val="20"/>
              </w:rPr>
            </w:pPr>
            <w:r w:rsidRPr="00D35665">
              <w:rPr>
                <w:b/>
                <w:sz w:val="20"/>
              </w:rPr>
              <w:t>Категория жилых помещений</w:t>
            </w:r>
          </w:p>
        </w:tc>
        <w:tc>
          <w:tcPr>
            <w:tcW w:w="1030" w:type="pct"/>
            <w:shd w:val="clear" w:color="auto" w:fill="92D050"/>
            <w:vAlign w:val="center"/>
          </w:tcPr>
          <w:p w:rsidR="00D35665" w:rsidRPr="00D35665" w:rsidRDefault="00D35665" w:rsidP="002F6A05">
            <w:pPr>
              <w:pStyle w:val="ConsPlusNormal"/>
              <w:jc w:val="center"/>
              <w:rPr>
                <w:b/>
                <w:sz w:val="20"/>
              </w:rPr>
            </w:pPr>
            <w:r w:rsidRPr="00D35665">
              <w:rPr>
                <w:b/>
                <w:sz w:val="20"/>
              </w:rPr>
              <w:t>Величина норматива потребления услуги по холодному водоснабжению (куб. м/чел./месяц)</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2F6A05">
            <w:pPr>
              <w:pStyle w:val="ConsPlusNormal"/>
              <w:jc w:val="center"/>
              <w:rPr>
                <w:sz w:val="20"/>
              </w:rPr>
            </w:pPr>
            <w:r w:rsidRPr="00D35665">
              <w:rPr>
                <w:sz w:val="20"/>
              </w:rPr>
              <w:t>4,24</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1500 - 1550 мм с душем</w:t>
            </w:r>
          </w:p>
        </w:tc>
        <w:tc>
          <w:tcPr>
            <w:tcW w:w="1030" w:type="pct"/>
            <w:vAlign w:val="center"/>
          </w:tcPr>
          <w:p w:rsidR="00D35665" w:rsidRPr="00D35665" w:rsidRDefault="00D35665" w:rsidP="002F6A05">
            <w:pPr>
              <w:pStyle w:val="ConsPlusNormal"/>
              <w:jc w:val="center"/>
              <w:rPr>
                <w:sz w:val="20"/>
              </w:rPr>
            </w:pPr>
            <w:r w:rsidRPr="00D35665">
              <w:rPr>
                <w:sz w:val="20"/>
              </w:rPr>
              <w:t>4,28</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длиной 1650 - 1700 мм с душем</w:t>
            </w:r>
          </w:p>
        </w:tc>
        <w:tc>
          <w:tcPr>
            <w:tcW w:w="1030" w:type="pct"/>
            <w:vAlign w:val="center"/>
          </w:tcPr>
          <w:p w:rsidR="00D35665" w:rsidRPr="00D35665" w:rsidRDefault="00D35665" w:rsidP="002F6A05">
            <w:pPr>
              <w:pStyle w:val="ConsPlusNormal"/>
              <w:jc w:val="center"/>
              <w:rPr>
                <w:sz w:val="20"/>
              </w:rPr>
            </w:pPr>
            <w:r w:rsidRPr="00D35665">
              <w:rPr>
                <w:sz w:val="20"/>
              </w:rPr>
              <w:t>4,33</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4.</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ваннами без душа</w:t>
            </w:r>
          </w:p>
        </w:tc>
        <w:tc>
          <w:tcPr>
            <w:tcW w:w="1030" w:type="pct"/>
            <w:vAlign w:val="center"/>
          </w:tcPr>
          <w:p w:rsidR="00D35665" w:rsidRPr="00D35665" w:rsidRDefault="00D35665" w:rsidP="002F6A05">
            <w:pPr>
              <w:pStyle w:val="ConsPlusNormal"/>
              <w:jc w:val="center"/>
              <w:rPr>
                <w:sz w:val="20"/>
              </w:rPr>
            </w:pPr>
            <w:r w:rsidRPr="00D35665">
              <w:rPr>
                <w:sz w:val="20"/>
              </w:rPr>
              <w:t>3,02</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5.</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w:t>
            </w:r>
          </w:p>
        </w:tc>
        <w:tc>
          <w:tcPr>
            <w:tcW w:w="1030" w:type="pct"/>
            <w:vAlign w:val="center"/>
          </w:tcPr>
          <w:p w:rsidR="00D35665" w:rsidRPr="00D35665" w:rsidRDefault="00D35665" w:rsidP="002F6A05">
            <w:pPr>
              <w:pStyle w:val="ConsPlusNormal"/>
              <w:jc w:val="center"/>
              <w:rPr>
                <w:sz w:val="20"/>
              </w:rPr>
            </w:pPr>
            <w:r w:rsidRPr="00D35665">
              <w:rPr>
                <w:sz w:val="20"/>
              </w:rPr>
              <w:t>2,65</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6.</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водоотведением, оборудованные унитазами, раковинами, мойками, душем</w:t>
            </w:r>
          </w:p>
        </w:tc>
        <w:tc>
          <w:tcPr>
            <w:tcW w:w="1030" w:type="pct"/>
            <w:vAlign w:val="center"/>
          </w:tcPr>
          <w:p w:rsidR="00D35665" w:rsidRPr="00D35665" w:rsidRDefault="00D35665" w:rsidP="002F6A05">
            <w:pPr>
              <w:pStyle w:val="ConsPlusNormal"/>
              <w:jc w:val="center"/>
              <w:rPr>
                <w:sz w:val="20"/>
              </w:rPr>
            </w:pPr>
            <w:r w:rsidRPr="00D35665">
              <w:rPr>
                <w:sz w:val="20"/>
              </w:rPr>
              <w:t>3,79</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7.</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2F6A05">
            <w:pPr>
              <w:pStyle w:val="ConsPlusNormal"/>
              <w:jc w:val="center"/>
              <w:rPr>
                <w:sz w:val="20"/>
              </w:rPr>
            </w:pPr>
            <w:r w:rsidRPr="00D35665">
              <w:rPr>
                <w:sz w:val="20"/>
              </w:rPr>
              <w:t>4,24</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8.</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1500 - 1550 мм с душем</w:t>
            </w:r>
          </w:p>
        </w:tc>
        <w:tc>
          <w:tcPr>
            <w:tcW w:w="1030" w:type="pct"/>
            <w:vAlign w:val="center"/>
          </w:tcPr>
          <w:p w:rsidR="00D35665" w:rsidRPr="00D35665" w:rsidRDefault="00D35665" w:rsidP="002F6A05">
            <w:pPr>
              <w:pStyle w:val="ConsPlusNormal"/>
              <w:jc w:val="center"/>
              <w:rPr>
                <w:sz w:val="20"/>
              </w:rPr>
            </w:pPr>
            <w:r w:rsidRPr="00D35665">
              <w:rPr>
                <w:sz w:val="20"/>
              </w:rPr>
              <w:t>4,28</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9.</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длиной 1650 - 1700 мм с душем</w:t>
            </w:r>
          </w:p>
        </w:tc>
        <w:tc>
          <w:tcPr>
            <w:tcW w:w="1030" w:type="pct"/>
            <w:vAlign w:val="center"/>
          </w:tcPr>
          <w:p w:rsidR="00D35665" w:rsidRPr="00D35665" w:rsidRDefault="00D35665" w:rsidP="002F6A05">
            <w:pPr>
              <w:pStyle w:val="ConsPlusNormal"/>
              <w:jc w:val="center"/>
              <w:rPr>
                <w:sz w:val="20"/>
              </w:rPr>
            </w:pPr>
            <w:r w:rsidRPr="00D35665">
              <w:rPr>
                <w:sz w:val="20"/>
              </w:rPr>
              <w:t>4,33</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10.</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ваннами без душа</w:t>
            </w:r>
          </w:p>
        </w:tc>
        <w:tc>
          <w:tcPr>
            <w:tcW w:w="1030" w:type="pct"/>
            <w:vAlign w:val="center"/>
          </w:tcPr>
          <w:p w:rsidR="00D35665" w:rsidRPr="00D35665" w:rsidRDefault="00D35665" w:rsidP="002F6A05">
            <w:pPr>
              <w:pStyle w:val="ConsPlusNormal"/>
              <w:jc w:val="center"/>
              <w:rPr>
                <w:sz w:val="20"/>
              </w:rPr>
            </w:pPr>
            <w:r w:rsidRPr="00D35665">
              <w:rPr>
                <w:sz w:val="20"/>
              </w:rPr>
              <w:t>3,02</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11.</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и горячим водоснабжением, без централизованного водоотведения, оборудованные унитазами, раковинами, мойками, душем</w:t>
            </w:r>
          </w:p>
        </w:tc>
        <w:tc>
          <w:tcPr>
            <w:tcW w:w="1030" w:type="pct"/>
            <w:vAlign w:val="center"/>
          </w:tcPr>
          <w:p w:rsidR="00D35665" w:rsidRPr="00D35665" w:rsidRDefault="00D35665" w:rsidP="002F6A05">
            <w:pPr>
              <w:pStyle w:val="ConsPlusNormal"/>
              <w:jc w:val="center"/>
              <w:rPr>
                <w:sz w:val="20"/>
              </w:rPr>
            </w:pPr>
            <w:r w:rsidRPr="00D35665">
              <w:rPr>
                <w:sz w:val="20"/>
              </w:rPr>
              <w:t>3,79</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12.</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сидячими длиной 1200 мм с душем</w:t>
            </w:r>
          </w:p>
        </w:tc>
        <w:tc>
          <w:tcPr>
            <w:tcW w:w="1030" w:type="pct"/>
            <w:vAlign w:val="center"/>
          </w:tcPr>
          <w:p w:rsidR="00D35665" w:rsidRPr="00D35665" w:rsidRDefault="00D35665" w:rsidP="002F6A05">
            <w:pPr>
              <w:pStyle w:val="ConsPlusNormal"/>
              <w:jc w:val="center"/>
              <w:rPr>
                <w:sz w:val="20"/>
              </w:rPr>
            </w:pPr>
            <w:r w:rsidRPr="00D35665">
              <w:rPr>
                <w:sz w:val="20"/>
              </w:rPr>
              <w:t>7,36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13.</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ваннами сидячими длиной 1200 мм с душем</w:t>
            </w:r>
          </w:p>
        </w:tc>
        <w:tc>
          <w:tcPr>
            <w:tcW w:w="1030" w:type="pct"/>
            <w:vAlign w:val="center"/>
          </w:tcPr>
          <w:p w:rsidR="00D35665" w:rsidRPr="00D35665" w:rsidRDefault="00D35665" w:rsidP="002F6A05">
            <w:pPr>
              <w:pStyle w:val="ConsPlusNormal"/>
              <w:jc w:val="center"/>
              <w:rPr>
                <w:sz w:val="20"/>
              </w:rPr>
            </w:pPr>
            <w:r w:rsidRPr="00D35665">
              <w:rPr>
                <w:sz w:val="20"/>
              </w:rPr>
              <w:t>4,86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lastRenderedPageBreak/>
              <w:t>14.</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1500 - 1550 мм с душем</w:t>
            </w:r>
          </w:p>
        </w:tc>
        <w:tc>
          <w:tcPr>
            <w:tcW w:w="1030" w:type="pct"/>
            <w:vAlign w:val="center"/>
          </w:tcPr>
          <w:p w:rsidR="00D35665" w:rsidRPr="00D35665" w:rsidRDefault="00D35665" w:rsidP="002F6A05">
            <w:pPr>
              <w:pStyle w:val="ConsPlusNormal"/>
              <w:jc w:val="center"/>
              <w:rPr>
                <w:sz w:val="20"/>
              </w:rPr>
            </w:pPr>
            <w:r w:rsidRPr="00D35665">
              <w:rPr>
                <w:sz w:val="20"/>
              </w:rPr>
              <w:t>7,46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15.</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1500 - 1550 мм с душем</w:t>
            </w:r>
          </w:p>
        </w:tc>
        <w:tc>
          <w:tcPr>
            <w:tcW w:w="1030" w:type="pct"/>
            <w:vAlign w:val="center"/>
          </w:tcPr>
          <w:p w:rsidR="00D35665" w:rsidRPr="00D35665" w:rsidRDefault="00D35665" w:rsidP="002F6A05">
            <w:pPr>
              <w:pStyle w:val="ConsPlusNormal"/>
              <w:jc w:val="center"/>
              <w:rPr>
                <w:sz w:val="20"/>
              </w:rPr>
            </w:pPr>
            <w:r w:rsidRPr="00D35665">
              <w:rPr>
                <w:sz w:val="20"/>
              </w:rPr>
              <w:t>4,96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16.</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длиной 1650 - 1700 мм с душем</w:t>
            </w:r>
          </w:p>
        </w:tc>
        <w:tc>
          <w:tcPr>
            <w:tcW w:w="1030" w:type="pct"/>
            <w:vAlign w:val="center"/>
          </w:tcPr>
          <w:p w:rsidR="00D35665" w:rsidRPr="00D35665" w:rsidRDefault="00D35665" w:rsidP="002F6A05">
            <w:pPr>
              <w:pStyle w:val="ConsPlusNormal"/>
              <w:jc w:val="center"/>
              <w:rPr>
                <w:sz w:val="20"/>
              </w:rPr>
            </w:pPr>
            <w:r w:rsidRPr="00D35665">
              <w:rPr>
                <w:sz w:val="20"/>
              </w:rPr>
              <w:t>7,56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17.</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водоотведением, оборудованные унитазами, раковинами, мойками и ваннами длиной 1650 - 1700 мм с душем</w:t>
            </w:r>
          </w:p>
        </w:tc>
        <w:tc>
          <w:tcPr>
            <w:tcW w:w="1030" w:type="pct"/>
            <w:vAlign w:val="center"/>
          </w:tcPr>
          <w:p w:rsidR="00D35665" w:rsidRPr="00D35665" w:rsidRDefault="00D35665" w:rsidP="002F6A05">
            <w:pPr>
              <w:pStyle w:val="ConsPlusNormal"/>
              <w:jc w:val="center"/>
              <w:rPr>
                <w:sz w:val="20"/>
              </w:rPr>
            </w:pPr>
            <w:r w:rsidRPr="00D35665">
              <w:rPr>
                <w:sz w:val="20"/>
              </w:rPr>
              <w:t>5,06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18.</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 и ваннами без душа</w:t>
            </w:r>
          </w:p>
        </w:tc>
        <w:tc>
          <w:tcPr>
            <w:tcW w:w="1030" w:type="pct"/>
            <w:vAlign w:val="center"/>
          </w:tcPr>
          <w:p w:rsidR="00D35665" w:rsidRPr="00D35665" w:rsidRDefault="00D35665" w:rsidP="002F6A05">
            <w:pPr>
              <w:pStyle w:val="ConsPlusNormal"/>
              <w:jc w:val="center"/>
              <w:rPr>
                <w:sz w:val="20"/>
              </w:rPr>
            </w:pPr>
            <w:r w:rsidRPr="00D35665">
              <w:rPr>
                <w:sz w:val="20"/>
              </w:rPr>
              <w:t>7,16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19.</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ваннами без душа</w:t>
            </w:r>
          </w:p>
        </w:tc>
        <w:tc>
          <w:tcPr>
            <w:tcW w:w="1030" w:type="pct"/>
            <w:vAlign w:val="center"/>
          </w:tcPr>
          <w:p w:rsidR="00D35665" w:rsidRPr="00D35665" w:rsidRDefault="00D35665" w:rsidP="002F6A05">
            <w:pPr>
              <w:pStyle w:val="ConsPlusNormal"/>
              <w:jc w:val="center"/>
              <w:rPr>
                <w:sz w:val="20"/>
              </w:rPr>
            </w:pPr>
            <w:r w:rsidRPr="00D35665">
              <w:rPr>
                <w:sz w:val="20"/>
              </w:rPr>
              <w:t>4,66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20.</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 душами</w:t>
            </w:r>
          </w:p>
        </w:tc>
        <w:tc>
          <w:tcPr>
            <w:tcW w:w="1030" w:type="pct"/>
            <w:vAlign w:val="center"/>
          </w:tcPr>
          <w:p w:rsidR="00D35665" w:rsidRPr="00D35665" w:rsidRDefault="00D35665" w:rsidP="002F6A05">
            <w:pPr>
              <w:pStyle w:val="ConsPlusNormal"/>
              <w:jc w:val="center"/>
              <w:rPr>
                <w:sz w:val="20"/>
              </w:rPr>
            </w:pPr>
            <w:r w:rsidRPr="00D35665">
              <w:rPr>
                <w:sz w:val="20"/>
              </w:rPr>
              <w:t>6,36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21.</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водоотведением, оборудованные унитазами, раковинами, мойками</w:t>
            </w:r>
          </w:p>
        </w:tc>
        <w:tc>
          <w:tcPr>
            <w:tcW w:w="1030" w:type="pct"/>
            <w:vAlign w:val="center"/>
          </w:tcPr>
          <w:p w:rsidR="00D35665" w:rsidRPr="00D35665" w:rsidRDefault="00D35665" w:rsidP="002F6A05">
            <w:pPr>
              <w:pStyle w:val="ConsPlusNormal"/>
              <w:jc w:val="center"/>
              <w:rPr>
                <w:sz w:val="20"/>
              </w:rPr>
            </w:pPr>
            <w:r w:rsidRPr="00D35665">
              <w:rPr>
                <w:sz w:val="20"/>
              </w:rPr>
              <w:t>3,86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22.</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сидячими длиной 1200 мм с душем</w:t>
            </w:r>
          </w:p>
        </w:tc>
        <w:tc>
          <w:tcPr>
            <w:tcW w:w="1030" w:type="pct"/>
            <w:vAlign w:val="center"/>
          </w:tcPr>
          <w:p w:rsidR="00D35665" w:rsidRPr="00D35665" w:rsidRDefault="00D35665" w:rsidP="002F6A05">
            <w:pPr>
              <w:pStyle w:val="ConsPlusNormal"/>
              <w:jc w:val="center"/>
              <w:rPr>
                <w:sz w:val="20"/>
              </w:rPr>
            </w:pPr>
            <w:r w:rsidRPr="00D35665">
              <w:rPr>
                <w:sz w:val="20"/>
              </w:rPr>
              <w:t>7,36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23.</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1500 - 1550 мм с душем</w:t>
            </w:r>
          </w:p>
        </w:tc>
        <w:tc>
          <w:tcPr>
            <w:tcW w:w="1030" w:type="pct"/>
            <w:vAlign w:val="center"/>
          </w:tcPr>
          <w:p w:rsidR="00D35665" w:rsidRPr="00D35665" w:rsidRDefault="00D35665" w:rsidP="002F6A05">
            <w:pPr>
              <w:pStyle w:val="ConsPlusNormal"/>
              <w:jc w:val="center"/>
              <w:rPr>
                <w:sz w:val="20"/>
              </w:rPr>
            </w:pPr>
            <w:r w:rsidRPr="00D35665">
              <w:rPr>
                <w:sz w:val="20"/>
              </w:rPr>
              <w:t>7,46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24.</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душами и ваннами длиной 1650 - 1700 мм с душем</w:t>
            </w:r>
          </w:p>
        </w:tc>
        <w:tc>
          <w:tcPr>
            <w:tcW w:w="1030" w:type="pct"/>
            <w:vAlign w:val="center"/>
          </w:tcPr>
          <w:p w:rsidR="00D35665" w:rsidRPr="00D35665" w:rsidRDefault="00D35665" w:rsidP="002F6A05">
            <w:pPr>
              <w:pStyle w:val="ConsPlusNormal"/>
              <w:jc w:val="center"/>
              <w:rPr>
                <w:sz w:val="20"/>
              </w:rPr>
            </w:pPr>
            <w:r w:rsidRPr="00D35665">
              <w:rPr>
                <w:sz w:val="20"/>
              </w:rPr>
              <w:t>7,56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25.</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 ваннами без душа</w:t>
            </w:r>
          </w:p>
        </w:tc>
        <w:tc>
          <w:tcPr>
            <w:tcW w:w="1030" w:type="pct"/>
            <w:vAlign w:val="center"/>
          </w:tcPr>
          <w:p w:rsidR="00D35665" w:rsidRPr="00D35665" w:rsidRDefault="00D35665" w:rsidP="002F6A05">
            <w:pPr>
              <w:pStyle w:val="ConsPlusNormal"/>
              <w:jc w:val="center"/>
              <w:rPr>
                <w:sz w:val="20"/>
              </w:rPr>
            </w:pPr>
            <w:r w:rsidRPr="00D35665">
              <w:rPr>
                <w:sz w:val="20"/>
              </w:rPr>
              <w:t>4,66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26.</w:t>
            </w:r>
          </w:p>
        </w:tc>
        <w:tc>
          <w:tcPr>
            <w:tcW w:w="3697" w:type="pct"/>
          </w:tcPr>
          <w:p w:rsidR="00D35665" w:rsidRPr="00D35665" w:rsidRDefault="00D35665" w:rsidP="002F6A05">
            <w:pPr>
              <w:pStyle w:val="ConsPlusNormal"/>
              <w:rPr>
                <w:sz w:val="20"/>
              </w:rPr>
            </w:pPr>
            <w:r w:rsidRPr="00D35665">
              <w:rPr>
                <w:sz w:val="20"/>
              </w:rPr>
              <w:t xml:space="preserve">Многоквартирные и жилые дома с централизованным холодным водоснабжением, водонагревателями, без централизованного водоотведения, оборудованные </w:t>
            </w:r>
            <w:r w:rsidRPr="00D35665">
              <w:rPr>
                <w:sz w:val="20"/>
              </w:rPr>
              <w:lastRenderedPageBreak/>
              <w:t>унитазами, раковинами, мойками, душами</w:t>
            </w:r>
          </w:p>
        </w:tc>
        <w:tc>
          <w:tcPr>
            <w:tcW w:w="1030" w:type="pct"/>
            <w:vAlign w:val="center"/>
          </w:tcPr>
          <w:p w:rsidR="00D35665" w:rsidRPr="00D35665" w:rsidRDefault="00D35665" w:rsidP="002F6A05">
            <w:pPr>
              <w:pStyle w:val="ConsPlusNormal"/>
              <w:jc w:val="center"/>
              <w:rPr>
                <w:sz w:val="20"/>
              </w:rPr>
            </w:pPr>
            <w:r w:rsidRPr="00D35665">
              <w:rPr>
                <w:sz w:val="20"/>
              </w:rPr>
              <w:lastRenderedPageBreak/>
              <w:t>6,36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lastRenderedPageBreak/>
              <w:t>27.</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раковинами, мойками</w:t>
            </w:r>
          </w:p>
        </w:tc>
        <w:tc>
          <w:tcPr>
            <w:tcW w:w="1030" w:type="pct"/>
            <w:vAlign w:val="center"/>
          </w:tcPr>
          <w:p w:rsidR="00D35665" w:rsidRPr="00D35665" w:rsidRDefault="00D35665" w:rsidP="002F6A05">
            <w:pPr>
              <w:pStyle w:val="ConsPlusNormal"/>
              <w:jc w:val="center"/>
              <w:rPr>
                <w:sz w:val="20"/>
              </w:rPr>
            </w:pPr>
            <w:r w:rsidRPr="00D35665">
              <w:rPr>
                <w:sz w:val="20"/>
              </w:rPr>
              <w:t>3,15</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28.</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водонагревателями, без централизованного водоотведения, оборудованные унитазами, раковинами, мойками</w:t>
            </w:r>
          </w:p>
        </w:tc>
        <w:tc>
          <w:tcPr>
            <w:tcW w:w="1030" w:type="pct"/>
            <w:vAlign w:val="center"/>
          </w:tcPr>
          <w:p w:rsidR="00D35665" w:rsidRPr="00D35665" w:rsidRDefault="00D35665" w:rsidP="002F6A05">
            <w:pPr>
              <w:pStyle w:val="ConsPlusNormal"/>
              <w:jc w:val="center"/>
              <w:rPr>
                <w:sz w:val="20"/>
              </w:rPr>
            </w:pPr>
            <w:r w:rsidRPr="00D35665">
              <w:rPr>
                <w:sz w:val="20"/>
              </w:rPr>
              <w:t>3,86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29.</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водонагревателей, без централизованного водоотведения, оборудованные раковинами, мойками</w:t>
            </w:r>
          </w:p>
        </w:tc>
        <w:tc>
          <w:tcPr>
            <w:tcW w:w="1030" w:type="pct"/>
            <w:vAlign w:val="center"/>
          </w:tcPr>
          <w:p w:rsidR="00D35665" w:rsidRPr="00D35665" w:rsidRDefault="00D35665" w:rsidP="002F6A05">
            <w:pPr>
              <w:pStyle w:val="ConsPlusNormal"/>
              <w:jc w:val="center"/>
              <w:rPr>
                <w:sz w:val="20"/>
              </w:rPr>
            </w:pPr>
            <w:r w:rsidRPr="00D35665">
              <w:rPr>
                <w:sz w:val="20"/>
              </w:rPr>
              <w:t>3,15</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30.</w:t>
            </w:r>
          </w:p>
        </w:tc>
        <w:tc>
          <w:tcPr>
            <w:tcW w:w="3697" w:type="pct"/>
          </w:tcPr>
          <w:p w:rsidR="00D35665" w:rsidRPr="00D35665" w:rsidRDefault="00D35665" w:rsidP="002F6A05">
            <w:pPr>
              <w:pStyle w:val="ConsPlusNormal"/>
              <w:rPr>
                <w:sz w:val="20"/>
              </w:rPr>
            </w:pPr>
            <w:r w:rsidRPr="00D35665">
              <w:rPr>
                <w:sz w:val="20"/>
              </w:rPr>
              <w:t>Многоквартирные и жилые дома без водонагревателей с водопроводом и канализацией, оборудованные раковинами, мойками и унитазами</w:t>
            </w:r>
          </w:p>
        </w:tc>
        <w:tc>
          <w:tcPr>
            <w:tcW w:w="1030" w:type="pct"/>
            <w:vAlign w:val="center"/>
          </w:tcPr>
          <w:p w:rsidR="00D35665" w:rsidRPr="00D35665" w:rsidRDefault="00D35665" w:rsidP="002F6A05">
            <w:pPr>
              <w:pStyle w:val="ConsPlusNormal"/>
              <w:jc w:val="center"/>
              <w:rPr>
                <w:sz w:val="20"/>
              </w:rPr>
            </w:pPr>
            <w:r w:rsidRPr="00D35665">
              <w:rPr>
                <w:sz w:val="20"/>
              </w:rPr>
              <w:t>3,86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31.</w:t>
            </w:r>
          </w:p>
        </w:tc>
        <w:tc>
          <w:tcPr>
            <w:tcW w:w="3697" w:type="pct"/>
          </w:tcPr>
          <w:p w:rsidR="00D35665" w:rsidRPr="00D35665" w:rsidRDefault="00D35665" w:rsidP="002F6A05">
            <w:pPr>
              <w:pStyle w:val="ConsPlusNormal"/>
              <w:rPr>
                <w:sz w:val="20"/>
              </w:rPr>
            </w:pPr>
            <w:r w:rsidRPr="00D35665">
              <w:rPr>
                <w:sz w:val="20"/>
              </w:rPr>
              <w:t>Многоквартирные и жилые дома без водонагревателей с водопроводом без водоотведения, оборудованные раковинами, мойками и унитазами</w:t>
            </w:r>
          </w:p>
        </w:tc>
        <w:tc>
          <w:tcPr>
            <w:tcW w:w="1030" w:type="pct"/>
            <w:vAlign w:val="center"/>
          </w:tcPr>
          <w:p w:rsidR="00D35665" w:rsidRPr="00D35665" w:rsidRDefault="00D35665" w:rsidP="002F6A05">
            <w:pPr>
              <w:pStyle w:val="ConsPlusNormal"/>
              <w:jc w:val="center"/>
              <w:rPr>
                <w:sz w:val="20"/>
              </w:rPr>
            </w:pPr>
            <w:r w:rsidRPr="00D35665">
              <w:rPr>
                <w:sz w:val="20"/>
              </w:rPr>
              <w:t>3,86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32.</w:t>
            </w:r>
          </w:p>
        </w:tc>
        <w:tc>
          <w:tcPr>
            <w:tcW w:w="3697" w:type="pct"/>
          </w:tcPr>
          <w:p w:rsidR="00D35665" w:rsidRPr="00D35665" w:rsidRDefault="00D35665" w:rsidP="002F6A05">
            <w:pPr>
              <w:pStyle w:val="ConsPlusNormal"/>
              <w:rPr>
                <w:sz w:val="20"/>
              </w:rPr>
            </w:pPr>
            <w:r w:rsidRPr="00D35665">
              <w:rPr>
                <w:sz w:val="20"/>
              </w:rPr>
              <w:t>Многоквартирные и жилые дома без водонагревателей с централизованным холодным водоснабжением и водоотведением, оборудованные раковинами и мойками</w:t>
            </w:r>
          </w:p>
        </w:tc>
        <w:tc>
          <w:tcPr>
            <w:tcW w:w="1030" w:type="pct"/>
            <w:vAlign w:val="center"/>
          </w:tcPr>
          <w:p w:rsidR="00D35665" w:rsidRPr="00D35665" w:rsidRDefault="00D35665" w:rsidP="002F6A05">
            <w:pPr>
              <w:pStyle w:val="ConsPlusNormal"/>
              <w:jc w:val="center"/>
              <w:rPr>
                <w:sz w:val="20"/>
              </w:rPr>
            </w:pPr>
            <w:r w:rsidRPr="00D35665">
              <w:rPr>
                <w:sz w:val="20"/>
              </w:rPr>
              <w:t>3,15</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33.</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сидячими длиной 1200 мм, душами</w:t>
            </w:r>
          </w:p>
        </w:tc>
        <w:tc>
          <w:tcPr>
            <w:tcW w:w="1030" w:type="pct"/>
            <w:vAlign w:val="center"/>
          </w:tcPr>
          <w:p w:rsidR="00D35665" w:rsidRPr="00D35665" w:rsidRDefault="00D35665" w:rsidP="002F6A05">
            <w:pPr>
              <w:pStyle w:val="ConsPlusNormal"/>
              <w:jc w:val="center"/>
              <w:rPr>
                <w:sz w:val="20"/>
              </w:rPr>
            </w:pPr>
            <w:r w:rsidRPr="00D35665">
              <w:rPr>
                <w:sz w:val="20"/>
              </w:rPr>
              <w:t>5,22</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34.</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1500 - 1550 мм, душами</w:t>
            </w:r>
          </w:p>
        </w:tc>
        <w:tc>
          <w:tcPr>
            <w:tcW w:w="1030" w:type="pct"/>
            <w:vAlign w:val="center"/>
          </w:tcPr>
          <w:p w:rsidR="00D35665" w:rsidRPr="00D35665" w:rsidRDefault="00D35665" w:rsidP="002F6A05">
            <w:pPr>
              <w:pStyle w:val="ConsPlusNormal"/>
              <w:jc w:val="center"/>
              <w:rPr>
                <w:sz w:val="20"/>
              </w:rPr>
            </w:pPr>
            <w:r w:rsidRPr="00D35665">
              <w:rPr>
                <w:sz w:val="20"/>
              </w:rPr>
              <w:t>5,32</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35.</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длиной 1650 - 1700 мм, душами</w:t>
            </w:r>
          </w:p>
        </w:tc>
        <w:tc>
          <w:tcPr>
            <w:tcW w:w="1030" w:type="pct"/>
            <w:vAlign w:val="center"/>
          </w:tcPr>
          <w:p w:rsidR="00D35665" w:rsidRPr="00D35665" w:rsidRDefault="00D35665" w:rsidP="002F6A05">
            <w:pPr>
              <w:pStyle w:val="ConsPlusNormal"/>
              <w:jc w:val="center"/>
              <w:rPr>
                <w:sz w:val="20"/>
              </w:rPr>
            </w:pPr>
            <w:r w:rsidRPr="00D35665">
              <w:rPr>
                <w:sz w:val="20"/>
              </w:rPr>
              <w:t>5,42</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36.</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 ваннами без душа, душами</w:t>
            </w:r>
          </w:p>
        </w:tc>
        <w:tc>
          <w:tcPr>
            <w:tcW w:w="1030" w:type="pct"/>
            <w:vAlign w:val="center"/>
          </w:tcPr>
          <w:p w:rsidR="00D35665" w:rsidRPr="00D35665" w:rsidRDefault="00D35665" w:rsidP="002F6A05">
            <w:pPr>
              <w:pStyle w:val="ConsPlusNormal"/>
              <w:jc w:val="center"/>
              <w:rPr>
                <w:sz w:val="20"/>
              </w:rPr>
            </w:pPr>
            <w:r w:rsidRPr="00D35665">
              <w:rPr>
                <w:sz w:val="20"/>
              </w:rPr>
              <w:t>5,02</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37.</w:t>
            </w:r>
          </w:p>
        </w:tc>
        <w:tc>
          <w:tcPr>
            <w:tcW w:w="3697" w:type="pct"/>
          </w:tcPr>
          <w:p w:rsidR="00D35665" w:rsidRPr="00D35665" w:rsidRDefault="00D35665" w:rsidP="002F6A05">
            <w:pPr>
              <w:pStyle w:val="ConsPlusNormal"/>
              <w:rPr>
                <w:sz w:val="20"/>
              </w:rPr>
            </w:pPr>
            <w:r w:rsidRPr="00D35665">
              <w:rPr>
                <w:sz w:val="20"/>
              </w:rPr>
              <w:t>Многоквартирные и жилые дома с централизованным холодным водоснабжением, без централизованного водоотведения, оборудованные умывальниками, мойками, унитазами</w:t>
            </w:r>
          </w:p>
        </w:tc>
        <w:tc>
          <w:tcPr>
            <w:tcW w:w="1030" w:type="pct"/>
            <w:vAlign w:val="center"/>
          </w:tcPr>
          <w:p w:rsidR="00D35665" w:rsidRPr="00D35665" w:rsidRDefault="00D35665" w:rsidP="002F6A05">
            <w:pPr>
              <w:pStyle w:val="ConsPlusNormal"/>
              <w:jc w:val="center"/>
              <w:rPr>
                <w:sz w:val="20"/>
              </w:rPr>
            </w:pPr>
            <w:r w:rsidRPr="00D35665">
              <w:rPr>
                <w:sz w:val="20"/>
              </w:rPr>
              <w:t>1,72</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38.</w:t>
            </w:r>
          </w:p>
        </w:tc>
        <w:tc>
          <w:tcPr>
            <w:tcW w:w="3697" w:type="pct"/>
          </w:tcPr>
          <w:p w:rsidR="00D35665" w:rsidRPr="00D35665" w:rsidRDefault="00D35665" w:rsidP="002F6A05">
            <w:pPr>
              <w:pStyle w:val="ConsPlusNormal"/>
              <w:rPr>
                <w:sz w:val="20"/>
              </w:rPr>
            </w:pPr>
            <w:r w:rsidRPr="00D35665">
              <w:rPr>
                <w:sz w:val="20"/>
              </w:rPr>
              <w:t>Многоквартирные дома и жилые дома с водоразборной колонкой</w:t>
            </w:r>
          </w:p>
        </w:tc>
        <w:tc>
          <w:tcPr>
            <w:tcW w:w="1030" w:type="pct"/>
            <w:vAlign w:val="center"/>
          </w:tcPr>
          <w:p w:rsidR="00D35665" w:rsidRPr="00D35665" w:rsidRDefault="00D35665" w:rsidP="002F6A05">
            <w:pPr>
              <w:pStyle w:val="ConsPlusNormal"/>
              <w:jc w:val="center"/>
              <w:rPr>
                <w:sz w:val="20"/>
              </w:rPr>
            </w:pPr>
            <w:r w:rsidRPr="00D35665">
              <w:rPr>
                <w:sz w:val="20"/>
              </w:rPr>
              <w:t>1,22</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39.</w:t>
            </w:r>
          </w:p>
        </w:tc>
        <w:tc>
          <w:tcPr>
            <w:tcW w:w="3697" w:type="pct"/>
          </w:tcPr>
          <w:p w:rsidR="00D35665" w:rsidRPr="00D35665" w:rsidRDefault="00D35665" w:rsidP="002F6A05">
            <w:pPr>
              <w:pStyle w:val="ConsPlusNormal"/>
              <w:rPr>
                <w:sz w:val="20"/>
              </w:rPr>
            </w:pPr>
            <w:r w:rsidRPr="00D35665">
              <w:rPr>
                <w:sz w:val="20"/>
              </w:rPr>
              <w:t>Дома, использующиеся в качестве общежитий, оборудованные мойками, раковинами, унитазами, с душевыми с централизованным холодным и горячим водоснабжением, водоотведением</w:t>
            </w:r>
          </w:p>
        </w:tc>
        <w:tc>
          <w:tcPr>
            <w:tcW w:w="1030" w:type="pct"/>
            <w:vAlign w:val="center"/>
          </w:tcPr>
          <w:p w:rsidR="00D35665" w:rsidRPr="00D35665" w:rsidRDefault="00D35665" w:rsidP="002F6A05">
            <w:pPr>
              <w:pStyle w:val="ConsPlusNormal"/>
              <w:jc w:val="center"/>
              <w:rPr>
                <w:sz w:val="20"/>
              </w:rPr>
            </w:pPr>
            <w:r w:rsidRPr="00D35665">
              <w:rPr>
                <w:sz w:val="20"/>
              </w:rPr>
              <w:t>3,01</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40.</w:t>
            </w:r>
          </w:p>
        </w:tc>
        <w:tc>
          <w:tcPr>
            <w:tcW w:w="3697" w:type="pct"/>
          </w:tcPr>
          <w:p w:rsidR="00D35665" w:rsidRPr="00D35665" w:rsidRDefault="00D35665" w:rsidP="002F6A0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и горячим водоснабжением, водоотведением</w:t>
            </w:r>
          </w:p>
        </w:tc>
        <w:tc>
          <w:tcPr>
            <w:tcW w:w="1030" w:type="pct"/>
            <w:vAlign w:val="center"/>
          </w:tcPr>
          <w:p w:rsidR="00D35665" w:rsidRPr="00D35665" w:rsidRDefault="00D35665" w:rsidP="002F6A05">
            <w:pPr>
              <w:pStyle w:val="ConsPlusNormal"/>
              <w:jc w:val="center"/>
              <w:rPr>
                <w:sz w:val="20"/>
              </w:rPr>
            </w:pPr>
            <w:r w:rsidRPr="00D35665">
              <w:rPr>
                <w:sz w:val="20"/>
              </w:rPr>
              <w:t>2,24</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lastRenderedPageBreak/>
              <w:t>41.</w:t>
            </w:r>
          </w:p>
        </w:tc>
        <w:tc>
          <w:tcPr>
            <w:tcW w:w="3697" w:type="pct"/>
          </w:tcPr>
          <w:p w:rsidR="00D35665" w:rsidRPr="00D35665" w:rsidRDefault="00D35665" w:rsidP="002F6A05">
            <w:pPr>
              <w:pStyle w:val="ConsPlusNormal"/>
              <w:rPr>
                <w:sz w:val="20"/>
              </w:rPr>
            </w:pPr>
            <w:r w:rsidRPr="00D35665">
              <w:rPr>
                <w:sz w:val="20"/>
              </w:rPr>
              <w:t>Дома, использующиеся в качестве общежитий, оборудованные мойками, раковинами, унитазами, с душевыми с централизованным холодным водоснабжением, водоотведением, с водонагревателями</w:t>
            </w:r>
          </w:p>
        </w:tc>
        <w:tc>
          <w:tcPr>
            <w:tcW w:w="1030" w:type="pct"/>
            <w:vAlign w:val="center"/>
          </w:tcPr>
          <w:p w:rsidR="00D35665" w:rsidRPr="00D35665" w:rsidRDefault="00D35665" w:rsidP="002F6A05">
            <w:pPr>
              <w:pStyle w:val="ConsPlusNormal"/>
              <w:jc w:val="center"/>
              <w:rPr>
                <w:sz w:val="20"/>
              </w:rPr>
            </w:pPr>
            <w:r w:rsidRPr="00D35665">
              <w:rPr>
                <w:sz w:val="20"/>
              </w:rPr>
              <w:t>4,88</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42.</w:t>
            </w:r>
          </w:p>
        </w:tc>
        <w:tc>
          <w:tcPr>
            <w:tcW w:w="3697" w:type="pct"/>
          </w:tcPr>
          <w:p w:rsidR="00D35665" w:rsidRPr="00D35665" w:rsidRDefault="00D35665" w:rsidP="002F6A0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 с водонагревателями</w:t>
            </w:r>
          </w:p>
        </w:tc>
        <w:tc>
          <w:tcPr>
            <w:tcW w:w="1030" w:type="pct"/>
            <w:vAlign w:val="center"/>
          </w:tcPr>
          <w:p w:rsidR="00D35665" w:rsidRPr="00D35665" w:rsidRDefault="00D35665" w:rsidP="002F6A05">
            <w:pPr>
              <w:pStyle w:val="ConsPlusNormal"/>
              <w:jc w:val="center"/>
              <w:rPr>
                <w:sz w:val="20"/>
              </w:rPr>
            </w:pPr>
            <w:r w:rsidRPr="00D35665">
              <w:rPr>
                <w:sz w:val="20"/>
              </w:rPr>
              <w:t>3,18</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43.</w:t>
            </w:r>
          </w:p>
        </w:tc>
        <w:tc>
          <w:tcPr>
            <w:tcW w:w="3697" w:type="pct"/>
          </w:tcPr>
          <w:p w:rsidR="00D35665" w:rsidRPr="00D35665" w:rsidRDefault="00D35665" w:rsidP="002F6A05">
            <w:pPr>
              <w:pStyle w:val="ConsPlusNormal"/>
              <w:rPr>
                <w:sz w:val="20"/>
              </w:rPr>
            </w:pPr>
            <w:r w:rsidRPr="00D35665">
              <w:rPr>
                <w:sz w:val="20"/>
              </w:rPr>
              <w:t>Дома, использующиеся в качестве общежитий, оборудованные мойками, раковинами, унитазами, с централизованным холодным водоснабжением, водоотведением</w:t>
            </w:r>
          </w:p>
        </w:tc>
        <w:tc>
          <w:tcPr>
            <w:tcW w:w="1030" w:type="pct"/>
            <w:vAlign w:val="center"/>
          </w:tcPr>
          <w:p w:rsidR="00D35665" w:rsidRPr="00D35665" w:rsidRDefault="00D35665" w:rsidP="002F6A05">
            <w:pPr>
              <w:pStyle w:val="ConsPlusNormal"/>
              <w:jc w:val="center"/>
              <w:rPr>
                <w:sz w:val="20"/>
              </w:rPr>
            </w:pPr>
            <w:r w:rsidRPr="00D35665">
              <w:rPr>
                <w:sz w:val="20"/>
              </w:rPr>
              <w:t>3,18</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44.</w:t>
            </w:r>
          </w:p>
        </w:tc>
        <w:tc>
          <w:tcPr>
            <w:tcW w:w="3697" w:type="pct"/>
          </w:tcPr>
          <w:p w:rsidR="00D35665" w:rsidRPr="00D35665" w:rsidRDefault="00D35665" w:rsidP="002F6A05">
            <w:pPr>
              <w:pStyle w:val="ConsPlusNormal"/>
              <w:rPr>
                <w:sz w:val="20"/>
              </w:rPr>
            </w:pPr>
            <w:r w:rsidRPr="00D35665">
              <w:rPr>
                <w:sz w:val="20"/>
              </w:rPr>
              <w:t>Дома, использующиеся в качестве общежитий, оборудованные мойками, унитазами, с душевыми с централизованным холодным водоснабжением, водоотведением</w:t>
            </w:r>
          </w:p>
        </w:tc>
        <w:tc>
          <w:tcPr>
            <w:tcW w:w="1030" w:type="pct"/>
            <w:vAlign w:val="center"/>
          </w:tcPr>
          <w:p w:rsidR="00D35665" w:rsidRPr="00D35665" w:rsidRDefault="00D35665" w:rsidP="002F6A05">
            <w:pPr>
              <w:pStyle w:val="ConsPlusNormal"/>
              <w:jc w:val="center"/>
              <w:rPr>
                <w:sz w:val="20"/>
              </w:rPr>
            </w:pPr>
            <w:r w:rsidRPr="00D35665">
              <w:rPr>
                <w:sz w:val="20"/>
              </w:rPr>
              <w:t>3,26</w:t>
            </w:r>
          </w:p>
        </w:tc>
      </w:tr>
      <w:tr w:rsidR="00D35665" w:rsidRPr="00D35665" w:rsidTr="002F6A05">
        <w:trPr>
          <w:trHeight w:val="20"/>
        </w:trPr>
        <w:tc>
          <w:tcPr>
            <w:tcW w:w="272" w:type="pct"/>
          </w:tcPr>
          <w:p w:rsidR="00D35665" w:rsidRPr="00D35665" w:rsidRDefault="00D35665" w:rsidP="002F6A05">
            <w:pPr>
              <w:pStyle w:val="ConsPlusNormal"/>
              <w:jc w:val="center"/>
              <w:rPr>
                <w:sz w:val="20"/>
              </w:rPr>
            </w:pPr>
            <w:r w:rsidRPr="00D35665">
              <w:rPr>
                <w:sz w:val="20"/>
              </w:rPr>
              <w:t>45.</w:t>
            </w:r>
          </w:p>
        </w:tc>
        <w:tc>
          <w:tcPr>
            <w:tcW w:w="3697" w:type="pct"/>
          </w:tcPr>
          <w:p w:rsidR="00D35665" w:rsidRPr="00D35665" w:rsidRDefault="00D35665" w:rsidP="002F6A05">
            <w:pPr>
              <w:pStyle w:val="ConsPlusNormal"/>
              <w:rPr>
                <w:sz w:val="20"/>
              </w:rPr>
            </w:pPr>
            <w:r w:rsidRPr="00D35665">
              <w:rPr>
                <w:sz w:val="20"/>
              </w:rPr>
              <w:t>Дома, использующиеся в качестве общежитий, оборудованные мойками, унитазами, с централизованным холодным водоснабжением, водоотведением</w:t>
            </w:r>
          </w:p>
        </w:tc>
        <w:tc>
          <w:tcPr>
            <w:tcW w:w="1030" w:type="pct"/>
            <w:vAlign w:val="center"/>
          </w:tcPr>
          <w:p w:rsidR="00D35665" w:rsidRPr="00D35665" w:rsidRDefault="00D35665" w:rsidP="002F6A05">
            <w:pPr>
              <w:pStyle w:val="ConsPlusNormal"/>
              <w:jc w:val="center"/>
              <w:rPr>
                <w:sz w:val="20"/>
              </w:rPr>
            </w:pPr>
            <w:r w:rsidRPr="00D35665">
              <w:rPr>
                <w:sz w:val="20"/>
              </w:rPr>
              <w:t>1,56</w:t>
            </w:r>
          </w:p>
        </w:tc>
      </w:tr>
    </w:tbl>
    <w:p w:rsidR="00FA37F1" w:rsidRPr="00D20CA7" w:rsidRDefault="00FA37F1" w:rsidP="001444C7">
      <w:pPr>
        <w:pStyle w:val="a3"/>
        <w:spacing w:before="49" w:line="276" w:lineRule="auto"/>
        <w:ind w:left="152" w:right="165" w:firstLine="566"/>
        <w:jc w:val="both"/>
        <w:rPr>
          <w:rFonts w:ascii="Calibri" w:hAnsi="Calibri"/>
          <w:sz w:val="24"/>
          <w:szCs w:val="24"/>
          <w:lang w:val="ru-RU"/>
        </w:rPr>
      </w:pPr>
      <w:r w:rsidRPr="001214A2">
        <w:rPr>
          <w:rFonts w:ascii="Calibri" w:hAnsi="Calibri"/>
          <w:sz w:val="24"/>
          <w:szCs w:val="24"/>
          <w:lang w:val="ru-RU"/>
        </w:rPr>
        <w:t>Фактическое удельное потребление в 201</w:t>
      </w:r>
      <w:r w:rsidR="00CF5CED" w:rsidRPr="00CF5CED">
        <w:rPr>
          <w:rFonts w:ascii="Calibri" w:hAnsi="Calibri"/>
          <w:sz w:val="24"/>
          <w:szCs w:val="24"/>
          <w:lang w:val="ru-RU"/>
        </w:rPr>
        <w:t>8</w:t>
      </w:r>
      <w:r w:rsidRPr="001214A2">
        <w:rPr>
          <w:rFonts w:ascii="Calibri" w:hAnsi="Calibri"/>
          <w:sz w:val="24"/>
          <w:szCs w:val="24"/>
          <w:lang w:val="ru-RU"/>
        </w:rPr>
        <w:t xml:space="preserve"> году составило в среднем (учитывая все </w:t>
      </w:r>
      <w:r w:rsidRPr="00D20CA7">
        <w:rPr>
          <w:rFonts w:ascii="Calibri" w:hAnsi="Calibri"/>
          <w:sz w:val="24"/>
          <w:szCs w:val="24"/>
          <w:lang w:val="ru-RU"/>
        </w:rPr>
        <w:t xml:space="preserve">степени благоустройства) </w:t>
      </w:r>
      <w:r w:rsidR="004E12C0">
        <w:rPr>
          <w:rFonts w:ascii="Calibri" w:hAnsi="Calibri"/>
          <w:sz w:val="24"/>
          <w:szCs w:val="24"/>
          <w:lang w:val="ru-RU"/>
        </w:rPr>
        <w:t>91,5</w:t>
      </w:r>
      <w:r w:rsidRPr="00D20CA7">
        <w:rPr>
          <w:rFonts w:ascii="Calibri" w:hAnsi="Calibri"/>
          <w:sz w:val="24"/>
          <w:szCs w:val="24"/>
          <w:lang w:val="ru-RU"/>
        </w:rPr>
        <w:t xml:space="preserve"> литра на чел. в сутки или </w:t>
      </w:r>
      <w:r w:rsidR="004E12C0">
        <w:rPr>
          <w:rFonts w:ascii="Calibri" w:hAnsi="Calibri"/>
          <w:sz w:val="24"/>
          <w:szCs w:val="24"/>
          <w:lang w:val="ru-RU"/>
        </w:rPr>
        <w:t>2,74</w:t>
      </w:r>
      <w:r w:rsidRPr="00D20CA7">
        <w:rPr>
          <w:rFonts w:ascii="Calibri" w:hAnsi="Calibri"/>
          <w:sz w:val="24"/>
          <w:szCs w:val="24"/>
          <w:lang w:val="ru-RU"/>
        </w:rPr>
        <w:t xml:space="preserve"> м</w:t>
      </w:r>
      <w:r w:rsidRPr="00D20CA7">
        <w:rPr>
          <w:rFonts w:ascii="Calibri" w:hAnsi="Calibri"/>
          <w:sz w:val="24"/>
          <w:szCs w:val="24"/>
          <w:vertAlign w:val="superscript"/>
          <w:lang w:val="ru-RU"/>
        </w:rPr>
        <w:t xml:space="preserve">3 </w:t>
      </w:r>
      <w:r w:rsidRPr="00D20CA7">
        <w:rPr>
          <w:rFonts w:ascii="Calibri" w:hAnsi="Calibri"/>
          <w:sz w:val="24"/>
          <w:szCs w:val="24"/>
          <w:lang w:val="ru-RU"/>
        </w:rPr>
        <w:t>на чел. в месяц.</w:t>
      </w:r>
    </w:p>
    <w:p w:rsidR="00FA37F1" w:rsidRPr="00EE1A36" w:rsidRDefault="00FA37F1" w:rsidP="001444C7">
      <w:pPr>
        <w:pStyle w:val="a3"/>
        <w:spacing w:before="37" w:line="276" w:lineRule="auto"/>
        <w:ind w:left="152" w:right="161" w:firstLine="566"/>
        <w:jc w:val="both"/>
        <w:rPr>
          <w:rFonts w:ascii="Calibri" w:hAnsi="Calibri"/>
          <w:sz w:val="24"/>
          <w:szCs w:val="24"/>
          <w:lang w:val="ru-RU"/>
        </w:rPr>
      </w:pPr>
      <w:r w:rsidRPr="00D20CA7">
        <w:rPr>
          <w:rFonts w:ascii="Calibri" w:hAnsi="Calibri"/>
          <w:sz w:val="24"/>
          <w:szCs w:val="24"/>
          <w:lang w:val="ru-RU"/>
        </w:rPr>
        <w:t xml:space="preserve">В последние годы </w:t>
      </w:r>
      <w:r w:rsidR="00BA5EB1" w:rsidRPr="00D20CA7">
        <w:rPr>
          <w:rFonts w:ascii="Calibri" w:hAnsi="Calibri"/>
          <w:sz w:val="24"/>
          <w:szCs w:val="24"/>
          <w:lang w:val="ru-RU"/>
        </w:rPr>
        <w:t>на территории муниципального образования</w:t>
      </w:r>
      <w:r w:rsidRPr="00D20CA7">
        <w:rPr>
          <w:rFonts w:ascii="Calibri" w:hAnsi="Calibri"/>
          <w:sz w:val="24"/>
          <w:szCs w:val="24"/>
          <w:lang w:val="ru-RU"/>
        </w:rPr>
        <w:t xml:space="preserve"> уделяется большое внимание вопросам организации приборного</w:t>
      </w:r>
      <w:r w:rsidRPr="001214A2">
        <w:rPr>
          <w:rFonts w:ascii="Calibri" w:hAnsi="Calibri"/>
          <w:sz w:val="24"/>
          <w:szCs w:val="24"/>
          <w:lang w:val="ru-RU"/>
        </w:rPr>
        <w:t xml:space="preserve"> учета воды на всех этапах ее подготовки и подачи. </w:t>
      </w:r>
      <w:r w:rsidRPr="00EE1A36">
        <w:rPr>
          <w:rFonts w:ascii="Calibri" w:hAnsi="Calibri"/>
          <w:sz w:val="24"/>
          <w:szCs w:val="24"/>
          <w:lang w:val="ru-RU"/>
        </w:rPr>
        <w:t>Общеизвестно, что установка индивидуальных приборов учета (ИПУ) потребления воды стимулирует жителей рационально и экономно расходовать воду.</w:t>
      </w:r>
    </w:p>
    <w:p w:rsidR="00FA37F1" w:rsidRPr="001214A2" w:rsidRDefault="00FA37F1" w:rsidP="001444C7">
      <w:pPr>
        <w:pStyle w:val="a3"/>
        <w:spacing w:before="1" w:line="276" w:lineRule="auto"/>
        <w:ind w:left="152" w:right="163" w:firstLine="566"/>
        <w:jc w:val="both"/>
        <w:rPr>
          <w:rFonts w:ascii="Calibri" w:hAnsi="Calibri"/>
          <w:sz w:val="24"/>
          <w:szCs w:val="24"/>
          <w:lang w:val="ru-RU"/>
        </w:rPr>
      </w:pPr>
      <w:r w:rsidRPr="00EE1A36">
        <w:rPr>
          <w:rFonts w:ascii="Calibri" w:hAnsi="Calibri"/>
          <w:sz w:val="24"/>
          <w:szCs w:val="24"/>
          <w:lang w:val="ru-RU"/>
        </w:rPr>
        <w:t>Фактическое удельное потребление</w:t>
      </w:r>
      <w:r w:rsidRPr="001214A2">
        <w:rPr>
          <w:rFonts w:ascii="Calibri" w:hAnsi="Calibri"/>
          <w:sz w:val="24"/>
          <w:szCs w:val="24"/>
          <w:lang w:val="ru-RU"/>
        </w:rPr>
        <w:t xml:space="preserve"> воды населением на 1 чел. в сутки (в среднем с учетом всех степеней благоустройства) </w:t>
      </w:r>
      <w:r w:rsidRPr="0054661C">
        <w:rPr>
          <w:rFonts w:ascii="Calibri" w:hAnsi="Calibri"/>
          <w:sz w:val="24"/>
          <w:szCs w:val="24"/>
          <w:lang w:val="ru-RU"/>
        </w:rPr>
        <w:t>составило: 201</w:t>
      </w:r>
      <w:r w:rsidR="00D20CA7">
        <w:rPr>
          <w:rFonts w:ascii="Calibri" w:hAnsi="Calibri"/>
          <w:sz w:val="24"/>
          <w:szCs w:val="24"/>
          <w:lang w:val="ru-RU"/>
        </w:rPr>
        <w:t>6</w:t>
      </w:r>
      <w:r w:rsidRPr="0054661C">
        <w:rPr>
          <w:rFonts w:ascii="Calibri" w:hAnsi="Calibri"/>
          <w:sz w:val="24"/>
          <w:szCs w:val="24"/>
          <w:lang w:val="ru-RU"/>
        </w:rPr>
        <w:t xml:space="preserve"> г. – </w:t>
      </w:r>
      <w:r w:rsidR="004E12C0">
        <w:rPr>
          <w:rFonts w:ascii="Calibri" w:hAnsi="Calibri"/>
          <w:sz w:val="24"/>
          <w:szCs w:val="24"/>
          <w:lang w:val="ru-RU"/>
        </w:rPr>
        <w:t>85,02</w:t>
      </w:r>
      <w:r w:rsidR="00155C31" w:rsidRPr="0054661C">
        <w:rPr>
          <w:rFonts w:ascii="Calibri" w:hAnsi="Calibri"/>
          <w:sz w:val="24"/>
          <w:szCs w:val="24"/>
          <w:lang w:val="ru-RU"/>
        </w:rPr>
        <w:t xml:space="preserve"> л</w:t>
      </w:r>
      <w:r w:rsidR="00D20CA7">
        <w:rPr>
          <w:rFonts w:ascii="Calibri" w:hAnsi="Calibri"/>
          <w:sz w:val="24"/>
          <w:szCs w:val="24"/>
          <w:lang w:val="ru-RU"/>
        </w:rPr>
        <w:t>./сут.</w:t>
      </w:r>
      <w:r w:rsidR="00155C31" w:rsidRPr="0054661C">
        <w:rPr>
          <w:rFonts w:ascii="Calibri" w:hAnsi="Calibri"/>
          <w:sz w:val="24"/>
          <w:szCs w:val="24"/>
          <w:lang w:val="ru-RU"/>
        </w:rPr>
        <w:t>,</w:t>
      </w:r>
      <w:r w:rsidR="00D20CA7">
        <w:rPr>
          <w:rFonts w:ascii="Calibri" w:hAnsi="Calibri"/>
          <w:sz w:val="24"/>
          <w:szCs w:val="24"/>
          <w:lang w:val="ru-RU"/>
        </w:rPr>
        <w:t xml:space="preserve"> 2017 г. – </w:t>
      </w:r>
      <w:r w:rsidR="004E12C0">
        <w:rPr>
          <w:rFonts w:ascii="Calibri" w:hAnsi="Calibri"/>
          <w:sz w:val="24"/>
          <w:szCs w:val="24"/>
          <w:lang w:val="ru-RU"/>
        </w:rPr>
        <w:t>87,7</w:t>
      </w:r>
      <w:r w:rsidR="00D20CA7">
        <w:rPr>
          <w:rFonts w:ascii="Calibri" w:hAnsi="Calibri"/>
          <w:sz w:val="24"/>
          <w:szCs w:val="24"/>
          <w:lang w:val="ru-RU"/>
        </w:rPr>
        <w:t xml:space="preserve"> л./сут.</w:t>
      </w:r>
      <w:r w:rsidR="00155C31" w:rsidRPr="0054661C">
        <w:rPr>
          <w:rFonts w:ascii="Calibri" w:hAnsi="Calibri"/>
          <w:sz w:val="24"/>
          <w:szCs w:val="24"/>
          <w:lang w:val="ru-RU"/>
        </w:rPr>
        <w:t xml:space="preserve"> в 20</w:t>
      </w:r>
      <w:r w:rsidR="0054661C" w:rsidRPr="0054661C">
        <w:rPr>
          <w:rFonts w:ascii="Calibri" w:hAnsi="Calibri"/>
          <w:sz w:val="24"/>
          <w:szCs w:val="24"/>
          <w:lang w:val="ru-RU"/>
        </w:rPr>
        <w:t>1</w:t>
      </w:r>
      <w:r w:rsidR="00FC460B">
        <w:rPr>
          <w:rFonts w:ascii="Calibri" w:hAnsi="Calibri"/>
          <w:sz w:val="24"/>
          <w:szCs w:val="24"/>
          <w:lang w:val="ru-RU"/>
        </w:rPr>
        <w:t>8</w:t>
      </w:r>
      <w:r w:rsidR="00155C31" w:rsidRPr="0054661C">
        <w:rPr>
          <w:rFonts w:ascii="Calibri" w:hAnsi="Calibri"/>
          <w:sz w:val="24"/>
          <w:szCs w:val="24"/>
          <w:lang w:val="ru-RU"/>
        </w:rPr>
        <w:t xml:space="preserve"> г. – </w:t>
      </w:r>
      <w:r w:rsidR="004E12C0">
        <w:rPr>
          <w:rFonts w:ascii="Calibri" w:hAnsi="Calibri"/>
          <w:sz w:val="24"/>
          <w:szCs w:val="24"/>
          <w:lang w:val="ru-RU"/>
        </w:rPr>
        <w:t>91,5</w:t>
      </w:r>
      <w:r w:rsidR="00155C31" w:rsidRPr="0054661C">
        <w:rPr>
          <w:rFonts w:ascii="Calibri" w:hAnsi="Calibri"/>
          <w:sz w:val="24"/>
          <w:szCs w:val="24"/>
          <w:lang w:val="ru-RU"/>
        </w:rPr>
        <w:t xml:space="preserve"> л</w:t>
      </w:r>
      <w:r w:rsidR="00D20CA7">
        <w:rPr>
          <w:rFonts w:ascii="Calibri" w:hAnsi="Calibri"/>
          <w:sz w:val="24"/>
          <w:szCs w:val="24"/>
          <w:lang w:val="ru-RU"/>
        </w:rPr>
        <w:t>./сут.</w:t>
      </w:r>
      <w:r w:rsidR="00155C31" w:rsidRPr="0054661C">
        <w:rPr>
          <w:rFonts w:ascii="Calibri" w:hAnsi="Calibri"/>
          <w:sz w:val="24"/>
          <w:szCs w:val="24"/>
          <w:lang w:val="ru-RU"/>
        </w:rPr>
        <w:t xml:space="preserve"> (рисунок 3.</w:t>
      </w:r>
      <w:r w:rsidR="00D20CA7">
        <w:rPr>
          <w:rFonts w:ascii="Calibri" w:hAnsi="Calibri"/>
          <w:sz w:val="24"/>
          <w:szCs w:val="24"/>
          <w:lang w:val="ru-RU"/>
        </w:rPr>
        <w:t>3</w:t>
      </w:r>
      <w:r w:rsidRPr="0054661C">
        <w:rPr>
          <w:rFonts w:ascii="Calibri" w:hAnsi="Calibri"/>
          <w:sz w:val="24"/>
          <w:szCs w:val="24"/>
          <w:lang w:val="ru-RU"/>
        </w:rPr>
        <w:t>)</w:t>
      </w:r>
      <w:r w:rsidR="00FC460B">
        <w:rPr>
          <w:rFonts w:ascii="Calibri" w:hAnsi="Calibri"/>
          <w:sz w:val="24"/>
          <w:szCs w:val="24"/>
          <w:lang w:val="ru-RU"/>
        </w:rPr>
        <w:t xml:space="preserve">, таким образом наблюдается поэтапное </w:t>
      </w:r>
      <w:r w:rsidR="004E12C0">
        <w:rPr>
          <w:rFonts w:ascii="Calibri" w:hAnsi="Calibri"/>
          <w:sz w:val="24"/>
          <w:szCs w:val="24"/>
          <w:lang w:val="ru-RU"/>
        </w:rPr>
        <w:t xml:space="preserve">удельное </w:t>
      </w:r>
      <w:r w:rsidR="00D20CA7">
        <w:rPr>
          <w:rFonts w:ascii="Calibri" w:hAnsi="Calibri"/>
          <w:sz w:val="24"/>
          <w:szCs w:val="24"/>
          <w:lang w:val="ru-RU"/>
        </w:rPr>
        <w:t>увеличение</w:t>
      </w:r>
      <w:r w:rsidR="00FC460B">
        <w:rPr>
          <w:rFonts w:ascii="Calibri" w:hAnsi="Calibri"/>
          <w:sz w:val="24"/>
          <w:szCs w:val="24"/>
          <w:lang w:val="ru-RU"/>
        </w:rPr>
        <w:t xml:space="preserve"> потребления воды населением</w:t>
      </w:r>
      <w:r w:rsidR="004E12C0">
        <w:rPr>
          <w:rFonts w:ascii="Calibri" w:hAnsi="Calibri"/>
          <w:sz w:val="24"/>
          <w:szCs w:val="24"/>
          <w:lang w:val="ru-RU"/>
        </w:rPr>
        <w:t xml:space="preserve"> по зоне №1 и зоне №2</w:t>
      </w:r>
      <w:r w:rsidRPr="0054661C">
        <w:rPr>
          <w:rFonts w:ascii="Calibri" w:hAnsi="Calibri"/>
          <w:sz w:val="24"/>
          <w:szCs w:val="24"/>
          <w:lang w:val="ru-RU"/>
        </w:rPr>
        <w:t>.</w:t>
      </w:r>
    </w:p>
    <w:p w:rsidR="00FA37F1" w:rsidRPr="001214A2" w:rsidRDefault="004E12C0" w:rsidP="00BA5EB1">
      <w:pPr>
        <w:pStyle w:val="a3"/>
        <w:spacing w:after="1" w:line="276" w:lineRule="auto"/>
        <w:jc w:val="center"/>
        <w:rPr>
          <w:rFonts w:ascii="Calibri" w:hAnsi="Calibri"/>
          <w:sz w:val="24"/>
          <w:szCs w:val="24"/>
          <w:lang w:val="ru-RU"/>
        </w:rPr>
      </w:pPr>
      <w:r>
        <w:rPr>
          <w:noProof/>
          <w:lang w:val="ru-RU" w:eastAsia="ru-RU"/>
        </w:rPr>
        <w:drawing>
          <wp:inline distT="0" distB="0" distL="0" distR="0" wp14:anchorId="75EFED81" wp14:editId="12CB20E3">
            <wp:extent cx="4310063" cy="2819400"/>
            <wp:effectExtent l="0" t="0" r="14605"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A37F1" w:rsidRPr="004D0629" w:rsidRDefault="00FA37F1" w:rsidP="004635B4">
      <w:pPr>
        <w:pStyle w:val="a3"/>
        <w:spacing w:before="37" w:line="276" w:lineRule="auto"/>
        <w:ind w:right="161"/>
        <w:jc w:val="center"/>
        <w:rPr>
          <w:rFonts w:ascii="Calibri" w:hAnsi="Calibri"/>
          <w:b/>
          <w:sz w:val="24"/>
          <w:szCs w:val="24"/>
          <w:lang w:val="ru-RU"/>
        </w:rPr>
      </w:pPr>
      <w:r w:rsidRPr="004D0629">
        <w:rPr>
          <w:rFonts w:ascii="Calibri" w:hAnsi="Calibri"/>
          <w:b/>
          <w:sz w:val="24"/>
          <w:szCs w:val="24"/>
          <w:lang w:val="ru-RU"/>
        </w:rPr>
        <w:t>Рисунок 3</w:t>
      </w:r>
      <w:r w:rsidR="00937832">
        <w:rPr>
          <w:rFonts w:ascii="Calibri" w:hAnsi="Calibri"/>
          <w:b/>
          <w:sz w:val="24"/>
          <w:szCs w:val="24"/>
          <w:lang w:val="ru-RU"/>
        </w:rPr>
        <w:t>.</w:t>
      </w:r>
      <w:r w:rsidR="00D20CA7">
        <w:rPr>
          <w:rFonts w:ascii="Calibri" w:hAnsi="Calibri"/>
          <w:b/>
          <w:sz w:val="24"/>
          <w:szCs w:val="24"/>
          <w:lang w:val="ru-RU"/>
        </w:rPr>
        <w:t>3</w:t>
      </w:r>
      <w:r w:rsidRPr="004D0629">
        <w:rPr>
          <w:rFonts w:ascii="Calibri" w:hAnsi="Calibri"/>
          <w:b/>
          <w:sz w:val="24"/>
          <w:szCs w:val="24"/>
          <w:lang w:val="ru-RU"/>
        </w:rPr>
        <w:t xml:space="preserve"> – Динамика удельного водопотребления</w:t>
      </w:r>
      <w:r w:rsidR="004635B4">
        <w:rPr>
          <w:rFonts w:ascii="Calibri" w:hAnsi="Calibri"/>
          <w:b/>
          <w:sz w:val="24"/>
          <w:szCs w:val="24"/>
          <w:lang w:val="ru-RU"/>
        </w:rPr>
        <w:t xml:space="preserve"> в литрах на 1 человека в сутки</w:t>
      </w:r>
    </w:p>
    <w:p w:rsidR="00C00097" w:rsidRPr="00291965" w:rsidRDefault="00C00097" w:rsidP="00291965">
      <w:pPr>
        <w:pStyle w:val="a3"/>
        <w:ind w:left="153" w:right="159" w:firstLine="567"/>
        <w:jc w:val="both"/>
        <w:rPr>
          <w:rFonts w:ascii="Calibri" w:hAnsi="Calibri"/>
          <w:sz w:val="24"/>
          <w:szCs w:val="24"/>
          <w:lang w:val="ru-RU"/>
        </w:rPr>
      </w:pPr>
      <w:bookmarkStart w:id="64" w:name="_bookmark23"/>
      <w:bookmarkEnd w:id="64"/>
    </w:p>
    <w:p w:rsidR="00FA37F1" w:rsidRPr="00C00097" w:rsidRDefault="00FA37F1" w:rsidP="00892B71">
      <w:pPr>
        <w:pStyle w:val="1"/>
        <w:numPr>
          <w:ilvl w:val="1"/>
          <w:numId w:val="7"/>
        </w:numPr>
        <w:ind w:left="0" w:firstLine="0"/>
        <w:jc w:val="center"/>
        <w:rPr>
          <w:rFonts w:asciiTheme="minorHAnsi" w:hAnsiTheme="minorHAnsi"/>
          <w:sz w:val="24"/>
          <w:szCs w:val="24"/>
          <w:lang w:val="ru-RU"/>
        </w:rPr>
      </w:pPr>
      <w:bookmarkStart w:id="65" w:name="_Toc462835093"/>
      <w:bookmarkStart w:id="66" w:name="_Toc24797028"/>
      <w:r w:rsidRPr="00C00097">
        <w:rPr>
          <w:rFonts w:asciiTheme="minorHAnsi" w:hAnsiTheme="minorHAnsi"/>
          <w:sz w:val="24"/>
          <w:szCs w:val="24"/>
          <w:lang w:val="ru-RU"/>
        </w:rPr>
        <w:t>Описание существующей системы коммерческого учета горячей, питьевой, технической воды и планов по установке приборов учета</w:t>
      </w:r>
      <w:bookmarkEnd w:id="65"/>
      <w:bookmarkEnd w:id="66"/>
    </w:p>
    <w:p w:rsidR="00FA37F1" w:rsidRPr="001214A2" w:rsidRDefault="00FA37F1" w:rsidP="00C00097">
      <w:pPr>
        <w:pStyle w:val="a3"/>
        <w:spacing w:before="3" w:line="276" w:lineRule="auto"/>
        <w:ind w:left="112" w:right="101" w:firstLine="566"/>
        <w:jc w:val="both"/>
        <w:rPr>
          <w:rFonts w:ascii="Calibri" w:hAnsi="Calibri"/>
          <w:sz w:val="24"/>
          <w:szCs w:val="24"/>
          <w:lang w:val="ru-RU"/>
        </w:rPr>
      </w:pPr>
      <w:r w:rsidRPr="00C00097">
        <w:rPr>
          <w:rFonts w:ascii="Calibri" w:hAnsi="Calibri"/>
          <w:sz w:val="24"/>
          <w:szCs w:val="24"/>
          <w:lang w:val="ru-RU"/>
        </w:rPr>
        <w:t>В соответствии с Федеральным законом Российской Федерации от 23 ноября 2009 года №</w:t>
      </w:r>
      <w:r w:rsidRPr="001214A2">
        <w:rPr>
          <w:rFonts w:ascii="Calibri" w:hAnsi="Calibri"/>
          <w:sz w:val="24"/>
          <w:szCs w:val="24"/>
          <w:lang w:val="ru-RU"/>
        </w:rPr>
        <w:t xml:space="preserve"> 261-ФЗ «Об энергосбережении и о повышении </w:t>
      </w:r>
      <w:r w:rsidR="00507CFB" w:rsidRPr="001214A2">
        <w:rPr>
          <w:rFonts w:ascii="Calibri" w:hAnsi="Calibri"/>
          <w:sz w:val="24"/>
          <w:szCs w:val="24"/>
          <w:lang w:val="ru-RU"/>
        </w:rPr>
        <w:t>энергетической эффективности,</w:t>
      </w:r>
      <w:r w:rsidRPr="001214A2">
        <w:rPr>
          <w:rFonts w:ascii="Calibri" w:hAnsi="Calibri"/>
          <w:sz w:val="24"/>
          <w:szCs w:val="24"/>
          <w:lang w:val="ru-RU"/>
        </w:rPr>
        <w:t xml:space="preserve"> и о внесении изменений в отдельные законодательные акты Российской Федерации» все потребители воды должны быть оснащены приборами учета.</w:t>
      </w:r>
    </w:p>
    <w:p w:rsidR="00FA37F1" w:rsidRPr="00EF20B7" w:rsidRDefault="00FA37F1" w:rsidP="001444C7">
      <w:pPr>
        <w:pStyle w:val="a3"/>
        <w:spacing w:before="3" w:line="276" w:lineRule="auto"/>
        <w:ind w:left="112" w:right="101" w:firstLine="566"/>
        <w:jc w:val="both"/>
        <w:rPr>
          <w:rFonts w:ascii="Calibri" w:hAnsi="Calibri"/>
          <w:sz w:val="24"/>
          <w:szCs w:val="24"/>
          <w:lang w:val="ru-RU"/>
        </w:rPr>
      </w:pPr>
      <w:r w:rsidRPr="00EF20B7">
        <w:rPr>
          <w:rFonts w:ascii="Calibri" w:hAnsi="Calibri"/>
          <w:sz w:val="24"/>
          <w:szCs w:val="24"/>
          <w:lang w:val="ru-RU"/>
        </w:rPr>
        <w:t xml:space="preserve">В настоящее время </w:t>
      </w:r>
      <w:r w:rsidR="003B5787">
        <w:rPr>
          <w:rFonts w:ascii="Calibri" w:hAnsi="Calibri"/>
          <w:sz w:val="24"/>
          <w:szCs w:val="24"/>
          <w:lang w:val="ru-RU"/>
        </w:rPr>
        <w:t>на территории муници</w:t>
      </w:r>
      <w:r w:rsidR="00DD5AA5">
        <w:rPr>
          <w:rFonts w:ascii="Calibri" w:hAnsi="Calibri"/>
          <w:sz w:val="24"/>
          <w:szCs w:val="24"/>
          <w:lang w:val="ru-RU"/>
        </w:rPr>
        <w:t xml:space="preserve">пального образования пос. </w:t>
      </w:r>
      <w:r w:rsidR="004C3490">
        <w:rPr>
          <w:rFonts w:ascii="Calibri" w:hAnsi="Calibri"/>
          <w:sz w:val="24"/>
          <w:szCs w:val="24"/>
          <w:lang w:val="ru-RU"/>
        </w:rPr>
        <w:t>Уршельский</w:t>
      </w:r>
      <w:r w:rsidRPr="00EF20B7">
        <w:rPr>
          <w:rFonts w:ascii="Calibri" w:hAnsi="Calibri"/>
          <w:sz w:val="24"/>
          <w:szCs w:val="24"/>
          <w:lang w:val="ru-RU"/>
        </w:rPr>
        <w:t xml:space="preserve"> оснащены</w:t>
      </w:r>
      <w:r w:rsidR="00507CFB">
        <w:rPr>
          <w:rFonts w:ascii="Calibri" w:hAnsi="Calibri"/>
          <w:sz w:val="24"/>
          <w:szCs w:val="24"/>
          <w:lang w:val="ru-RU"/>
        </w:rPr>
        <w:t xml:space="preserve"> коммерческими</w:t>
      </w:r>
      <w:r w:rsidRPr="00EF20B7">
        <w:rPr>
          <w:rFonts w:ascii="Calibri" w:hAnsi="Calibri"/>
          <w:sz w:val="24"/>
          <w:szCs w:val="24"/>
          <w:lang w:val="ru-RU"/>
        </w:rPr>
        <w:t xml:space="preserve"> приборами учета холодной воды </w:t>
      </w:r>
      <w:r w:rsidR="00154E1E">
        <w:rPr>
          <w:rFonts w:ascii="Calibri" w:hAnsi="Calibri"/>
          <w:sz w:val="24"/>
          <w:szCs w:val="24"/>
          <w:lang w:val="ru-RU"/>
        </w:rPr>
        <w:t>88,5</w:t>
      </w:r>
      <w:r w:rsidRPr="00EF20B7">
        <w:rPr>
          <w:rFonts w:ascii="Calibri" w:hAnsi="Calibri"/>
          <w:sz w:val="24"/>
          <w:szCs w:val="24"/>
          <w:lang w:val="ru-RU"/>
        </w:rPr>
        <w:t>% абонентов – население</w:t>
      </w:r>
      <w:r w:rsidR="00DD5AA5">
        <w:rPr>
          <w:rFonts w:ascii="Calibri" w:hAnsi="Calibri"/>
          <w:sz w:val="24"/>
          <w:szCs w:val="24"/>
          <w:lang w:val="ru-RU"/>
        </w:rPr>
        <w:t xml:space="preserve"> и прочие потребители</w:t>
      </w:r>
      <w:r w:rsidRPr="00EF20B7">
        <w:rPr>
          <w:rFonts w:ascii="Calibri" w:hAnsi="Calibri"/>
          <w:sz w:val="24"/>
          <w:szCs w:val="24"/>
          <w:lang w:val="ru-RU"/>
        </w:rPr>
        <w:t>.</w:t>
      </w:r>
    </w:p>
    <w:p w:rsidR="00FA37F1" w:rsidRDefault="00FA37F1" w:rsidP="001444C7">
      <w:pPr>
        <w:pStyle w:val="a3"/>
        <w:spacing w:before="3" w:line="276" w:lineRule="auto"/>
        <w:ind w:left="112" w:right="105" w:firstLine="566"/>
        <w:jc w:val="both"/>
        <w:rPr>
          <w:rFonts w:ascii="Calibri" w:hAnsi="Calibri"/>
          <w:sz w:val="24"/>
          <w:szCs w:val="24"/>
          <w:lang w:val="ru-RU"/>
        </w:rPr>
      </w:pPr>
      <w:r w:rsidRPr="00EF20B7">
        <w:rPr>
          <w:rFonts w:ascii="Calibri" w:hAnsi="Calibri"/>
          <w:sz w:val="24"/>
          <w:szCs w:val="24"/>
          <w:lang w:val="ru-RU"/>
        </w:rPr>
        <w:t>По холодной воде</w:t>
      </w:r>
      <w:r w:rsidR="00507CFB">
        <w:rPr>
          <w:rFonts w:ascii="Calibri" w:hAnsi="Calibri"/>
          <w:sz w:val="24"/>
          <w:szCs w:val="24"/>
          <w:lang w:val="ru-RU"/>
        </w:rPr>
        <w:t xml:space="preserve"> </w:t>
      </w:r>
      <w:r w:rsidRPr="00EF20B7">
        <w:rPr>
          <w:rFonts w:ascii="Calibri" w:hAnsi="Calibri"/>
          <w:sz w:val="24"/>
          <w:szCs w:val="24"/>
          <w:lang w:val="ru-RU"/>
        </w:rPr>
        <w:t xml:space="preserve">общедомовыми узлами учета </w:t>
      </w:r>
      <w:r w:rsidR="00DD5AA5">
        <w:rPr>
          <w:rFonts w:ascii="Calibri" w:hAnsi="Calibri"/>
          <w:sz w:val="24"/>
          <w:szCs w:val="24"/>
          <w:lang w:val="ru-RU"/>
        </w:rPr>
        <w:t>здания не оборудованы</w:t>
      </w:r>
      <w:r w:rsidR="005B47FE">
        <w:rPr>
          <w:rFonts w:ascii="Calibri" w:hAnsi="Calibri"/>
          <w:sz w:val="24"/>
          <w:szCs w:val="24"/>
          <w:lang w:val="ru-RU"/>
        </w:rPr>
        <w:t>.</w:t>
      </w:r>
    </w:p>
    <w:p w:rsidR="00507CFB" w:rsidRPr="000470E0" w:rsidRDefault="005B47FE" w:rsidP="005B47FE">
      <w:pPr>
        <w:pStyle w:val="a3"/>
        <w:spacing w:before="3" w:line="276" w:lineRule="auto"/>
        <w:ind w:left="112" w:right="105" w:firstLine="566"/>
        <w:jc w:val="both"/>
        <w:rPr>
          <w:rFonts w:ascii="Calibri" w:hAnsi="Calibri"/>
          <w:sz w:val="24"/>
          <w:szCs w:val="24"/>
          <w:lang w:val="ru-RU"/>
        </w:rPr>
      </w:pPr>
      <w:r>
        <w:rPr>
          <w:rFonts w:ascii="Calibri" w:hAnsi="Calibri"/>
          <w:sz w:val="24"/>
          <w:szCs w:val="24"/>
          <w:lang w:val="ru-RU"/>
        </w:rPr>
        <w:t xml:space="preserve">Информация </w:t>
      </w:r>
      <w:r w:rsidR="009239E5">
        <w:rPr>
          <w:rFonts w:ascii="Calibri" w:hAnsi="Calibri"/>
          <w:sz w:val="24"/>
          <w:szCs w:val="24"/>
          <w:lang w:val="ru-RU"/>
        </w:rPr>
        <w:t>об установленных общедомовых приборах</w:t>
      </w:r>
      <w:r>
        <w:rPr>
          <w:rFonts w:ascii="Calibri" w:hAnsi="Calibri"/>
          <w:sz w:val="24"/>
          <w:szCs w:val="24"/>
          <w:lang w:val="ru-RU"/>
        </w:rPr>
        <w:t xml:space="preserve"> учета холодной воды представлена в таблице 3.</w:t>
      </w:r>
      <w:r w:rsidR="00D20CA7">
        <w:rPr>
          <w:rFonts w:ascii="Calibri" w:hAnsi="Calibri"/>
          <w:sz w:val="24"/>
          <w:szCs w:val="24"/>
          <w:lang w:val="ru-RU"/>
        </w:rPr>
        <w:t>6</w:t>
      </w:r>
      <w:r>
        <w:rPr>
          <w:rFonts w:ascii="Calibri" w:hAnsi="Calibri"/>
          <w:sz w:val="24"/>
          <w:szCs w:val="24"/>
          <w:lang w:val="ru-RU"/>
        </w:rPr>
        <w:t>.</w:t>
      </w:r>
    </w:p>
    <w:p w:rsidR="00507CFB" w:rsidRPr="001214A2" w:rsidRDefault="00507CFB" w:rsidP="00507CFB">
      <w:pPr>
        <w:pStyle w:val="a3"/>
        <w:spacing w:line="276" w:lineRule="auto"/>
        <w:ind w:left="112" w:right="116"/>
        <w:jc w:val="both"/>
        <w:rPr>
          <w:rFonts w:ascii="Calibri" w:hAnsi="Calibri"/>
          <w:b/>
          <w:sz w:val="24"/>
          <w:szCs w:val="24"/>
          <w:lang w:val="ru-RU"/>
        </w:rPr>
      </w:pPr>
      <w:r w:rsidRPr="00496DA2">
        <w:rPr>
          <w:rFonts w:ascii="Calibri" w:hAnsi="Calibri"/>
          <w:b/>
          <w:sz w:val="24"/>
          <w:szCs w:val="24"/>
          <w:lang w:val="ru-RU"/>
        </w:rPr>
        <w:t>Таблица 3.</w:t>
      </w:r>
      <w:r w:rsidR="00D20CA7">
        <w:rPr>
          <w:rFonts w:ascii="Calibri" w:hAnsi="Calibri"/>
          <w:b/>
          <w:sz w:val="24"/>
          <w:szCs w:val="24"/>
          <w:lang w:val="ru-RU"/>
        </w:rPr>
        <w:t>6</w:t>
      </w:r>
      <w:r w:rsidRPr="00496DA2">
        <w:rPr>
          <w:rFonts w:ascii="Calibri" w:hAnsi="Calibri"/>
          <w:b/>
          <w:sz w:val="24"/>
          <w:szCs w:val="24"/>
          <w:lang w:val="ru-RU"/>
        </w:rPr>
        <w:t xml:space="preserve"> –</w:t>
      </w:r>
      <w:r>
        <w:rPr>
          <w:rFonts w:ascii="Calibri" w:hAnsi="Calibri"/>
          <w:b/>
          <w:sz w:val="24"/>
          <w:szCs w:val="24"/>
          <w:lang w:val="ru-RU"/>
        </w:rPr>
        <w:t xml:space="preserve"> Коммерческий учет холодной воды жилым сектором </w:t>
      </w:r>
      <w:r w:rsidR="00DD5AA5">
        <w:rPr>
          <w:rFonts w:ascii="Calibri" w:hAnsi="Calibri"/>
          <w:b/>
          <w:sz w:val="24"/>
          <w:szCs w:val="24"/>
          <w:lang w:val="ru-RU"/>
        </w:rPr>
        <w:t xml:space="preserve">МО пос. </w:t>
      </w:r>
      <w:r w:rsidR="004C3490">
        <w:rPr>
          <w:rFonts w:ascii="Calibri" w:hAnsi="Calibri"/>
          <w:b/>
          <w:sz w:val="24"/>
          <w:szCs w:val="24"/>
          <w:lang w:val="ru-RU"/>
        </w:rPr>
        <w:t>Уршельский</w:t>
      </w:r>
    </w:p>
    <w:tbl>
      <w:tblPr>
        <w:tblStyle w:val="ae"/>
        <w:tblW w:w="0" w:type="auto"/>
        <w:tblLook w:val="04A0" w:firstRow="1" w:lastRow="0" w:firstColumn="1" w:lastColumn="0" w:noHBand="0" w:noVBand="1"/>
      </w:tblPr>
      <w:tblGrid>
        <w:gridCol w:w="2855"/>
        <w:gridCol w:w="2334"/>
        <w:gridCol w:w="2531"/>
        <w:gridCol w:w="2421"/>
      </w:tblGrid>
      <w:tr w:rsidR="00EA2453" w:rsidRPr="00826E49" w:rsidTr="004E12C0">
        <w:trPr>
          <w:trHeight w:val="84"/>
          <w:tblHeader/>
        </w:trPr>
        <w:tc>
          <w:tcPr>
            <w:tcW w:w="2855" w:type="dxa"/>
            <w:shd w:val="clear" w:color="auto" w:fill="92D050"/>
            <w:vAlign w:val="center"/>
          </w:tcPr>
          <w:p w:rsidR="00EA2453" w:rsidRPr="005B47FE" w:rsidRDefault="00EA2453" w:rsidP="00DD5AA5">
            <w:pPr>
              <w:pStyle w:val="a3"/>
              <w:spacing w:before="3"/>
              <w:ind w:right="108"/>
              <w:jc w:val="center"/>
              <w:rPr>
                <w:rFonts w:asciiTheme="minorHAnsi" w:hAnsiTheme="minorHAnsi" w:cstheme="minorHAnsi"/>
                <w:b/>
                <w:sz w:val="24"/>
                <w:szCs w:val="24"/>
              </w:rPr>
            </w:pPr>
            <w:r w:rsidRPr="005B47FE">
              <w:rPr>
                <w:rFonts w:asciiTheme="minorHAnsi" w:hAnsiTheme="minorHAnsi" w:cstheme="minorHAnsi"/>
                <w:b/>
                <w:sz w:val="24"/>
                <w:szCs w:val="24"/>
              </w:rPr>
              <w:t xml:space="preserve">Наименование </w:t>
            </w:r>
            <w:r>
              <w:rPr>
                <w:rFonts w:asciiTheme="minorHAnsi" w:hAnsiTheme="minorHAnsi" w:cstheme="minorHAnsi"/>
                <w:b/>
                <w:sz w:val="24"/>
                <w:szCs w:val="24"/>
              </w:rPr>
              <w:t>территории</w:t>
            </w:r>
          </w:p>
        </w:tc>
        <w:tc>
          <w:tcPr>
            <w:tcW w:w="2334" w:type="dxa"/>
            <w:shd w:val="clear" w:color="auto" w:fill="92D050"/>
          </w:tcPr>
          <w:p w:rsidR="00EA2453" w:rsidRPr="005B47FE" w:rsidRDefault="00EA2453" w:rsidP="005B47FE">
            <w:pPr>
              <w:pStyle w:val="a3"/>
              <w:spacing w:before="3"/>
              <w:ind w:right="108"/>
              <w:jc w:val="center"/>
              <w:rPr>
                <w:rFonts w:asciiTheme="minorHAnsi" w:hAnsiTheme="minorHAnsi" w:cstheme="minorHAnsi"/>
                <w:b/>
                <w:sz w:val="24"/>
                <w:szCs w:val="24"/>
              </w:rPr>
            </w:pPr>
            <w:r>
              <w:rPr>
                <w:rFonts w:asciiTheme="minorHAnsi" w:hAnsiTheme="minorHAnsi" w:cstheme="minorHAnsi"/>
                <w:b/>
                <w:sz w:val="24"/>
                <w:szCs w:val="24"/>
              </w:rPr>
              <w:t>Общее количество абонентов, ед.</w:t>
            </w:r>
          </w:p>
        </w:tc>
        <w:tc>
          <w:tcPr>
            <w:tcW w:w="2531" w:type="dxa"/>
            <w:shd w:val="clear" w:color="auto" w:fill="92D050"/>
            <w:vAlign w:val="center"/>
          </w:tcPr>
          <w:p w:rsidR="00EA2453" w:rsidRPr="005B47FE" w:rsidRDefault="00EA2453" w:rsidP="005B47FE">
            <w:pPr>
              <w:pStyle w:val="a3"/>
              <w:spacing w:before="3"/>
              <w:ind w:right="108"/>
              <w:jc w:val="center"/>
              <w:rPr>
                <w:rFonts w:asciiTheme="minorHAnsi" w:hAnsiTheme="minorHAnsi" w:cstheme="minorHAnsi"/>
                <w:b/>
                <w:sz w:val="24"/>
                <w:szCs w:val="24"/>
              </w:rPr>
            </w:pPr>
            <w:r w:rsidRPr="005B47FE">
              <w:rPr>
                <w:rFonts w:asciiTheme="minorHAnsi" w:hAnsiTheme="minorHAnsi" w:cstheme="minorHAnsi"/>
                <w:b/>
                <w:sz w:val="24"/>
                <w:szCs w:val="24"/>
              </w:rPr>
              <w:t>Количество абонентов</w:t>
            </w:r>
            <w:r>
              <w:rPr>
                <w:rFonts w:asciiTheme="minorHAnsi" w:hAnsiTheme="minorHAnsi" w:cstheme="minorHAnsi"/>
                <w:b/>
                <w:sz w:val="24"/>
                <w:szCs w:val="24"/>
              </w:rPr>
              <w:t xml:space="preserve"> с ИПУ</w:t>
            </w:r>
            <w:r w:rsidRPr="005B47FE">
              <w:rPr>
                <w:rFonts w:asciiTheme="minorHAnsi" w:hAnsiTheme="minorHAnsi" w:cstheme="minorHAnsi"/>
                <w:b/>
                <w:sz w:val="24"/>
                <w:szCs w:val="24"/>
              </w:rPr>
              <w:t>, шт.</w:t>
            </w:r>
          </w:p>
        </w:tc>
        <w:tc>
          <w:tcPr>
            <w:tcW w:w="2421" w:type="dxa"/>
            <w:shd w:val="clear" w:color="auto" w:fill="92D050"/>
          </w:tcPr>
          <w:p w:rsidR="00EA2453" w:rsidRPr="005B47FE" w:rsidRDefault="00EA2453" w:rsidP="005B47FE">
            <w:pPr>
              <w:pStyle w:val="a3"/>
              <w:spacing w:before="3"/>
              <w:ind w:right="108"/>
              <w:jc w:val="center"/>
              <w:rPr>
                <w:rFonts w:asciiTheme="minorHAnsi" w:hAnsiTheme="minorHAnsi" w:cstheme="minorHAnsi"/>
                <w:b/>
                <w:sz w:val="24"/>
                <w:szCs w:val="24"/>
              </w:rPr>
            </w:pPr>
            <w:r>
              <w:rPr>
                <w:rFonts w:asciiTheme="minorHAnsi" w:hAnsiTheme="minorHAnsi" w:cstheme="minorHAnsi"/>
                <w:b/>
                <w:sz w:val="24"/>
                <w:szCs w:val="24"/>
              </w:rPr>
              <w:t>% оприборирования</w:t>
            </w:r>
          </w:p>
        </w:tc>
      </w:tr>
      <w:tr w:rsidR="00154E1E" w:rsidRPr="004E12C0" w:rsidTr="004939D2">
        <w:trPr>
          <w:trHeight w:val="20"/>
        </w:trPr>
        <w:tc>
          <w:tcPr>
            <w:tcW w:w="2855" w:type="dxa"/>
            <w:vAlign w:val="bottom"/>
          </w:tcPr>
          <w:p w:rsidR="00154E1E" w:rsidRPr="004E12C0" w:rsidRDefault="00154E1E" w:rsidP="00154E1E">
            <w:pPr>
              <w:rPr>
                <w:rFonts w:ascii="Calibri" w:hAnsi="Calibri"/>
                <w:color w:val="000000"/>
                <w:sz w:val="24"/>
                <w:szCs w:val="24"/>
                <w:lang w:eastAsia="ru-RU"/>
              </w:rPr>
            </w:pPr>
            <w:r>
              <w:rPr>
                <w:rFonts w:ascii="Calibri" w:hAnsi="Calibri"/>
                <w:color w:val="000000"/>
                <w:sz w:val="24"/>
                <w:szCs w:val="24"/>
                <w:lang w:eastAsia="ru-RU"/>
              </w:rPr>
              <w:t>пос</w:t>
            </w:r>
            <w:r w:rsidRPr="004E12C0">
              <w:rPr>
                <w:rFonts w:ascii="Calibri" w:hAnsi="Calibri"/>
                <w:color w:val="000000"/>
                <w:sz w:val="24"/>
                <w:szCs w:val="24"/>
                <w:lang w:eastAsia="ru-RU"/>
              </w:rPr>
              <w:t>.</w:t>
            </w:r>
            <w:r>
              <w:rPr>
                <w:rFonts w:ascii="Calibri" w:hAnsi="Calibri"/>
                <w:color w:val="000000"/>
                <w:sz w:val="24"/>
                <w:szCs w:val="24"/>
                <w:lang w:eastAsia="ru-RU"/>
              </w:rPr>
              <w:t xml:space="preserve"> </w:t>
            </w:r>
            <w:r w:rsidRPr="004E12C0">
              <w:rPr>
                <w:rFonts w:ascii="Calibri" w:hAnsi="Calibri"/>
                <w:color w:val="000000"/>
                <w:sz w:val="24"/>
                <w:szCs w:val="24"/>
                <w:lang w:eastAsia="ru-RU"/>
              </w:rPr>
              <w:t>Уршельский</w:t>
            </w:r>
          </w:p>
        </w:tc>
        <w:tc>
          <w:tcPr>
            <w:tcW w:w="2334" w:type="dxa"/>
          </w:tcPr>
          <w:p w:rsidR="00154E1E" w:rsidRPr="004E12C0" w:rsidRDefault="00154E1E" w:rsidP="00154E1E">
            <w:pPr>
              <w:pStyle w:val="a3"/>
              <w:spacing w:before="3" w:line="276" w:lineRule="auto"/>
              <w:ind w:right="105"/>
              <w:jc w:val="center"/>
              <w:rPr>
                <w:rFonts w:asciiTheme="minorHAnsi" w:hAnsiTheme="minorHAnsi" w:cstheme="minorHAnsi"/>
                <w:sz w:val="24"/>
                <w:szCs w:val="24"/>
              </w:rPr>
            </w:pPr>
            <w:r w:rsidRPr="004E12C0">
              <w:rPr>
                <w:rFonts w:asciiTheme="minorHAnsi" w:hAnsiTheme="minorHAnsi" w:cstheme="minorHAnsi"/>
                <w:sz w:val="24"/>
                <w:szCs w:val="24"/>
              </w:rPr>
              <w:t>1273</w:t>
            </w:r>
          </w:p>
        </w:tc>
        <w:tc>
          <w:tcPr>
            <w:tcW w:w="2531" w:type="dxa"/>
            <w:vAlign w:val="bottom"/>
          </w:tcPr>
          <w:p w:rsidR="00154E1E" w:rsidRPr="00154E1E" w:rsidRDefault="00154E1E" w:rsidP="00154E1E">
            <w:pPr>
              <w:pStyle w:val="a3"/>
              <w:spacing w:before="3" w:line="276" w:lineRule="auto"/>
              <w:ind w:right="105"/>
              <w:jc w:val="center"/>
              <w:rPr>
                <w:rFonts w:asciiTheme="minorHAnsi" w:hAnsiTheme="minorHAnsi" w:cstheme="minorHAnsi"/>
                <w:sz w:val="24"/>
                <w:szCs w:val="24"/>
              </w:rPr>
            </w:pPr>
            <w:r w:rsidRPr="00154E1E">
              <w:rPr>
                <w:rFonts w:asciiTheme="minorHAnsi" w:hAnsiTheme="minorHAnsi" w:cstheme="minorHAnsi"/>
                <w:sz w:val="24"/>
                <w:szCs w:val="24"/>
              </w:rPr>
              <w:t>1146</w:t>
            </w:r>
          </w:p>
        </w:tc>
        <w:tc>
          <w:tcPr>
            <w:tcW w:w="2421" w:type="dxa"/>
            <w:vAlign w:val="bottom"/>
          </w:tcPr>
          <w:p w:rsidR="00154E1E" w:rsidRPr="00E17A1F" w:rsidRDefault="00154E1E" w:rsidP="00154E1E">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90</w:t>
            </w:r>
          </w:p>
        </w:tc>
      </w:tr>
      <w:tr w:rsidR="00154E1E" w:rsidRPr="004E12C0" w:rsidTr="004939D2">
        <w:trPr>
          <w:trHeight w:val="20"/>
        </w:trPr>
        <w:tc>
          <w:tcPr>
            <w:tcW w:w="2855" w:type="dxa"/>
            <w:vAlign w:val="bottom"/>
          </w:tcPr>
          <w:p w:rsidR="00154E1E" w:rsidRPr="004E12C0" w:rsidRDefault="00154E1E" w:rsidP="00154E1E">
            <w:pPr>
              <w:rPr>
                <w:rFonts w:ascii="Calibri" w:hAnsi="Calibri"/>
                <w:color w:val="000000"/>
                <w:sz w:val="24"/>
                <w:szCs w:val="24"/>
                <w:lang w:eastAsia="ru-RU"/>
              </w:rPr>
            </w:pPr>
            <w:r>
              <w:rPr>
                <w:rFonts w:ascii="Calibri" w:hAnsi="Calibri"/>
                <w:color w:val="000000"/>
                <w:sz w:val="24"/>
                <w:szCs w:val="24"/>
                <w:lang w:eastAsia="ru-RU"/>
              </w:rPr>
              <w:t>дер</w:t>
            </w:r>
            <w:r w:rsidRPr="004E12C0">
              <w:rPr>
                <w:rFonts w:ascii="Calibri" w:hAnsi="Calibri"/>
                <w:color w:val="000000"/>
                <w:sz w:val="24"/>
                <w:szCs w:val="24"/>
                <w:lang w:eastAsia="ru-RU"/>
              </w:rPr>
              <w:t>.</w:t>
            </w:r>
            <w:r>
              <w:rPr>
                <w:rFonts w:ascii="Calibri" w:hAnsi="Calibri"/>
                <w:color w:val="000000"/>
                <w:sz w:val="24"/>
                <w:szCs w:val="24"/>
                <w:lang w:eastAsia="ru-RU"/>
              </w:rPr>
              <w:t xml:space="preserve"> </w:t>
            </w:r>
            <w:r w:rsidRPr="004E12C0">
              <w:rPr>
                <w:rFonts w:ascii="Calibri" w:hAnsi="Calibri"/>
                <w:color w:val="000000"/>
                <w:sz w:val="24"/>
                <w:szCs w:val="24"/>
                <w:lang w:eastAsia="ru-RU"/>
              </w:rPr>
              <w:t>Аббакумово</w:t>
            </w:r>
          </w:p>
        </w:tc>
        <w:tc>
          <w:tcPr>
            <w:tcW w:w="2334" w:type="dxa"/>
          </w:tcPr>
          <w:p w:rsidR="00154E1E" w:rsidRPr="004E12C0" w:rsidRDefault="00154E1E" w:rsidP="00154E1E">
            <w:pPr>
              <w:pStyle w:val="a3"/>
              <w:spacing w:before="3" w:line="276" w:lineRule="auto"/>
              <w:ind w:right="105"/>
              <w:jc w:val="center"/>
              <w:rPr>
                <w:rFonts w:asciiTheme="minorHAnsi" w:hAnsiTheme="minorHAnsi" w:cstheme="minorHAnsi"/>
                <w:sz w:val="24"/>
                <w:szCs w:val="24"/>
              </w:rPr>
            </w:pPr>
            <w:r w:rsidRPr="004E12C0">
              <w:rPr>
                <w:rFonts w:asciiTheme="minorHAnsi" w:hAnsiTheme="minorHAnsi" w:cstheme="minorHAnsi"/>
                <w:sz w:val="24"/>
                <w:szCs w:val="24"/>
              </w:rPr>
              <w:t>93</w:t>
            </w:r>
          </w:p>
        </w:tc>
        <w:tc>
          <w:tcPr>
            <w:tcW w:w="2531" w:type="dxa"/>
            <w:vAlign w:val="bottom"/>
          </w:tcPr>
          <w:p w:rsidR="00154E1E" w:rsidRPr="00154E1E" w:rsidRDefault="00154E1E" w:rsidP="00154E1E">
            <w:pPr>
              <w:pStyle w:val="a3"/>
              <w:spacing w:before="3" w:line="276" w:lineRule="auto"/>
              <w:ind w:right="105"/>
              <w:jc w:val="center"/>
              <w:rPr>
                <w:rFonts w:asciiTheme="minorHAnsi" w:hAnsiTheme="minorHAnsi" w:cstheme="minorHAnsi"/>
                <w:sz w:val="24"/>
                <w:szCs w:val="24"/>
              </w:rPr>
            </w:pPr>
            <w:r w:rsidRPr="00154E1E">
              <w:rPr>
                <w:rFonts w:asciiTheme="minorHAnsi" w:hAnsiTheme="minorHAnsi" w:cstheme="minorHAnsi"/>
                <w:sz w:val="24"/>
                <w:szCs w:val="24"/>
              </w:rPr>
              <w:t>79</w:t>
            </w:r>
          </w:p>
        </w:tc>
        <w:tc>
          <w:tcPr>
            <w:tcW w:w="2421" w:type="dxa"/>
            <w:vMerge w:val="restart"/>
            <w:vAlign w:val="center"/>
          </w:tcPr>
          <w:p w:rsidR="00154E1E" w:rsidRPr="00E17A1F" w:rsidRDefault="00154E1E" w:rsidP="00154E1E">
            <w:pPr>
              <w:pStyle w:val="a3"/>
              <w:spacing w:before="3" w:line="276" w:lineRule="auto"/>
              <w:ind w:right="105"/>
              <w:jc w:val="center"/>
              <w:rPr>
                <w:rFonts w:asciiTheme="minorHAnsi" w:hAnsiTheme="minorHAnsi" w:cstheme="minorHAnsi"/>
                <w:sz w:val="24"/>
                <w:szCs w:val="24"/>
              </w:rPr>
            </w:pPr>
            <w:r>
              <w:rPr>
                <w:rFonts w:asciiTheme="minorHAnsi" w:hAnsiTheme="minorHAnsi" w:cstheme="minorHAnsi"/>
                <w:sz w:val="24"/>
                <w:szCs w:val="24"/>
              </w:rPr>
              <w:t>85</w:t>
            </w:r>
          </w:p>
        </w:tc>
      </w:tr>
      <w:tr w:rsidR="00154E1E" w:rsidRPr="004E12C0" w:rsidTr="004939D2">
        <w:trPr>
          <w:trHeight w:val="20"/>
        </w:trPr>
        <w:tc>
          <w:tcPr>
            <w:tcW w:w="2855" w:type="dxa"/>
            <w:vAlign w:val="bottom"/>
          </w:tcPr>
          <w:p w:rsidR="00154E1E" w:rsidRPr="004E12C0" w:rsidRDefault="00154E1E" w:rsidP="00154E1E">
            <w:pPr>
              <w:rPr>
                <w:rFonts w:ascii="Calibri" w:hAnsi="Calibri"/>
                <w:color w:val="000000"/>
                <w:sz w:val="24"/>
                <w:szCs w:val="24"/>
                <w:lang w:eastAsia="ru-RU"/>
              </w:rPr>
            </w:pPr>
            <w:r>
              <w:rPr>
                <w:rFonts w:ascii="Calibri" w:hAnsi="Calibri"/>
                <w:color w:val="000000"/>
                <w:sz w:val="24"/>
                <w:szCs w:val="24"/>
                <w:lang w:eastAsia="ru-RU"/>
              </w:rPr>
              <w:t>дер</w:t>
            </w:r>
            <w:r w:rsidRPr="004E12C0">
              <w:rPr>
                <w:rFonts w:ascii="Calibri" w:hAnsi="Calibri"/>
                <w:color w:val="000000"/>
                <w:sz w:val="24"/>
                <w:szCs w:val="24"/>
                <w:lang w:eastAsia="ru-RU"/>
              </w:rPr>
              <w:t>.</w:t>
            </w:r>
            <w:r>
              <w:rPr>
                <w:rFonts w:ascii="Calibri" w:hAnsi="Calibri"/>
                <w:color w:val="000000"/>
                <w:sz w:val="24"/>
                <w:szCs w:val="24"/>
                <w:lang w:eastAsia="ru-RU"/>
              </w:rPr>
              <w:t xml:space="preserve"> </w:t>
            </w:r>
            <w:r w:rsidRPr="004E12C0">
              <w:rPr>
                <w:rFonts w:ascii="Calibri" w:hAnsi="Calibri"/>
                <w:color w:val="000000"/>
                <w:sz w:val="24"/>
                <w:szCs w:val="24"/>
                <w:lang w:eastAsia="ru-RU"/>
              </w:rPr>
              <w:t>Нармуч</w:t>
            </w:r>
          </w:p>
        </w:tc>
        <w:tc>
          <w:tcPr>
            <w:tcW w:w="2334" w:type="dxa"/>
          </w:tcPr>
          <w:p w:rsidR="00154E1E" w:rsidRPr="004E12C0" w:rsidRDefault="00154E1E" w:rsidP="00154E1E">
            <w:pPr>
              <w:pStyle w:val="a3"/>
              <w:spacing w:before="3" w:line="276" w:lineRule="auto"/>
              <w:ind w:right="105"/>
              <w:jc w:val="center"/>
              <w:rPr>
                <w:rFonts w:asciiTheme="minorHAnsi" w:hAnsiTheme="minorHAnsi" w:cstheme="minorHAnsi"/>
                <w:sz w:val="24"/>
                <w:szCs w:val="24"/>
              </w:rPr>
            </w:pPr>
            <w:r w:rsidRPr="004E12C0">
              <w:rPr>
                <w:rFonts w:asciiTheme="minorHAnsi" w:hAnsiTheme="minorHAnsi" w:cstheme="minorHAnsi"/>
                <w:sz w:val="24"/>
                <w:szCs w:val="24"/>
              </w:rPr>
              <w:t xml:space="preserve">40                                                                 </w:t>
            </w:r>
          </w:p>
        </w:tc>
        <w:tc>
          <w:tcPr>
            <w:tcW w:w="2531" w:type="dxa"/>
            <w:vAlign w:val="bottom"/>
          </w:tcPr>
          <w:p w:rsidR="00154E1E" w:rsidRPr="00154E1E" w:rsidRDefault="00154E1E" w:rsidP="00154E1E">
            <w:pPr>
              <w:pStyle w:val="a3"/>
              <w:spacing w:before="3" w:line="276" w:lineRule="auto"/>
              <w:ind w:right="105"/>
              <w:jc w:val="center"/>
              <w:rPr>
                <w:rFonts w:asciiTheme="minorHAnsi" w:hAnsiTheme="minorHAnsi" w:cstheme="minorHAnsi"/>
                <w:sz w:val="24"/>
                <w:szCs w:val="24"/>
              </w:rPr>
            </w:pPr>
            <w:r w:rsidRPr="00154E1E">
              <w:rPr>
                <w:rFonts w:asciiTheme="minorHAnsi" w:hAnsiTheme="minorHAnsi" w:cstheme="minorHAnsi"/>
                <w:sz w:val="24"/>
                <w:szCs w:val="24"/>
              </w:rPr>
              <w:t>34</w:t>
            </w:r>
          </w:p>
        </w:tc>
        <w:tc>
          <w:tcPr>
            <w:tcW w:w="2421" w:type="dxa"/>
            <w:vMerge/>
            <w:vAlign w:val="bottom"/>
          </w:tcPr>
          <w:p w:rsidR="00154E1E" w:rsidRPr="00E17A1F" w:rsidRDefault="00154E1E" w:rsidP="00154E1E">
            <w:pPr>
              <w:pStyle w:val="a3"/>
              <w:spacing w:before="3" w:line="276" w:lineRule="auto"/>
              <w:ind w:right="105"/>
              <w:jc w:val="center"/>
              <w:rPr>
                <w:rFonts w:asciiTheme="minorHAnsi" w:hAnsiTheme="minorHAnsi" w:cstheme="minorHAnsi"/>
                <w:sz w:val="24"/>
                <w:szCs w:val="24"/>
              </w:rPr>
            </w:pPr>
          </w:p>
        </w:tc>
      </w:tr>
      <w:tr w:rsidR="00154E1E" w:rsidRPr="004E12C0" w:rsidTr="004939D2">
        <w:trPr>
          <w:trHeight w:val="20"/>
        </w:trPr>
        <w:tc>
          <w:tcPr>
            <w:tcW w:w="2855" w:type="dxa"/>
            <w:vAlign w:val="bottom"/>
          </w:tcPr>
          <w:p w:rsidR="00154E1E" w:rsidRPr="004E12C0" w:rsidRDefault="00154E1E" w:rsidP="00154E1E">
            <w:pPr>
              <w:rPr>
                <w:rFonts w:ascii="Calibri" w:hAnsi="Calibri"/>
                <w:color w:val="000000"/>
                <w:sz w:val="24"/>
                <w:szCs w:val="24"/>
                <w:lang w:eastAsia="ru-RU"/>
              </w:rPr>
            </w:pPr>
            <w:r>
              <w:rPr>
                <w:rFonts w:ascii="Calibri" w:hAnsi="Calibri"/>
                <w:color w:val="000000"/>
                <w:sz w:val="24"/>
                <w:szCs w:val="24"/>
                <w:lang w:eastAsia="ru-RU"/>
              </w:rPr>
              <w:t>пос</w:t>
            </w:r>
            <w:r w:rsidRPr="004E12C0">
              <w:rPr>
                <w:rFonts w:ascii="Calibri" w:hAnsi="Calibri"/>
                <w:color w:val="000000"/>
                <w:sz w:val="24"/>
                <w:szCs w:val="24"/>
                <w:lang w:eastAsia="ru-RU"/>
              </w:rPr>
              <w:t>.</w:t>
            </w:r>
            <w:r>
              <w:rPr>
                <w:rFonts w:ascii="Calibri" w:hAnsi="Calibri"/>
                <w:color w:val="000000"/>
                <w:sz w:val="24"/>
                <w:szCs w:val="24"/>
                <w:lang w:eastAsia="ru-RU"/>
              </w:rPr>
              <w:t xml:space="preserve"> </w:t>
            </w:r>
            <w:r w:rsidRPr="004E12C0">
              <w:rPr>
                <w:rFonts w:ascii="Calibri" w:hAnsi="Calibri"/>
                <w:color w:val="000000"/>
                <w:sz w:val="24"/>
                <w:szCs w:val="24"/>
                <w:lang w:eastAsia="ru-RU"/>
              </w:rPr>
              <w:t>Тасинский Бор</w:t>
            </w:r>
          </w:p>
        </w:tc>
        <w:tc>
          <w:tcPr>
            <w:tcW w:w="2334" w:type="dxa"/>
          </w:tcPr>
          <w:p w:rsidR="00154E1E" w:rsidRPr="004E12C0" w:rsidRDefault="00154E1E" w:rsidP="00154E1E">
            <w:pPr>
              <w:pStyle w:val="a3"/>
              <w:spacing w:before="3" w:line="276" w:lineRule="auto"/>
              <w:ind w:right="105"/>
              <w:jc w:val="center"/>
              <w:rPr>
                <w:rFonts w:asciiTheme="minorHAnsi" w:hAnsiTheme="minorHAnsi" w:cstheme="minorHAnsi"/>
                <w:sz w:val="24"/>
                <w:szCs w:val="24"/>
              </w:rPr>
            </w:pPr>
            <w:r w:rsidRPr="004E12C0">
              <w:rPr>
                <w:rFonts w:asciiTheme="minorHAnsi" w:hAnsiTheme="minorHAnsi" w:cstheme="minorHAnsi"/>
                <w:sz w:val="24"/>
                <w:szCs w:val="24"/>
              </w:rPr>
              <w:t>171</w:t>
            </w:r>
          </w:p>
        </w:tc>
        <w:tc>
          <w:tcPr>
            <w:tcW w:w="2531" w:type="dxa"/>
            <w:vAlign w:val="bottom"/>
          </w:tcPr>
          <w:p w:rsidR="00154E1E" w:rsidRPr="00154E1E" w:rsidRDefault="00154E1E" w:rsidP="00154E1E">
            <w:pPr>
              <w:pStyle w:val="a3"/>
              <w:spacing w:before="3" w:line="276" w:lineRule="auto"/>
              <w:ind w:right="105"/>
              <w:jc w:val="center"/>
              <w:rPr>
                <w:rFonts w:asciiTheme="minorHAnsi" w:hAnsiTheme="minorHAnsi" w:cstheme="minorHAnsi"/>
                <w:sz w:val="24"/>
                <w:szCs w:val="24"/>
              </w:rPr>
            </w:pPr>
            <w:r w:rsidRPr="00154E1E">
              <w:rPr>
                <w:rFonts w:asciiTheme="minorHAnsi" w:hAnsiTheme="minorHAnsi" w:cstheme="minorHAnsi"/>
                <w:sz w:val="24"/>
                <w:szCs w:val="24"/>
              </w:rPr>
              <w:t>145</w:t>
            </w:r>
          </w:p>
        </w:tc>
        <w:tc>
          <w:tcPr>
            <w:tcW w:w="2421" w:type="dxa"/>
            <w:vMerge/>
            <w:vAlign w:val="bottom"/>
          </w:tcPr>
          <w:p w:rsidR="00154E1E" w:rsidRDefault="00154E1E" w:rsidP="00154E1E">
            <w:pPr>
              <w:pStyle w:val="a3"/>
              <w:spacing w:before="3" w:line="276" w:lineRule="auto"/>
              <w:ind w:right="105"/>
              <w:jc w:val="center"/>
              <w:rPr>
                <w:rFonts w:asciiTheme="minorHAnsi" w:hAnsiTheme="minorHAnsi" w:cstheme="minorHAnsi"/>
                <w:sz w:val="24"/>
                <w:szCs w:val="24"/>
              </w:rPr>
            </w:pPr>
          </w:p>
        </w:tc>
      </w:tr>
      <w:tr w:rsidR="00154E1E" w:rsidRPr="004E12C0" w:rsidTr="004939D2">
        <w:trPr>
          <w:trHeight w:val="20"/>
        </w:trPr>
        <w:tc>
          <w:tcPr>
            <w:tcW w:w="2855" w:type="dxa"/>
            <w:vAlign w:val="bottom"/>
          </w:tcPr>
          <w:p w:rsidR="00154E1E" w:rsidRPr="004E12C0" w:rsidRDefault="00154E1E" w:rsidP="00154E1E">
            <w:pPr>
              <w:rPr>
                <w:rFonts w:ascii="Calibri" w:hAnsi="Calibri"/>
                <w:color w:val="000000"/>
                <w:sz w:val="24"/>
                <w:szCs w:val="24"/>
                <w:lang w:eastAsia="ru-RU"/>
              </w:rPr>
            </w:pPr>
            <w:r>
              <w:rPr>
                <w:rFonts w:ascii="Calibri" w:hAnsi="Calibri"/>
                <w:color w:val="000000"/>
                <w:sz w:val="24"/>
                <w:szCs w:val="24"/>
                <w:lang w:eastAsia="ru-RU"/>
              </w:rPr>
              <w:t>пос</w:t>
            </w:r>
            <w:r w:rsidRPr="004E12C0">
              <w:rPr>
                <w:rFonts w:ascii="Calibri" w:hAnsi="Calibri"/>
                <w:color w:val="000000"/>
                <w:sz w:val="24"/>
                <w:szCs w:val="24"/>
                <w:lang w:eastAsia="ru-RU"/>
              </w:rPr>
              <w:t>.</w:t>
            </w:r>
            <w:r>
              <w:rPr>
                <w:rFonts w:ascii="Calibri" w:hAnsi="Calibri"/>
                <w:color w:val="000000"/>
                <w:sz w:val="24"/>
                <w:szCs w:val="24"/>
                <w:lang w:eastAsia="ru-RU"/>
              </w:rPr>
              <w:t xml:space="preserve"> </w:t>
            </w:r>
            <w:r w:rsidRPr="004E12C0">
              <w:rPr>
                <w:rFonts w:ascii="Calibri" w:hAnsi="Calibri"/>
                <w:color w:val="000000"/>
                <w:sz w:val="24"/>
                <w:szCs w:val="24"/>
                <w:lang w:eastAsia="ru-RU"/>
              </w:rPr>
              <w:t>Тасинский</w:t>
            </w:r>
          </w:p>
        </w:tc>
        <w:tc>
          <w:tcPr>
            <w:tcW w:w="2334" w:type="dxa"/>
          </w:tcPr>
          <w:p w:rsidR="00154E1E" w:rsidRPr="004E12C0" w:rsidRDefault="00154E1E" w:rsidP="00154E1E">
            <w:pPr>
              <w:pStyle w:val="a3"/>
              <w:spacing w:before="3" w:line="276" w:lineRule="auto"/>
              <w:ind w:right="105"/>
              <w:jc w:val="center"/>
              <w:rPr>
                <w:rFonts w:asciiTheme="minorHAnsi" w:hAnsiTheme="minorHAnsi" w:cstheme="minorHAnsi"/>
                <w:sz w:val="24"/>
                <w:szCs w:val="24"/>
              </w:rPr>
            </w:pPr>
            <w:r w:rsidRPr="004E12C0">
              <w:rPr>
                <w:rFonts w:asciiTheme="minorHAnsi" w:hAnsiTheme="minorHAnsi" w:cstheme="minorHAnsi"/>
                <w:sz w:val="24"/>
                <w:szCs w:val="24"/>
              </w:rPr>
              <w:t>180</w:t>
            </w:r>
          </w:p>
        </w:tc>
        <w:tc>
          <w:tcPr>
            <w:tcW w:w="2531" w:type="dxa"/>
            <w:vAlign w:val="bottom"/>
          </w:tcPr>
          <w:p w:rsidR="00154E1E" w:rsidRPr="00154E1E" w:rsidRDefault="00154E1E" w:rsidP="00154E1E">
            <w:pPr>
              <w:pStyle w:val="a3"/>
              <w:spacing w:before="3" w:line="276" w:lineRule="auto"/>
              <w:ind w:right="105"/>
              <w:jc w:val="center"/>
              <w:rPr>
                <w:rFonts w:asciiTheme="minorHAnsi" w:hAnsiTheme="minorHAnsi" w:cstheme="minorHAnsi"/>
                <w:sz w:val="24"/>
                <w:szCs w:val="24"/>
              </w:rPr>
            </w:pPr>
            <w:r w:rsidRPr="00154E1E">
              <w:rPr>
                <w:rFonts w:asciiTheme="minorHAnsi" w:hAnsiTheme="minorHAnsi" w:cstheme="minorHAnsi"/>
                <w:sz w:val="24"/>
                <w:szCs w:val="24"/>
              </w:rPr>
              <w:t>153</w:t>
            </w:r>
          </w:p>
        </w:tc>
        <w:tc>
          <w:tcPr>
            <w:tcW w:w="2421" w:type="dxa"/>
            <w:vMerge/>
            <w:vAlign w:val="bottom"/>
          </w:tcPr>
          <w:p w:rsidR="00154E1E" w:rsidRDefault="00154E1E" w:rsidP="00154E1E">
            <w:pPr>
              <w:pStyle w:val="a3"/>
              <w:spacing w:before="3" w:line="276" w:lineRule="auto"/>
              <w:ind w:right="105"/>
              <w:jc w:val="center"/>
              <w:rPr>
                <w:rFonts w:asciiTheme="minorHAnsi" w:hAnsiTheme="minorHAnsi" w:cstheme="minorHAnsi"/>
                <w:sz w:val="24"/>
                <w:szCs w:val="24"/>
              </w:rPr>
            </w:pPr>
          </w:p>
        </w:tc>
      </w:tr>
      <w:tr w:rsidR="00154E1E" w:rsidRPr="004E12C0" w:rsidTr="004939D2">
        <w:trPr>
          <w:trHeight w:val="20"/>
        </w:trPr>
        <w:tc>
          <w:tcPr>
            <w:tcW w:w="2855" w:type="dxa"/>
            <w:vAlign w:val="bottom"/>
          </w:tcPr>
          <w:p w:rsidR="00154E1E" w:rsidRPr="004E12C0" w:rsidRDefault="00154E1E" w:rsidP="00154E1E">
            <w:pPr>
              <w:rPr>
                <w:rFonts w:ascii="Calibri" w:hAnsi="Calibri"/>
                <w:color w:val="000000"/>
                <w:sz w:val="24"/>
                <w:szCs w:val="24"/>
                <w:lang w:eastAsia="ru-RU"/>
              </w:rPr>
            </w:pPr>
            <w:r>
              <w:rPr>
                <w:rFonts w:ascii="Calibri" w:hAnsi="Calibri"/>
                <w:color w:val="000000"/>
                <w:sz w:val="24"/>
                <w:szCs w:val="24"/>
                <w:lang w:eastAsia="ru-RU"/>
              </w:rPr>
              <w:t>дер</w:t>
            </w:r>
            <w:r w:rsidRPr="004E12C0">
              <w:rPr>
                <w:rFonts w:ascii="Calibri" w:hAnsi="Calibri"/>
                <w:color w:val="000000"/>
                <w:sz w:val="24"/>
                <w:szCs w:val="24"/>
                <w:lang w:eastAsia="ru-RU"/>
              </w:rPr>
              <w:t>. Тихоново</w:t>
            </w:r>
          </w:p>
        </w:tc>
        <w:tc>
          <w:tcPr>
            <w:tcW w:w="2334" w:type="dxa"/>
          </w:tcPr>
          <w:p w:rsidR="00154E1E" w:rsidRPr="004E12C0" w:rsidRDefault="00154E1E" w:rsidP="00154E1E">
            <w:pPr>
              <w:pStyle w:val="a3"/>
              <w:spacing w:before="3" w:line="276" w:lineRule="auto"/>
              <w:ind w:right="105"/>
              <w:jc w:val="center"/>
              <w:rPr>
                <w:rFonts w:asciiTheme="minorHAnsi" w:hAnsiTheme="minorHAnsi" w:cstheme="minorHAnsi"/>
                <w:sz w:val="24"/>
                <w:szCs w:val="24"/>
              </w:rPr>
            </w:pPr>
            <w:r w:rsidRPr="004E12C0">
              <w:rPr>
                <w:rFonts w:asciiTheme="minorHAnsi" w:hAnsiTheme="minorHAnsi" w:cstheme="minorHAnsi"/>
                <w:sz w:val="24"/>
                <w:szCs w:val="24"/>
              </w:rPr>
              <w:t>61</w:t>
            </w:r>
          </w:p>
        </w:tc>
        <w:tc>
          <w:tcPr>
            <w:tcW w:w="2531" w:type="dxa"/>
            <w:vAlign w:val="bottom"/>
          </w:tcPr>
          <w:p w:rsidR="00154E1E" w:rsidRPr="00154E1E" w:rsidRDefault="00154E1E" w:rsidP="00154E1E">
            <w:pPr>
              <w:pStyle w:val="a3"/>
              <w:spacing w:before="3" w:line="276" w:lineRule="auto"/>
              <w:ind w:right="105"/>
              <w:jc w:val="center"/>
              <w:rPr>
                <w:rFonts w:asciiTheme="minorHAnsi" w:hAnsiTheme="minorHAnsi" w:cstheme="minorHAnsi"/>
                <w:sz w:val="24"/>
                <w:szCs w:val="24"/>
              </w:rPr>
            </w:pPr>
            <w:r w:rsidRPr="00154E1E">
              <w:rPr>
                <w:rFonts w:asciiTheme="minorHAnsi" w:hAnsiTheme="minorHAnsi" w:cstheme="minorHAnsi"/>
                <w:sz w:val="24"/>
                <w:szCs w:val="24"/>
              </w:rPr>
              <w:t>52</w:t>
            </w:r>
          </w:p>
        </w:tc>
        <w:tc>
          <w:tcPr>
            <w:tcW w:w="2421" w:type="dxa"/>
            <w:vMerge/>
            <w:vAlign w:val="bottom"/>
          </w:tcPr>
          <w:p w:rsidR="00154E1E" w:rsidRDefault="00154E1E" w:rsidP="00154E1E">
            <w:pPr>
              <w:pStyle w:val="a3"/>
              <w:spacing w:before="3" w:line="276" w:lineRule="auto"/>
              <w:ind w:right="105"/>
              <w:jc w:val="center"/>
              <w:rPr>
                <w:rFonts w:asciiTheme="minorHAnsi" w:hAnsiTheme="minorHAnsi" w:cstheme="minorHAnsi"/>
                <w:sz w:val="24"/>
                <w:szCs w:val="24"/>
              </w:rPr>
            </w:pPr>
          </w:p>
        </w:tc>
      </w:tr>
      <w:tr w:rsidR="00E17A1F" w:rsidRPr="004E12C0" w:rsidTr="00E17A1F">
        <w:trPr>
          <w:trHeight w:val="20"/>
        </w:trPr>
        <w:tc>
          <w:tcPr>
            <w:tcW w:w="2855" w:type="dxa"/>
            <w:vAlign w:val="bottom"/>
          </w:tcPr>
          <w:p w:rsidR="00E17A1F" w:rsidRPr="00DD5AA5" w:rsidRDefault="00E17A1F" w:rsidP="00E17A1F">
            <w:pPr>
              <w:pStyle w:val="a3"/>
              <w:spacing w:before="3" w:line="276" w:lineRule="auto"/>
              <w:ind w:right="105"/>
              <w:jc w:val="right"/>
              <w:rPr>
                <w:rFonts w:asciiTheme="minorHAnsi" w:hAnsiTheme="minorHAnsi" w:cstheme="minorHAnsi"/>
                <w:b/>
                <w:sz w:val="24"/>
                <w:szCs w:val="24"/>
              </w:rPr>
            </w:pPr>
            <w:r w:rsidRPr="00DD5AA5">
              <w:rPr>
                <w:rFonts w:asciiTheme="minorHAnsi" w:hAnsiTheme="minorHAnsi" w:cstheme="minorHAnsi"/>
                <w:b/>
                <w:sz w:val="24"/>
                <w:szCs w:val="24"/>
              </w:rPr>
              <w:t>ИТОГО</w:t>
            </w:r>
          </w:p>
        </w:tc>
        <w:tc>
          <w:tcPr>
            <w:tcW w:w="2334" w:type="dxa"/>
            <w:vAlign w:val="center"/>
          </w:tcPr>
          <w:p w:rsidR="00E17A1F" w:rsidRPr="00F34BC5" w:rsidRDefault="004E12C0" w:rsidP="00E17A1F">
            <w:pPr>
              <w:pStyle w:val="a3"/>
              <w:spacing w:before="3" w:line="276" w:lineRule="auto"/>
              <w:ind w:right="105"/>
              <w:jc w:val="center"/>
              <w:rPr>
                <w:rFonts w:asciiTheme="minorHAnsi" w:hAnsiTheme="minorHAnsi" w:cstheme="minorHAnsi"/>
                <w:b/>
                <w:sz w:val="24"/>
                <w:szCs w:val="24"/>
              </w:rPr>
            </w:pPr>
            <w:r>
              <w:rPr>
                <w:rFonts w:asciiTheme="minorHAnsi" w:hAnsiTheme="minorHAnsi" w:cstheme="minorHAnsi"/>
                <w:b/>
                <w:sz w:val="24"/>
                <w:szCs w:val="24"/>
              </w:rPr>
              <w:t>1818</w:t>
            </w:r>
          </w:p>
        </w:tc>
        <w:tc>
          <w:tcPr>
            <w:tcW w:w="2531" w:type="dxa"/>
            <w:vAlign w:val="center"/>
          </w:tcPr>
          <w:p w:rsidR="00E17A1F" w:rsidRPr="00DD5AA5" w:rsidRDefault="00154E1E" w:rsidP="00E17A1F">
            <w:pPr>
              <w:pStyle w:val="a3"/>
              <w:spacing w:before="3" w:line="276" w:lineRule="auto"/>
              <w:ind w:right="105"/>
              <w:jc w:val="center"/>
              <w:rPr>
                <w:rFonts w:asciiTheme="minorHAnsi" w:hAnsiTheme="minorHAnsi" w:cstheme="minorHAnsi"/>
                <w:b/>
                <w:sz w:val="24"/>
                <w:szCs w:val="24"/>
              </w:rPr>
            </w:pPr>
            <w:r>
              <w:rPr>
                <w:rFonts w:asciiTheme="minorHAnsi" w:hAnsiTheme="minorHAnsi" w:cstheme="minorHAnsi"/>
                <w:b/>
                <w:sz w:val="24"/>
                <w:szCs w:val="24"/>
              </w:rPr>
              <w:t>1609</w:t>
            </w:r>
          </w:p>
        </w:tc>
        <w:tc>
          <w:tcPr>
            <w:tcW w:w="2421" w:type="dxa"/>
            <w:vAlign w:val="bottom"/>
          </w:tcPr>
          <w:p w:rsidR="00E17A1F" w:rsidRPr="00E17A1F" w:rsidRDefault="00154E1E" w:rsidP="00E17A1F">
            <w:pPr>
              <w:pStyle w:val="a3"/>
              <w:spacing w:before="3" w:line="276" w:lineRule="auto"/>
              <w:ind w:right="105"/>
              <w:jc w:val="center"/>
              <w:rPr>
                <w:rFonts w:asciiTheme="minorHAnsi" w:hAnsiTheme="minorHAnsi" w:cstheme="minorHAnsi"/>
                <w:b/>
                <w:sz w:val="24"/>
                <w:szCs w:val="24"/>
              </w:rPr>
            </w:pPr>
            <w:r>
              <w:rPr>
                <w:rFonts w:asciiTheme="minorHAnsi" w:hAnsiTheme="minorHAnsi" w:cstheme="minorHAnsi"/>
                <w:b/>
                <w:sz w:val="24"/>
                <w:szCs w:val="24"/>
              </w:rPr>
              <w:t>88,5</w:t>
            </w:r>
          </w:p>
        </w:tc>
      </w:tr>
    </w:tbl>
    <w:p w:rsidR="00DA5898" w:rsidRPr="001214A2" w:rsidRDefault="00DA5898" w:rsidP="001444C7">
      <w:pPr>
        <w:pStyle w:val="a3"/>
        <w:spacing w:before="2" w:line="276" w:lineRule="auto"/>
        <w:jc w:val="both"/>
        <w:rPr>
          <w:rFonts w:ascii="Calibri" w:hAnsi="Calibri"/>
          <w:sz w:val="24"/>
          <w:szCs w:val="24"/>
          <w:lang w:val="ru-RU"/>
        </w:rPr>
      </w:pPr>
    </w:p>
    <w:p w:rsidR="00FA37F1" w:rsidRPr="00C00097" w:rsidRDefault="00FA37F1" w:rsidP="00892B71">
      <w:pPr>
        <w:pStyle w:val="1"/>
        <w:numPr>
          <w:ilvl w:val="1"/>
          <w:numId w:val="7"/>
        </w:numPr>
        <w:ind w:left="0" w:hanging="87"/>
        <w:jc w:val="center"/>
        <w:rPr>
          <w:rFonts w:asciiTheme="minorHAnsi" w:hAnsiTheme="minorHAnsi"/>
          <w:sz w:val="24"/>
          <w:szCs w:val="24"/>
          <w:lang w:val="ru-RU"/>
        </w:rPr>
      </w:pPr>
      <w:bookmarkStart w:id="67" w:name="_bookmark24"/>
      <w:bookmarkStart w:id="68" w:name="_Toc462835094"/>
      <w:bookmarkStart w:id="69" w:name="_Toc24797029"/>
      <w:bookmarkEnd w:id="67"/>
      <w:r w:rsidRPr="00C00097">
        <w:rPr>
          <w:rFonts w:asciiTheme="minorHAnsi" w:hAnsiTheme="minorHAnsi"/>
          <w:sz w:val="24"/>
          <w:szCs w:val="24"/>
          <w:lang w:val="ru-RU"/>
        </w:rPr>
        <w:t xml:space="preserve">Анализ резервов и дефицитов производственных мощностей системы водоснабжения </w:t>
      </w:r>
      <w:bookmarkEnd w:id="68"/>
      <w:r w:rsidR="00F34BC5">
        <w:rPr>
          <w:rFonts w:asciiTheme="minorHAnsi" w:hAnsiTheme="minorHAnsi"/>
          <w:sz w:val="24"/>
          <w:szCs w:val="24"/>
          <w:lang w:val="ru-RU"/>
        </w:rPr>
        <w:t>муниципального образования</w:t>
      </w:r>
      <w:bookmarkEnd w:id="69"/>
    </w:p>
    <w:p w:rsidR="00496DA2" w:rsidRPr="000B5742" w:rsidRDefault="00FA37F1" w:rsidP="00496DA2">
      <w:pPr>
        <w:pStyle w:val="a3"/>
        <w:spacing w:line="276" w:lineRule="auto"/>
        <w:ind w:left="112" w:right="116" w:firstLine="566"/>
        <w:jc w:val="both"/>
        <w:rPr>
          <w:rFonts w:ascii="Calibri" w:hAnsi="Calibri"/>
          <w:sz w:val="24"/>
          <w:szCs w:val="24"/>
          <w:lang w:val="ru-RU"/>
        </w:rPr>
      </w:pPr>
      <w:r w:rsidRPr="000B5742">
        <w:rPr>
          <w:rFonts w:ascii="Calibri" w:hAnsi="Calibri"/>
          <w:sz w:val="24"/>
          <w:szCs w:val="24"/>
          <w:lang w:val="ru-RU"/>
        </w:rPr>
        <w:t xml:space="preserve">Анализ резервов и дефицитов производственных мощностей системы водоснабжения </w:t>
      </w:r>
      <w:r w:rsidR="00F34BC5" w:rsidRPr="000B5742">
        <w:rPr>
          <w:rFonts w:ascii="Calibri" w:hAnsi="Calibri"/>
          <w:sz w:val="24"/>
          <w:szCs w:val="24"/>
          <w:lang w:val="ru-RU"/>
        </w:rPr>
        <w:t xml:space="preserve">пос. </w:t>
      </w:r>
      <w:r w:rsidR="004C3490" w:rsidRPr="000B5742">
        <w:rPr>
          <w:rFonts w:ascii="Calibri" w:hAnsi="Calibri"/>
          <w:sz w:val="24"/>
          <w:szCs w:val="24"/>
          <w:lang w:val="ru-RU"/>
        </w:rPr>
        <w:t>Уршельский</w:t>
      </w:r>
      <w:r w:rsidRPr="000B5742">
        <w:rPr>
          <w:rFonts w:ascii="Calibri" w:hAnsi="Calibri"/>
          <w:sz w:val="24"/>
          <w:szCs w:val="24"/>
          <w:lang w:val="ru-RU"/>
        </w:rPr>
        <w:t xml:space="preserve"> представлен в таблице </w:t>
      </w:r>
      <w:r w:rsidR="00496DA2" w:rsidRPr="000B5742">
        <w:rPr>
          <w:rFonts w:ascii="Calibri" w:hAnsi="Calibri"/>
          <w:sz w:val="24"/>
          <w:szCs w:val="24"/>
          <w:lang w:val="ru-RU"/>
        </w:rPr>
        <w:t>3.</w:t>
      </w:r>
      <w:r w:rsidR="00EA2BAB" w:rsidRPr="000B5742">
        <w:rPr>
          <w:rFonts w:ascii="Calibri" w:hAnsi="Calibri"/>
          <w:sz w:val="24"/>
          <w:szCs w:val="24"/>
          <w:lang w:val="ru-RU"/>
        </w:rPr>
        <w:t>7</w:t>
      </w:r>
      <w:r w:rsidRPr="000B5742">
        <w:rPr>
          <w:rFonts w:ascii="Calibri" w:hAnsi="Calibri"/>
          <w:sz w:val="24"/>
          <w:szCs w:val="24"/>
          <w:lang w:val="ru-RU"/>
        </w:rPr>
        <w:t>.</w:t>
      </w:r>
    </w:p>
    <w:p w:rsidR="00FA37F1" w:rsidRPr="001214A2" w:rsidRDefault="00FA37F1" w:rsidP="007C3E71">
      <w:pPr>
        <w:pStyle w:val="a3"/>
        <w:spacing w:line="276" w:lineRule="auto"/>
        <w:ind w:left="112" w:right="116"/>
        <w:jc w:val="both"/>
        <w:rPr>
          <w:rFonts w:ascii="Calibri" w:hAnsi="Calibri"/>
          <w:b/>
          <w:sz w:val="24"/>
          <w:szCs w:val="24"/>
          <w:lang w:val="ru-RU"/>
        </w:rPr>
      </w:pPr>
      <w:r w:rsidRPr="000B5742">
        <w:rPr>
          <w:rFonts w:ascii="Calibri" w:hAnsi="Calibri"/>
          <w:b/>
          <w:sz w:val="24"/>
          <w:szCs w:val="24"/>
          <w:lang w:val="ru-RU"/>
        </w:rPr>
        <w:t xml:space="preserve">Таблица </w:t>
      </w:r>
      <w:r w:rsidR="00496DA2" w:rsidRPr="000B5742">
        <w:rPr>
          <w:rFonts w:ascii="Calibri" w:hAnsi="Calibri"/>
          <w:b/>
          <w:sz w:val="24"/>
          <w:szCs w:val="24"/>
          <w:lang w:val="ru-RU"/>
        </w:rPr>
        <w:t>3.</w:t>
      </w:r>
      <w:r w:rsidR="00EA2BAB" w:rsidRPr="000B5742">
        <w:rPr>
          <w:rFonts w:ascii="Calibri" w:hAnsi="Calibri"/>
          <w:b/>
          <w:sz w:val="24"/>
          <w:szCs w:val="24"/>
          <w:lang w:val="ru-RU"/>
        </w:rPr>
        <w:t>7</w:t>
      </w:r>
      <w:r w:rsidR="00496DA2" w:rsidRPr="000B5742">
        <w:rPr>
          <w:rFonts w:ascii="Calibri" w:hAnsi="Calibri"/>
          <w:b/>
          <w:sz w:val="24"/>
          <w:szCs w:val="24"/>
          <w:lang w:val="ru-RU"/>
        </w:rPr>
        <w:t xml:space="preserve"> –</w:t>
      </w:r>
      <w:r w:rsidR="00194BED" w:rsidRPr="000B5742">
        <w:rPr>
          <w:rFonts w:ascii="Calibri" w:hAnsi="Calibri"/>
          <w:b/>
          <w:sz w:val="24"/>
          <w:szCs w:val="24"/>
          <w:lang w:val="ru-RU"/>
        </w:rPr>
        <w:t xml:space="preserve"> </w:t>
      </w:r>
      <w:r w:rsidRPr="000B5742">
        <w:rPr>
          <w:rFonts w:ascii="Calibri" w:hAnsi="Calibri"/>
          <w:b/>
          <w:sz w:val="24"/>
          <w:szCs w:val="24"/>
          <w:lang w:val="ru-RU"/>
        </w:rPr>
        <w:t xml:space="preserve">Анализ резервов и дефицитов производственных мощностей системы водоснабжения </w:t>
      </w:r>
      <w:r w:rsidR="00F34BC5" w:rsidRPr="000B5742">
        <w:rPr>
          <w:rFonts w:ascii="Calibri" w:hAnsi="Calibri"/>
          <w:b/>
          <w:sz w:val="24"/>
          <w:szCs w:val="24"/>
          <w:lang w:val="ru-RU"/>
        </w:rPr>
        <w:t xml:space="preserve">МО пос. </w:t>
      </w:r>
      <w:r w:rsidR="004C3490" w:rsidRPr="000B5742">
        <w:rPr>
          <w:rFonts w:ascii="Calibri" w:hAnsi="Calibri"/>
          <w:b/>
          <w:sz w:val="24"/>
          <w:szCs w:val="24"/>
          <w:lang w:val="ru-RU"/>
        </w:rPr>
        <w:t>Уршельский</w:t>
      </w:r>
      <w:r w:rsidR="00BB7ACC">
        <w:rPr>
          <w:rFonts w:ascii="Calibri" w:hAnsi="Calibri"/>
          <w:b/>
          <w:sz w:val="24"/>
          <w:szCs w:val="24"/>
          <w:lang w:val="ru-RU"/>
        </w:rPr>
        <w:t xml:space="preserve">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3"/>
        <w:gridCol w:w="5401"/>
        <w:gridCol w:w="1451"/>
      </w:tblGrid>
      <w:tr w:rsidR="00F34BC5" w:rsidRPr="00F34BC5" w:rsidTr="000B5742">
        <w:trPr>
          <w:trHeight w:val="459"/>
          <w:tblHeader/>
        </w:trPr>
        <w:tc>
          <w:tcPr>
            <w:tcW w:w="1552" w:type="pct"/>
            <w:shd w:val="clear" w:color="auto" w:fill="92D050"/>
            <w:vAlign w:val="center"/>
          </w:tcPr>
          <w:p w:rsidR="00F34BC5" w:rsidRPr="00F34BC5" w:rsidRDefault="00F34BC5" w:rsidP="00937832">
            <w:pPr>
              <w:pStyle w:val="TableParagraph"/>
              <w:ind w:left="49"/>
              <w:rPr>
                <w:rFonts w:asciiTheme="minorHAnsi" w:hAnsiTheme="minorHAnsi"/>
                <w:b/>
                <w:lang w:val="ru-RU"/>
              </w:rPr>
            </w:pPr>
            <w:r w:rsidRPr="00F34BC5">
              <w:rPr>
                <w:rFonts w:asciiTheme="minorHAnsi" w:hAnsiTheme="minorHAnsi"/>
                <w:b/>
                <w:lang w:val="ru-RU"/>
              </w:rPr>
              <w:t xml:space="preserve">Наименование </w:t>
            </w:r>
            <w:r>
              <w:rPr>
                <w:rFonts w:asciiTheme="minorHAnsi" w:hAnsiTheme="minorHAnsi"/>
                <w:b/>
                <w:lang w:val="ru-RU"/>
              </w:rPr>
              <w:t>водозабора</w:t>
            </w:r>
          </w:p>
        </w:tc>
        <w:tc>
          <w:tcPr>
            <w:tcW w:w="2718" w:type="pct"/>
            <w:shd w:val="clear" w:color="auto" w:fill="92D050"/>
            <w:vAlign w:val="center"/>
          </w:tcPr>
          <w:p w:rsidR="00F34BC5" w:rsidRPr="00F34BC5" w:rsidRDefault="00F34BC5" w:rsidP="000B5742">
            <w:pPr>
              <w:pStyle w:val="TableParagraph"/>
              <w:ind w:left="49"/>
              <w:rPr>
                <w:rFonts w:asciiTheme="minorHAnsi" w:hAnsiTheme="minorHAnsi"/>
                <w:b/>
                <w:lang w:val="ru-RU"/>
              </w:rPr>
            </w:pPr>
            <w:r w:rsidRPr="00F34BC5">
              <w:rPr>
                <w:rFonts w:asciiTheme="minorHAnsi" w:hAnsiTheme="minorHAnsi"/>
                <w:b/>
                <w:sz w:val="24"/>
                <w:szCs w:val="24"/>
                <w:lang w:val="ru-RU"/>
              </w:rPr>
              <w:t>Наименование показателя</w:t>
            </w:r>
          </w:p>
        </w:tc>
        <w:tc>
          <w:tcPr>
            <w:tcW w:w="730" w:type="pct"/>
            <w:shd w:val="clear" w:color="auto" w:fill="92D050"/>
            <w:vAlign w:val="center"/>
          </w:tcPr>
          <w:p w:rsidR="00F34BC5" w:rsidRPr="00F87550" w:rsidRDefault="00F34BC5" w:rsidP="000B5742">
            <w:pPr>
              <w:jc w:val="center"/>
              <w:rPr>
                <w:rFonts w:asciiTheme="minorHAnsi" w:hAnsiTheme="minorHAnsi"/>
                <w:b/>
                <w:bCs/>
                <w:color w:val="000000"/>
                <w:sz w:val="24"/>
                <w:szCs w:val="24"/>
                <w:lang w:val="ru-RU"/>
              </w:rPr>
            </w:pPr>
            <w:r w:rsidRPr="00F34BC5">
              <w:rPr>
                <w:rFonts w:asciiTheme="minorHAnsi" w:hAnsiTheme="minorHAnsi"/>
                <w:b/>
                <w:bCs/>
                <w:color w:val="000000"/>
                <w:sz w:val="24"/>
                <w:szCs w:val="24"/>
                <w:lang w:val="ru-RU"/>
              </w:rPr>
              <w:t>2018</w:t>
            </w:r>
            <w:r w:rsidR="000B5742">
              <w:rPr>
                <w:rFonts w:asciiTheme="minorHAnsi" w:hAnsiTheme="minorHAnsi"/>
                <w:b/>
                <w:bCs/>
                <w:color w:val="000000"/>
                <w:sz w:val="24"/>
                <w:szCs w:val="24"/>
              </w:rPr>
              <w:t xml:space="preserve"> </w:t>
            </w:r>
            <w:r w:rsidRPr="00F34BC5">
              <w:rPr>
                <w:rFonts w:asciiTheme="minorHAnsi" w:hAnsiTheme="minorHAnsi"/>
                <w:b/>
                <w:bCs/>
                <w:color w:val="000000"/>
                <w:sz w:val="24"/>
                <w:szCs w:val="24"/>
                <w:lang w:val="ru-RU"/>
              </w:rPr>
              <w:t>год</w:t>
            </w:r>
          </w:p>
        </w:tc>
      </w:tr>
      <w:tr w:rsidR="00D36AC3" w:rsidRPr="007A21AA" w:rsidTr="000B5742">
        <w:trPr>
          <w:trHeight w:val="110"/>
        </w:trPr>
        <w:tc>
          <w:tcPr>
            <w:tcW w:w="1552" w:type="pct"/>
            <w:vMerge w:val="restart"/>
            <w:vAlign w:val="center"/>
          </w:tcPr>
          <w:p w:rsidR="00D36AC3" w:rsidRPr="007A21AA" w:rsidRDefault="00D36AC3" w:rsidP="00D36AC3">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D36AC3" w:rsidRPr="007A21AA" w:rsidRDefault="00D36AC3" w:rsidP="00D36AC3">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пос. </w:t>
            </w:r>
            <w:r>
              <w:rPr>
                <w:rFonts w:ascii="Calibri" w:hAnsi="Calibri"/>
                <w:color w:val="000000"/>
                <w:sz w:val="24"/>
                <w:szCs w:val="24"/>
                <w:lang w:val="ru-RU" w:eastAsia="ru-RU"/>
              </w:rPr>
              <w:t>Уршельский</w:t>
            </w: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Производительность источников водоснабжения,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69</w:t>
            </w:r>
          </w:p>
        </w:tc>
      </w:tr>
      <w:tr w:rsidR="00D36AC3" w:rsidRPr="007A21AA" w:rsidTr="004939D2">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Среднегодовой подъем воды,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13,5</w:t>
            </w:r>
          </w:p>
        </w:tc>
      </w:tr>
      <w:tr w:rsidR="00D36AC3" w:rsidRPr="007A21AA" w:rsidTr="000B5742">
        <w:trPr>
          <w:trHeight w:val="93"/>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b/>
              </w:rPr>
            </w:pPr>
            <w:r w:rsidRPr="007A21AA">
              <w:rPr>
                <w:rFonts w:asciiTheme="minorHAnsi" w:hAnsiTheme="minorHAnsi"/>
                <w:b/>
              </w:rPr>
              <w:t>Резерв (+)/Дефицит (-)</w:t>
            </w:r>
            <w:r w:rsidRPr="007A21AA">
              <w:rPr>
                <w:rFonts w:asciiTheme="minorHAnsi" w:hAnsiTheme="minorHAnsi"/>
                <w:b/>
                <w:lang w:val="ru-RU"/>
              </w:rPr>
              <w:t>,</w:t>
            </w:r>
            <w:r w:rsidRPr="007A21AA">
              <w:rPr>
                <w:rFonts w:asciiTheme="minorHAnsi" w:hAnsiTheme="minorHAnsi"/>
                <w:b/>
              </w:rPr>
              <w:t xml:space="preserve"> %</w:t>
            </w:r>
          </w:p>
        </w:tc>
        <w:tc>
          <w:tcPr>
            <w:tcW w:w="730" w:type="pct"/>
            <w:vAlign w:val="center"/>
          </w:tcPr>
          <w:p w:rsidR="00D36AC3" w:rsidRPr="00D36AC3" w:rsidRDefault="00D36AC3" w:rsidP="00D36AC3">
            <w:pPr>
              <w:jc w:val="center"/>
              <w:rPr>
                <w:rFonts w:ascii="Calibri" w:hAnsi="Calibri" w:cs="Calibri"/>
                <w:b/>
                <w:color w:val="000000"/>
                <w:sz w:val="24"/>
                <w:szCs w:val="24"/>
              </w:rPr>
            </w:pPr>
            <w:r w:rsidRPr="00D36AC3">
              <w:rPr>
                <w:rFonts w:ascii="Calibri" w:hAnsi="Calibri" w:cs="Calibri"/>
                <w:b/>
                <w:color w:val="000000"/>
                <w:sz w:val="24"/>
                <w:szCs w:val="24"/>
              </w:rPr>
              <w:t>80,43</w:t>
            </w:r>
          </w:p>
        </w:tc>
      </w:tr>
      <w:tr w:rsidR="00D36AC3" w:rsidRPr="007A21AA" w:rsidTr="004939D2">
        <w:trPr>
          <w:trHeight w:val="459"/>
        </w:trPr>
        <w:tc>
          <w:tcPr>
            <w:tcW w:w="1552" w:type="pct"/>
            <w:vMerge w:val="restart"/>
            <w:vAlign w:val="center"/>
          </w:tcPr>
          <w:p w:rsidR="00D36AC3" w:rsidRPr="007A21AA" w:rsidRDefault="00D36AC3" w:rsidP="00D36AC3">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D36AC3" w:rsidRPr="007A21AA" w:rsidRDefault="00D36AC3" w:rsidP="00D36AC3">
            <w:pPr>
              <w:widowControl/>
              <w:jc w:val="center"/>
              <w:rPr>
                <w:rFonts w:ascii="Calibri" w:hAnsi="Calibri"/>
                <w:color w:val="000000"/>
                <w:sz w:val="24"/>
                <w:szCs w:val="24"/>
                <w:lang w:val="ru-RU" w:eastAsia="ru-RU"/>
              </w:rPr>
            </w:pPr>
            <w:r w:rsidRPr="000B5742">
              <w:rPr>
                <w:rFonts w:ascii="Calibri" w:hAnsi="Calibri"/>
                <w:color w:val="000000"/>
                <w:sz w:val="24"/>
                <w:szCs w:val="24"/>
                <w:lang w:eastAsia="ru-RU"/>
              </w:rPr>
              <w:t>дер</w:t>
            </w:r>
            <w:r w:rsidRPr="000B5742">
              <w:rPr>
                <w:rFonts w:ascii="Calibri" w:hAnsi="Calibri"/>
                <w:color w:val="000000"/>
                <w:sz w:val="24"/>
                <w:szCs w:val="24"/>
                <w:lang w:val="ru-RU" w:eastAsia="ru-RU"/>
              </w:rPr>
              <w:t>.</w:t>
            </w:r>
            <w:r w:rsidRPr="000B5742">
              <w:rPr>
                <w:rFonts w:ascii="Calibri" w:hAnsi="Calibri"/>
                <w:color w:val="000000"/>
                <w:sz w:val="24"/>
                <w:szCs w:val="24"/>
                <w:lang w:eastAsia="ru-RU"/>
              </w:rPr>
              <w:t xml:space="preserve"> </w:t>
            </w:r>
            <w:r w:rsidRPr="000B5742">
              <w:rPr>
                <w:rFonts w:ascii="Calibri" w:hAnsi="Calibri"/>
                <w:color w:val="000000"/>
                <w:sz w:val="24"/>
                <w:szCs w:val="24"/>
                <w:lang w:val="ru-RU" w:eastAsia="ru-RU"/>
              </w:rPr>
              <w:t>Аббакумово</w:t>
            </w: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Производительность источников водоснабжения,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1,5</w:t>
            </w:r>
          </w:p>
        </w:tc>
      </w:tr>
      <w:tr w:rsidR="00D36AC3" w:rsidRPr="007A21AA" w:rsidTr="004939D2">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Среднегодовой подъем воды,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0,86</w:t>
            </w:r>
          </w:p>
        </w:tc>
      </w:tr>
      <w:tr w:rsidR="00D36AC3" w:rsidRPr="007A21AA" w:rsidTr="004939D2">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b/>
              </w:rPr>
            </w:pPr>
            <w:r w:rsidRPr="007A21AA">
              <w:rPr>
                <w:rFonts w:asciiTheme="minorHAnsi" w:hAnsiTheme="minorHAnsi"/>
                <w:b/>
              </w:rPr>
              <w:t>Резерв (+)/Дефицит (-)</w:t>
            </w:r>
            <w:r w:rsidRPr="007A21AA">
              <w:rPr>
                <w:rFonts w:asciiTheme="minorHAnsi" w:hAnsiTheme="minorHAnsi"/>
                <w:b/>
                <w:lang w:val="ru-RU"/>
              </w:rPr>
              <w:t>,</w:t>
            </w:r>
            <w:r w:rsidRPr="007A21AA">
              <w:rPr>
                <w:rFonts w:asciiTheme="minorHAnsi" w:hAnsiTheme="minorHAnsi"/>
                <w:b/>
              </w:rPr>
              <w:t xml:space="preserve"> %</w:t>
            </w:r>
          </w:p>
        </w:tc>
        <w:tc>
          <w:tcPr>
            <w:tcW w:w="730" w:type="pct"/>
            <w:vAlign w:val="center"/>
          </w:tcPr>
          <w:p w:rsidR="00D36AC3" w:rsidRPr="00D36AC3" w:rsidRDefault="00D36AC3" w:rsidP="00D36AC3">
            <w:pPr>
              <w:jc w:val="center"/>
              <w:rPr>
                <w:rFonts w:ascii="Calibri" w:hAnsi="Calibri" w:cs="Calibri"/>
                <w:b/>
                <w:color w:val="000000"/>
                <w:sz w:val="24"/>
                <w:szCs w:val="24"/>
              </w:rPr>
            </w:pPr>
            <w:r w:rsidRPr="00D36AC3">
              <w:rPr>
                <w:rFonts w:ascii="Calibri" w:hAnsi="Calibri" w:cs="Calibri"/>
                <w:b/>
                <w:color w:val="000000"/>
                <w:sz w:val="24"/>
                <w:szCs w:val="24"/>
              </w:rPr>
              <w:t>42,67</w:t>
            </w:r>
          </w:p>
        </w:tc>
      </w:tr>
      <w:tr w:rsidR="00D36AC3" w:rsidRPr="007A21AA" w:rsidTr="004939D2">
        <w:trPr>
          <w:trHeight w:val="459"/>
        </w:trPr>
        <w:tc>
          <w:tcPr>
            <w:tcW w:w="1552" w:type="pct"/>
            <w:vMerge w:val="restart"/>
            <w:vAlign w:val="center"/>
          </w:tcPr>
          <w:p w:rsidR="00D36AC3" w:rsidRPr="007A21AA" w:rsidRDefault="00D36AC3" w:rsidP="00D36AC3">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D36AC3" w:rsidRPr="007A21AA" w:rsidRDefault="00D36AC3" w:rsidP="00D36AC3">
            <w:pPr>
              <w:widowControl/>
              <w:jc w:val="center"/>
              <w:rPr>
                <w:rFonts w:ascii="Calibri" w:hAnsi="Calibri"/>
                <w:color w:val="000000"/>
                <w:sz w:val="24"/>
                <w:szCs w:val="24"/>
                <w:lang w:val="ru-RU" w:eastAsia="ru-RU"/>
              </w:rPr>
            </w:pPr>
            <w:r w:rsidRPr="000B5742">
              <w:rPr>
                <w:rFonts w:ascii="Calibri" w:hAnsi="Calibri"/>
                <w:color w:val="000000"/>
                <w:sz w:val="24"/>
                <w:szCs w:val="24"/>
                <w:lang w:eastAsia="ru-RU"/>
              </w:rPr>
              <w:t>дер</w:t>
            </w:r>
            <w:r w:rsidRPr="000B5742">
              <w:rPr>
                <w:rFonts w:ascii="Calibri" w:hAnsi="Calibri"/>
                <w:color w:val="000000"/>
                <w:sz w:val="24"/>
                <w:szCs w:val="24"/>
                <w:lang w:val="ru-RU" w:eastAsia="ru-RU"/>
              </w:rPr>
              <w:t>.</w:t>
            </w:r>
            <w:r w:rsidRPr="000B5742">
              <w:rPr>
                <w:rFonts w:ascii="Calibri" w:hAnsi="Calibri"/>
                <w:color w:val="000000"/>
                <w:sz w:val="24"/>
                <w:szCs w:val="24"/>
                <w:lang w:eastAsia="ru-RU"/>
              </w:rPr>
              <w:t xml:space="preserve"> </w:t>
            </w:r>
            <w:r w:rsidRPr="000B5742">
              <w:rPr>
                <w:rFonts w:ascii="Calibri" w:hAnsi="Calibri"/>
                <w:color w:val="000000"/>
                <w:sz w:val="24"/>
                <w:szCs w:val="24"/>
                <w:lang w:val="ru-RU" w:eastAsia="ru-RU"/>
              </w:rPr>
              <w:t>Нармуч</w:t>
            </w: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Производительность источников водоснабжения,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1,4</w:t>
            </w:r>
          </w:p>
        </w:tc>
      </w:tr>
      <w:tr w:rsidR="00D36AC3" w:rsidRPr="007A21AA" w:rsidTr="004939D2">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Среднегодовой подъем воды,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0,26</w:t>
            </w:r>
          </w:p>
        </w:tc>
      </w:tr>
      <w:tr w:rsidR="00D36AC3" w:rsidRPr="007A21AA" w:rsidTr="000B5742">
        <w:trPr>
          <w:trHeight w:val="93"/>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b/>
              </w:rPr>
            </w:pPr>
            <w:r w:rsidRPr="007A21AA">
              <w:rPr>
                <w:rFonts w:asciiTheme="minorHAnsi" w:hAnsiTheme="minorHAnsi"/>
                <w:b/>
              </w:rPr>
              <w:t>Резерв (+)/Дефицит (-)</w:t>
            </w:r>
            <w:r w:rsidRPr="007A21AA">
              <w:rPr>
                <w:rFonts w:asciiTheme="minorHAnsi" w:hAnsiTheme="minorHAnsi"/>
                <w:b/>
                <w:lang w:val="ru-RU"/>
              </w:rPr>
              <w:t>,</w:t>
            </w:r>
            <w:r w:rsidRPr="007A21AA">
              <w:rPr>
                <w:rFonts w:asciiTheme="minorHAnsi" w:hAnsiTheme="minorHAnsi"/>
                <w:b/>
              </w:rPr>
              <w:t xml:space="preserve"> %</w:t>
            </w:r>
          </w:p>
        </w:tc>
        <w:tc>
          <w:tcPr>
            <w:tcW w:w="730" w:type="pct"/>
            <w:vAlign w:val="center"/>
          </w:tcPr>
          <w:p w:rsidR="00D36AC3" w:rsidRPr="00D36AC3" w:rsidRDefault="00D36AC3" w:rsidP="00D36AC3">
            <w:pPr>
              <w:jc w:val="center"/>
              <w:rPr>
                <w:rFonts w:ascii="Calibri" w:hAnsi="Calibri" w:cs="Calibri"/>
                <w:b/>
                <w:color w:val="000000"/>
                <w:sz w:val="24"/>
                <w:szCs w:val="24"/>
              </w:rPr>
            </w:pPr>
            <w:r w:rsidRPr="00D36AC3">
              <w:rPr>
                <w:rFonts w:ascii="Calibri" w:hAnsi="Calibri" w:cs="Calibri"/>
                <w:b/>
                <w:color w:val="000000"/>
                <w:sz w:val="24"/>
                <w:szCs w:val="24"/>
              </w:rPr>
              <w:t>81,43</w:t>
            </w:r>
          </w:p>
        </w:tc>
      </w:tr>
      <w:tr w:rsidR="00D36AC3" w:rsidRPr="007A21AA" w:rsidTr="004939D2">
        <w:trPr>
          <w:trHeight w:val="459"/>
        </w:trPr>
        <w:tc>
          <w:tcPr>
            <w:tcW w:w="1552" w:type="pct"/>
            <w:vMerge w:val="restart"/>
            <w:vAlign w:val="center"/>
          </w:tcPr>
          <w:p w:rsidR="00D36AC3" w:rsidRPr="007A21AA" w:rsidRDefault="00D36AC3" w:rsidP="00D36AC3">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lastRenderedPageBreak/>
              <w:t xml:space="preserve">Система водоснабжения </w:t>
            </w:r>
          </w:p>
          <w:p w:rsidR="00D36AC3" w:rsidRPr="007A21AA" w:rsidRDefault="00D36AC3" w:rsidP="00D36AC3">
            <w:pPr>
              <w:widowControl/>
              <w:jc w:val="center"/>
              <w:rPr>
                <w:rFonts w:ascii="Calibri" w:hAnsi="Calibri"/>
                <w:color w:val="000000"/>
                <w:sz w:val="24"/>
                <w:szCs w:val="24"/>
                <w:lang w:val="ru-RU" w:eastAsia="ru-RU"/>
              </w:rPr>
            </w:pPr>
            <w:r w:rsidRPr="000B5742">
              <w:rPr>
                <w:rFonts w:ascii="Calibri" w:hAnsi="Calibri"/>
                <w:color w:val="000000"/>
                <w:sz w:val="24"/>
                <w:szCs w:val="24"/>
                <w:lang w:val="ru-RU" w:eastAsia="ru-RU"/>
              </w:rPr>
              <w:t>пос. Тасинский Бор</w:t>
            </w: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Производительность источников водоснабжения,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14</w:t>
            </w:r>
          </w:p>
        </w:tc>
      </w:tr>
      <w:tr w:rsidR="00D36AC3" w:rsidRPr="007A21AA" w:rsidTr="004939D2">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Среднегодовой подъем воды,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2,7</w:t>
            </w:r>
          </w:p>
        </w:tc>
      </w:tr>
      <w:tr w:rsidR="00D36AC3" w:rsidRPr="007A21AA" w:rsidTr="004939D2">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b/>
              </w:rPr>
            </w:pPr>
            <w:r w:rsidRPr="007A21AA">
              <w:rPr>
                <w:rFonts w:asciiTheme="minorHAnsi" w:hAnsiTheme="minorHAnsi"/>
                <w:b/>
              </w:rPr>
              <w:t>Резерв (+)/Дефицит (-)</w:t>
            </w:r>
            <w:r w:rsidRPr="007A21AA">
              <w:rPr>
                <w:rFonts w:asciiTheme="minorHAnsi" w:hAnsiTheme="minorHAnsi"/>
                <w:b/>
                <w:lang w:val="ru-RU"/>
              </w:rPr>
              <w:t>,</w:t>
            </w:r>
            <w:r w:rsidRPr="007A21AA">
              <w:rPr>
                <w:rFonts w:asciiTheme="minorHAnsi" w:hAnsiTheme="minorHAnsi"/>
                <w:b/>
              </w:rPr>
              <w:t xml:space="preserve"> %</w:t>
            </w:r>
          </w:p>
        </w:tc>
        <w:tc>
          <w:tcPr>
            <w:tcW w:w="730" w:type="pct"/>
            <w:vAlign w:val="center"/>
          </w:tcPr>
          <w:p w:rsidR="00D36AC3" w:rsidRPr="00D36AC3" w:rsidRDefault="00D36AC3" w:rsidP="00D36AC3">
            <w:pPr>
              <w:jc w:val="center"/>
              <w:rPr>
                <w:rFonts w:ascii="Calibri" w:hAnsi="Calibri" w:cs="Calibri"/>
                <w:b/>
                <w:color w:val="000000"/>
                <w:sz w:val="24"/>
                <w:szCs w:val="24"/>
              </w:rPr>
            </w:pPr>
            <w:r w:rsidRPr="00D36AC3">
              <w:rPr>
                <w:rFonts w:ascii="Calibri" w:hAnsi="Calibri" w:cs="Calibri"/>
                <w:b/>
                <w:color w:val="000000"/>
                <w:sz w:val="24"/>
                <w:szCs w:val="24"/>
              </w:rPr>
              <w:t>80,71</w:t>
            </w:r>
          </w:p>
        </w:tc>
      </w:tr>
      <w:tr w:rsidR="00D36AC3" w:rsidRPr="007A21AA" w:rsidTr="004939D2">
        <w:trPr>
          <w:trHeight w:val="459"/>
        </w:trPr>
        <w:tc>
          <w:tcPr>
            <w:tcW w:w="1552" w:type="pct"/>
            <w:vMerge w:val="restart"/>
            <w:vAlign w:val="center"/>
          </w:tcPr>
          <w:p w:rsidR="00D36AC3" w:rsidRPr="007A21AA" w:rsidRDefault="00D36AC3" w:rsidP="00D36AC3">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D36AC3" w:rsidRPr="007A21AA" w:rsidRDefault="00D36AC3" w:rsidP="00D36AC3">
            <w:pPr>
              <w:widowControl/>
              <w:jc w:val="center"/>
              <w:rPr>
                <w:rFonts w:ascii="Calibri" w:hAnsi="Calibri"/>
                <w:color w:val="000000"/>
                <w:sz w:val="24"/>
                <w:szCs w:val="24"/>
                <w:lang w:val="ru-RU" w:eastAsia="ru-RU"/>
              </w:rPr>
            </w:pPr>
            <w:r w:rsidRPr="000B5742">
              <w:rPr>
                <w:rFonts w:ascii="Calibri" w:hAnsi="Calibri"/>
                <w:color w:val="000000"/>
                <w:sz w:val="24"/>
                <w:szCs w:val="24"/>
                <w:lang w:eastAsia="ru-RU"/>
              </w:rPr>
              <w:t>пос</w:t>
            </w:r>
            <w:r w:rsidRPr="000B5742">
              <w:rPr>
                <w:rFonts w:ascii="Calibri" w:hAnsi="Calibri"/>
                <w:color w:val="000000"/>
                <w:sz w:val="24"/>
                <w:szCs w:val="24"/>
                <w:lang w:val="ru-RU" w:eastAsia="ru-RU"/>
              </w:rPr>
              <w:t>.</w:t>
            </w:r>
            <w:r w:rsidRPr="000B5742">
              <w:rPr>
                <w:rFonts w:ascii="Calibri" w:hAnsi="Calibri"/>
                <w:color w:val="000000"/>
                <w:sz w:val="24"/>
                <w:szCs w:val="24"/>
                <w:lang w:eastAsia="ru-RU"/>
              </w:rPr>
              <w:t xml:space="preserve"> </w:t>
            </w:r>
            <w:r w:rsidRPr="000B5742">
              <w:rPr>
                <w:rFonts w:ascii="Calibri" w:hAnsi="Calibri"/>
                <w:color w:val="000000"/>
                <w:sz w:val="24"/>
                <w:szCs w:val="24"/>
                <w:lang w:val="ru-RU" w:eastAsia="ru-RU"/>
              </w:rPr>
              <w:t>Тасинский</w:t>
            </w: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Производительность источников водоснабжения,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18</w:t>
            </w:r>
          </w:p>
        </w:tc>
      </w:tr>
      <w:tr w:rsidR="00D36AC3" w:rsidRPr="007A21AA" w:rsidTr="004939D2">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Среднегодовой подъем воды,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2</w:t>
            </w:r>
          </w:p>
        </w:tc>
      </w:tr>
      <w:tr w:rsidR="00D36AC3" w:rsidRPr="007A21AA" w:rsidTr="004939D2">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b/>
              </w:rPr>
            </w:pPr>
            <w:r w:rsidRPr="007A21AA">
              <w:rPr>
                <w:rFonts w:asciiTheme="minorHAnsi" w:hAnsiTheme="minorHAnsi"/>
                <w:b/>
              </w:rPr>
              <w:t>Резерв (+)/Дефицит (-)</w:t>
            </w:r>
            <w:r w:rsidRPr="007A21AA">
              <w:rPr>
                <w:rFonts w:asciiTheme="minorHAnsi" w:hAnsiTheme="minorHAnsi"/>
                <w:b/>
                <w:lang w:val="ru-RU"/>
              </w:rPr>
              <w:t>,</w:t>
            </w:r>
            <w:r w:rsidRPr="007A21AA">
              <w:rPr>
                <w:rFonts w:asciiTheme="minorHAnsi" w:hAnsiTheme="minorHAnsi"/>
                <w:b/>
              </w:rPr>
              <w:t xml:space="preserve"> %</w:t>
            </w:r>
          </w:p>
        </w:tc>
        <w:tc>
          <w:tcPr>
            <w:tcW w:w="730" w:type="pct"/>
            <w:vAlign w:val="center"/>
          </w:tcPr>
          <w:p w:rsidR="00D36AC3" w:rsidRPr="00D36AC3" w:rsidRDefault="00D36AC3" w:rsidP="00D36AC3">
            <w:pPr>
              <w:jc w:val="center"/>
              <w:rPr>
                <w:rFonts w:ascii="Calibri" w:hAnsi="Calibri" w:cs="Calibri"/>
                <w:b/>
                <w:color w:val="000000"/>
                <w:sz w:val="24"/>
                <w:szCs w:val="24"/>
              </w:rPr>
            </w:pPr>
            <w:r w:rsidRPr="00D36AC3">
              <w:rPr>
                <w:rFonts w:ascii="Calibri" w:hAnsi="Calibri" w:cs="Calibri"/>
                <w:b/>
                <w:color w:val="000000"/>
                <w:sz w:val="24"/>
                <w:szCs w:val="24"/>
              </w:rPr>
              <w:t>88,89</w:t>
            </w:r>
          </w:p>
        </w:tc>
      </w:tr>
      <w:tr w:rsidR="00D36AC3" w:rsidRPr="001430A8" w:rsidTr="00F34BC5">
        <w:trPr>
          <w:trHeight w:val="459"/>
        </w:trPr>
        <w:tc>
          <w:tcPr>
            <w:tcW w:w="1552" w:type="pct"/>
            <w:vMerge w:val="restart"/>
            <w:vAlign w:val="center"/>
          </w:tcPr>
          <w:p w:rsidR="00D36AC3" w:rsidRPr="007A21AA" w:rsidRDefault="00D36AC3" w:rsidP="00D36AC3">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D36AC3" w:rsidRPr="007A21AA" w:rsidRDefault="00D36AC3" w:rsidP="00D36AC3">
            <w:pPr>
              <w:widowControl/>
              <w:jc w:val="center"/>
              <w:rPr>
                <w:rFonts w:ascii="Calibri" w:hAnsi="Calibri"/>
                <w:color w:val="000000"/>
                <w:sz w:val="24"/>
                <w:szCs w:val="24"/>
                <w:lang w:val="ru-RU" w:eastAsia="ru-RU"/>
              </w:rPr>
            </w:pPr>
            <w:r w:rsidRPr="000B5742">
              <w:rPr>
                <w:rFonts w:ascii="Calibri" w:hAnsi="Calibri"/>
                <w:color w:val="000000"/>
                <w:sz w:val="24"/>
                <w:szCs w:val="24"/>
                <w:lang w:eastAsia="ru-RU"/>
              </w:rPr>
              <w:t>дер</w:t>
            </w:r>
            <w:r w:rsidRPr="000B5742">
              <w:rPr>
                <w:rFonts w:ascii="Calibri" w:hAnsi="Calibri"/>
                <w:color w:val="000000"/>
                <w:sz w:val="24"/>
                <w:szCs w:val="24"/>
                <w:lang w:val="ru-RU" w:eastAsia="ru-RU"/>
              </w:rPr>
              <w:t>. Тихоново</w:t>
            </w: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Производительность источников водоснабжения,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1,4</w:t>
            </w:r>
          </w:p>
        </w:tc>
      </w:tr>
      <w:tr w:rsidR="00D36AC3" w:rsidRPr="001430A8" w:rsidTr="00F34BC5">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lang w:val="ru-RU"/>
              </w:rPr>
            </w:pPr>
            <w:r w:rsidRPr="007A21AA">
              <w:rPr>
                <w:rFonts w:asciiTheme="minorHAnsi" w:hAnsiTheme="minorHAnsi"/>
                <w:lang w:val="ru-RU"/>
              </w:rPr>
              <w:t>Среднегодовой подъем воды, м</w:t>
            </w:r>
            <w:r w:rsidRPr="007A21AA">
              <w:rPr>
                <w:rFonts w:asciiTheme="minorHAnsi" w:hAnsiTheme="minorHAnsi"/>
                <w:vertAlign w:val="superscript"/>
                <w:lang w:val="ru-RU"/>
              </w:rPr>
              <w:t>3</w:t>
            </w:r>
            <w:r w:rsidRPr="007A21AA">
              <w:rPr>
                <w:rFonts w:asciiTheme="minorHAnsi" w:hAnsiTheme="minorHAnsi"/>
                <w:lang w:val="ru-RU"/>
              </w:rPr>
              <w:t>/ч</w:t>
            </w:r>
          </w:p>
        </w:tc>
        <w:tc>
          <w:tcPr>
            <w:tcW w:w="730" w:type="pct"/>
            <w:vAlign w:val="center"/>
          </w:tcPr>
          <w:p w:rsidR="00D36AC3" w:rsidRPr="00D36AC3" w:rsidRDefault="00D36AC3" w:rsidP="00D36AC3">
            <w:pPr>
              <w:jc w:val="center"/>
              <w:rPr>
                <w:rFonts w:ascii="Calibri" w:hAnsi="Calibri" w:cs="Calibri"/>
                <w:color w:val="000000"/>
                <w:sz w:val="24"/>
                <w:szCs w:val="24"/>
              </w:rPr>
            </w:pPr>
            <w:r w:rsidRPr="00D36AC3">
              <w:rPr>
                <w:rFonts w:ascii="Calibri" w:hAnsi="Calibri" w:cs="Calibri"/>
                <w:color w:val="000000"/>
                <w:sz w:val="24"/>
                <w:szCs w:val="24"/>
              </w:rPr>
              <w:t>0,33</w:t>
            </w:r>
          </w:p>
        </w:tc>
      </w:tr>
      <w:tr w:rsidR="00D36AC3" w:rsidRPr="001430A8" w:rsidTr="00F34BC5">
        <w:trPr>
          <w:trHeight w:val="459"/>
        </w:trPr>
        <w:tc>
          <w:tcPr>
            <w:tcW w:w="1552" w:type="pct"/>
            <w:vMerge/>
            <w:vAlign w:val="center"/>
          </w:tcPr>
          <w:p w:rsidR="00D36AC3" w:rsidRPr="007A21AA" w:rsidRDefault="00D36AC3" w:rsidP="00D36AC3">
            <w:pPr>
              <w:pStyle w:val="TableParagraph"/>
              <w:ind w:left="49"/>
              <w:rPr>
                <w:rFonts w:asciiTheme="minorHAnsi" w:hAnsiTheme="minorHAnsi"/>
                <w:sz w:val="24"/>
                <w:szCs w:val="24"/>
              </w:rPr>
            </w:pPr>
          </w:p>
        </w:tc>
        <w:tc>
          <w:tcPr>
            <w:tcW w:w="2718" w:type="pct"/>
            <w:vAlign w:val="center"/>
          </w:tcPr>
          <w:p w:rsidR="00D36AC3" w:rsidRPr="007A21AA" w:rsidRDefault="00D36AC3" w:rsidP="00D36AC3">
            <w:pPr>
              <w:pStyle w:val="TableParagraph"/>
              <w:ind w:left="49"/>
              <w:rPr>
                <w:rFonts w:asciiTheme="minorHAnsi" w:hAnsiTheme="minorHAnsi"/>
                <w:b/>
              </w:rPr>
            </w:pPr>
            <w:r w:rsidRPr="007A21AA">
              <w:rPr>
                <w:rFonts w:asciiTheme="minorHAnsi" w:hAnsiTheme="minorHAnsi"/>
                <w:b/>
              </w:rPr>
              <w:t>Резерв (+)/Дефицит (-)</w:t>
            </w:r>
            <w:r w:rsidRPr="007A21AA">
              <w:rPr>
                <w:rFonts w:asciiTheme="minorHAnsi" w:hAnsiTheme="minorHAnsi"/>
                <w:b/>
                <w:lang w:val="ru-RU"/>
              </w:rPr>
              <w:t>,</w:t>
            </w:r>
            <w:r w:rsidRPr="007A21AA">
              <w:rPr>
                <w:rFonts w:asciiTheme="minorHAnsi" w:hAnsiTheme="minorHAnsi"/>
                <w:b/>
              </w:rPr>
              <w:t xml:space="preserve"> %</w:t>
            </w:r>
          </w:p>
        </w:tc>
        <w:tc>
          <w:tcPr>
            <w:tcW w:w="730" w:type="pct"/>
            <w:vAlign w:val="center"/>
          </w:tcPr>
          <w:p w:rsidR="00D36AC3" w:rsidRPr="00D36AC3" w:rsidRDefault="00D36AC3" w:rsidP="00D36AC3">
            <w:pPr>
              <w:jc w:val="center"/>
              <w:rPr>
                <w:rFonts w:ascii="Calibri" w:hAnsi="Calibri" w:cs="Calibri"/>
                <w:b/>
                <w:color w:val="000000"/>
                <w:sz w:val="24"/>
                <w:szCs w:val="24"/>
              </w:rPr>
            </w:pPr>
            <w:r w:rsidRPr="00D36AC3">
              <w:rPr>
                <w:rFonts w:ascii="Calibri" w:hAnsi="Calibri" w:cs="Calibri"/>
                <w:b/>
                <w:color w:val="000000"/>
                <w:sz w:val="24"/>
                <w:szCs w:val="24"/>
              </w:rPr>
              <w:t>76,43</w:t>
            </w:r>
          </w:p>
        </w:tc>
      </w:tr>
    </w:tbl>
    <w:p w:rsidR="00AC71CD" w:rsidRDefault="00AC71CD" w:rsidP="001444C7">
      <w:pPr>
        <w:pStyle w:val="a3"/>
        <w:spacing w:before="65" w:line="276" w:lineRule="auto"/>
        <w:ind w:left="112" w:right="102" w:firstLine="566"/>
        <w:jc w:val="both"/>
        <w:rPr>
          <w:rFonts w:ascii="Calibri" w:hAnsi="Calibri"/>
          <w:sz w:val="24"/>
          <w:szCs w:val="24"/>
          <w:lang w:val="ru-RU"/>
        </w:rPr>
      </w:pPr>
    </w:p>
    <w:p w:rsidR="00FA37F1" w:rsidRPr="001214A2" w:rsidRDefault="00FA37F1" w:rsidP="001444C7">
      <w:pPr>
        <w:pStyle w:val="a3"/>
        <w:spacing w:before="65" w:line="276" w:lineRule="auto"/>
        <w:ind w:left="112" w:right="102" w:firstLine="566"/>
        <w:jc w:val="both"/>
        <w:rPr>
          <w:rFonts w:ascii="Calibri" w:hAnsi="Calibri"/>
          <w:sz w:val="24"/>
          <w:szCs w:val="24"/>
          <w:lang w:val="ru-RU"/>
        </w:rPr>
      </w:pPr>
      <w:r w:rsidRPr="00BA064D">
        <w:rPr>
          <w:rFonts w:ascii="Calibri" w:hAnsi="Calibri"/>
          <w:sz w:val="24"/>
          <w:szCs w:val="24"/>
          <w:lang w:val="ru-RU"/>
        </w:rPr>
        <w:t>Как видно из та</w:t>
      </w:r>
      <w:r w:rsidR="0071741C">
        <w:rPr>
          <w:rFonts w:ascii="Calibri" w:hAnsi="Calibri"/>
          <w:sz w:val="24"/>
          <w:szCs w:val="24"/>
          <w:lang w:val="ru-RU"/>
        </w:rPr>
        <w:t xml:space="preserve">блицы, по состоянию на </w:t>
      </w:r>
      <w:r w:rsidRPr="00BA064D">
        <w:rPr>
          <w:rFonts w:ascii="Calibri" w:hAnsi="Calibri"/>
          <w:sz w:val="24"/>
          <w:szCs w:val="24"/>
          <w:lang w:val="ru-RU"/>
        </w:rPr>
        <w:t>201</w:t>
      </w:r>
      <w:r w:rsidR="00BA064D" w:rsidRPr="00BA064D">
        <w:rPr>
          <w:rFonts w:ascii="Calibri" w:hAnsi="Calibri"/>
          <w:sz w:val="24"/>
          <w:szCs w:val="24"/>
          <w:lang w:val="ru-RU"/>
        </w:rPr>
        <w:t>8</w:t>
      </w:r>
      <w:r w:rsidRPr="00BA064D">
        <w:rPr>
          <w:rFonts w:ascii="Calibri" w:hAnsi="Calibri"/>
          <w:sz w:val="24"/>
          <w:szCs w:val="24"/>
          <w:lang w:val="ru-RU"/>
        </w:rPr>
        <w:t xml:space="preserve"> г</w:t>
      </w:r>
      <w:r w:rsidR="0071741C">
        <w:rPr>
          <w:rFonts w:ascii="Calibri" w:hAnsi="Calibri"/>
          <w:sz w:val="24"/>
          <w:szCs w:val="24"/>
          <w:lang w:val="ru-RU"/>
        </w:rPr>
        <w:t>од</w:t>
      </w:r>
      <w:r w:rsidRPr="00BA064D">
        <w:rPr>
          <w:rFonts w:ascii="Calibri" w:hAnsi="Calibri"/>
          <w:sz w:val="24"/>
          <w:szCs w:val="24"/>
          <w:lang w:val="ru-RU"/>
        </w:rPr>
        <w:t xml:space="preserve"> </w:t>
      </w:r>
      <w:r w:rsidR="0071741C">
        <w:rPr>
          <w:rFonts w:ascii="Calibri" w:hAnsi="Calibri"/>
          <w:sz w:val="24"/>
          <w:szCs w:val="24"/>
          <w:lang w:val="ru-RU"/>
        </w:rPr>
        <w:t xml:space="preserve">на территории </w:t>
      </w:r>
      <w:r w:rsidR="000B5742">
        <w:rPr>
          <w:rFonts w:ascii="Calibri" w:hAnsi="Calibri"/>
          <w:sz w:val="24"/>
          <w:szCs w:val="24"/>
          <w:lang w:val="ru-RU"/>
        </w:rPr>
        <w:t xml:space="preserve">муниципального образования </w:t>
      </w:r>
      <w:r w:rsidR="00EA2BAB">
        <w:rPr>
          <w:rFonts w:ascii="Calibri" w:hAnsi="Calibri"/>
          <w:sz w:val="24"/>
          <w:szCs w:val="24"/>
          <w:lang w:val="ru-RU"/>
        </w:rPr>
        <w:t>пос</w:t>
      </w:r>
      <w:r w:rsidR="000B5742">
        <w:rPr>
          <w:rFonts w:ascii="Calibri" w:hAnsi="Calibri"/>
          <w:sz w:val="24"/>
          <w:szCs w:val="24"/>
          <w:lang w:val="ru-RU"/>
        </w:rPr>
        <w:t>.</w:t>
      </w:r>
      <w:r w:rsidR="00EA2BAB">
        <w:rPr>
          <w:rFonts w:ascii="Calibri" w:hAnsi="Calibri"/>
          <w:sz w:val="24"/>
          <w:szCs w:val="24"/>
          <w:lang w:val="ru-RU"/>
        </w:rPr>
        <w:t xml:space="preserve"> </w:t>
      </w:r>
      <w:r w:rsidR="004C3490">
        <w:rPr>
          <w:rFonts w:ascii="Calibri" w:hAnsi="Calibri"/>
          <w:sz w:val="24"/>
          <w:szCs w:val="24"/>
          <w:lang w:val="ru-RU"/>
        </w:rPr>
        <w:t>Уршельский</w:t>
      </w:r>
      <w:r w:rsidR="000B5742">
        <w:rPr>
          <w:rFonts w:ascii="Calibri" w:hAnsi="Calibri"/>
          <w:sz w:val="24"/>
          <w:szCs w:val="24"/>
          <w:lang w:val="ru-RU"/>
        </w:rPr>
        <w:t xml:space="preserve"> (сельское поселение)</w:t>
      </w:r>
      <w:r w:rsidRPr="00BA064D">
        <w:rPr>
          <w:rFonts w:ascii="Calibri" w:hAnsi="Calibri"/>
          <w:sz w:val="24"/>
          <w:szCs w:val="24"/>
          <w:lang w:val="ru-RU"/>
        </w:rPr>
        <w:t xml:space="preserve"> присутствует значительный резерв мощности по производительности источников водоснабжения. При этом данный анализ не затрагивает качество воды в эксплуатируемых артезианских скважинах. </w:t>
      </w:r>
    </w:p>
    <w:p w:rsidR="0037691A" w:rsidRDefault="00FA37F1" w:rsidP="0037691A">
      <w:pPr>
        <w:pStyle w:val="a3"/>
        <w:spacing w:before="1" w:line="276" w:lineRule="auto"/>
        <w:ind w:left="112" w:right="101" w:firstLine="566"/>
        <w:jc w:val="both"/>
        <w:rPr>
          <w:rFonts w:ascii="Calibri" w:hAnsi="Calibri"/>
          <w:sz w:val="24"/>
          <w:szCs w:val="24"/>
          <w:lang w:val="ru-RU"/>
        </w:rPr>
      </w:pPr>
      <w:r w:rsidRPr="001214A2">
        <w:rPr>
          <w:rFonts w:ascii="Calibri" w:hAnsi="Calibri"/>
          <w:sz w:val="24"/>
          <w:szCs w:val="24"/>
          <w:lang w:val="ru-RU"/>
        </w:rPr>
        <w:t xml:space="preserve">Для наглядного представления величины резервов и дефицитов производительности источников водоснабжения </w:t>
      </w:r>
      <w:r w:rsidR="00EA2BAB">
        <w:rPr>
          <w:rFonts w:ascii="Calibri" w:hAnsi="Calibri"/>
          <w:sz w:val="24"/>
          <w:szCs w:val="24"/>
          <w:lang w:val="ru-RU"/>
        </w:rPr>
        <w:t>п</w:t>
      </w:r>
      <w:r w:rsidR="0071741C">
        <w:rPr>
          <w:rFonts w:ascii="Calibri" w:hAnsi="Calibri"/>
          <w:sz w:val="24"/>
          <w:szCs w:val="24"/>
          <w:lang w:val="ru-RU"/>
        </w:rPr>
        <w:t xml:space="preserve">ос. </w:t>
      </w:r>
      <w:r w:rsidR="004C3490">
        <w:rPr>
          <w:rFonts w:ascii="Calibri" w:hAnsi="Calibri"/>
          <w:sz w:val="24"/>
          <w:szCs w:val="24"/>
          <w:lang w:val="ru-RU"/>
        </w:rPr>
        <w:t>Уршельский</w:t>
      </w:r>
      <w:r w:rsidR="0071741C">
        <w:rPr>
          <w:rFonts w:ascii="Calibri" w:hAnsi="Calibri"/>
          <w:sz w:val="24"/>
          <w:szCs w:val="24"/>
          <w:lang w:val="ru-RU"/>
        </w:rPr>
        <w:t xml:space="preserve"> (сельское поселение)</w:t>
      </w:r>
      <w:r w:rsidRPr="001214A2">
        <w:rPr>
          <w:rFonts w:ascii="Calibri" w:hAnsi="Calibri"/>
          <w:sz w:val="24"/>
          <w:szCs w:val="24"/>
          <w:lang w:val="ru-RU"/>
        </w:rPr>
        <w:t xml:space="preserve"> по результатам анализа таблицы </w:t>
      </w:r>
      <w:r w:rsidR="00496DA2">
        <w:rPr>
          <w:rFonts w:ascii="Calibri" w:hAnsi="Calibri"/>
          <w:sz w:val="24"/>
          <w:szCs w:val="24"/>
          <w:lang w:val="ru-RU"/>
        </w:rPr>
        <w:t>3.</w:t>
      </w:r>
      <w:r w:rsidR="00EA2BAB">
        <w:rPr>
          <w:rFonts w:ascii="Calibri" w:hAnsi="Calibri"/>
          <w:sz w:val="24"/>
          <w:szCs w:val="24"/>
          <w:lang w:val="ru-RU"/>
        </w:rPr>
        <w:t>7</w:t>
      </w:r>
      <w:r w:rsidRPr="001214A2">
        <w:rPr>
          <w:rFonts w:ascii="Calibri" w:hAnsi="Calibri"/>
          <w:sz w:val="24"/>
          <w:szCs w:val="24"/>
          <w:lang w:val="ru-RU"/>
        </w:rPr>
        <w:t xml:space="preserve"> на рисунке</w:t>
      </w:r>
      <w:r w:rsidR="00496DA2">
        <w:rPr>
          <w:rFonts w:ascii="Calibri" w:hAnsi="Calibri"/>
          <w:sz w:val="24"/>
          <w:szCs w:val="24"/>
          <w:lang w:val="ru-RU"/>
        </w:rPr>
        <w:t xml:space="preserve"> 3.</w:t>
      </w:r>
      <w:r w:rsidR="00EA2BAB">
        <w:rPr>
          <w:rFonts w:ascii="Calibri" w:hAnsi="Calibri"/>
          <w:sz w:val="24"/>
          <w:szCs w:val="24"/>
          <w:lang w:val="ru-RU"/>
        </w:rPr>
        <w:t>4</w:t>
      </w:r>
      <w:r w:rsidRPr="001214A2">
        <w:rPr>
          <w:rFonts w:ascii="Calibri" w:hAnsi="Calibri"/>
          <w:sz w:val="24"/>
          <w:szCs w:val="24"/>
          <w:lang w:val="ru-RU"/>
        </w:rPr>
        <w:t xml:space="preserve"> приведена диаграмма.</w:t>
      </w:r>
    </w:p>
    <w:p w:rsidR="00EA2BAB" w:rsidRDefault="00D36AC3" w:rsidP="00EA2BAB">
      <w:pPr>
        <w:pStyle w:val="a3"/>
        <w:spacing w:before="1" w:line="276" w:lineRule="auto"/>
        <w:ind w:left="112" w:right="101"/>
        <w:jc w:val="center"/>
        <w:rPr>
          <w:rFonts w:ascii="Calibri" w:hAnsi="Calibri"/>
          <w:b/>
          <w:bCs/>
          <w:sz w:val="24"/>
          <w:szCs w:val="24"/>
          <w:lang w:val="ru-RU"/>
        </w:rPr>
      </w:pPr>
      <w:r w:rsidRPr="00D36AC3">
        <w:rPr>
          <w:noProof/>
          <w:shd w:val="clear" w:color="auto" w:fill="FFC000"/>
          <w:lang w:val="ru-RU" w:eastAsia="ru-RU"/>
        </w:rPr>
        <w:drawing>
          <wp:inline distT="0" distB="0" distL="0" distR="0" wp14:anchorId="41645E27" wp14:editId="4F052CF1">
            <wp:extent cx="6015659" cy="2979420"/>
            <wp:effectExtent l="0" t="0" r="4445" b="1143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7691A" w:rsidRPr="0037691A" w:rsidRDefault="0037691A" w:rsidP="00194BED">
      <w:pPr>
        <w:pStyle w:val="a3"/>
        <w:spacing w:before="1" w:line="276" w:lineRule="auto"/>
        <w:ind w:left="112" w:right="101"/>
        <w:jc w:val="both"/>
        <w:rPr>
          <w:rFonts w:ascii="Calibri" w:hAnsi="Calibri"/>
          <w:b/>
          <w:bCs/>
          <w:sz w:val="24"/>
          <w:szCs w:val="24"/>
          <w:lang w:val="ru-RU"/>
        </w:rPr>
      </w:pPr>
      <w:r w:rsidRPr="0037691A">
        <w:rPr>
          <w:rFonts w:ascii="Calibri" w:hAnsi="Calibri"/>
          <w:b/>
          <w:bCs/>
          <w:sz w:val="24"/>
          <w:szCs w:val="24"/>
          <w:lang w:val="ru-RU"/>
        </w:rPr>
        <w:t>Рисунок 3.</w:t>
      </w:r>
      <w:r w:rsidR="00EA2BAB">
        <w:rPr>
          <w:rFonts w:ascii="Calibri" w:hAnsi="Calibri"/>
          <w:b/>
          <w:bCs/>
          <w:sz w:val="24"/>
          <w:szCs w:val="24"/>
          <w:lang w:val="ru-RU"/>
        </w:rPr>
        <w:t>4</w:t>
      </w:r>
      <w:r w:rsidRPr="0037691A">
        <w:rPr>
          <w:rFonts w:ascii="Calibri" w:hAnsi="Calibri"/>
          <w:b/>
          <w:bCs/>
          <w:sz w:val="24"/>
          <w:szCs w:val="24"/>
          <w:lang w:val="ru-RU"/>
        </w:rPr>
        <w:t xml:space="preserve"> – Анализ резервов и дефицито</w:t>
      </w:r>
      <w:r>
        <w:rPr>
          <w:rFonts w:ascii="Calibri" w:hAnsi="Calibri"/>
          <w:b/>
          <w:bCs/>
          <w:sz w:val="24"/>
          <w:szCs w:val="24"/>
          <w:lang w:val="ru-RU"/>
        </w:rPr>
        <w:t>в производственных мощностей си</w:t>
      </w:r>
      <w:r w:rsidRPr="0037691A">
        <w:rPr>
          <w:rFonts w:ascii="Calibri" w:hAnsi="Calibri"/>
          <w:b/>
          <w:bCs/>
          <w:sz w:val="24"/>
          <w:szCs w:val="24"/>
          <w:lang w:val="ru-RU"/>
        </w:rPr>
        <w:t xml:space="preserve">стем водоснабжения </w:t>
      </w:r>
      <w:r w:rsidR="004A7499">
        <w:rPr>
          <w:rFonts w:ascii="Calibri" w:hAnsi="Calibri"/>
          <w:b/>
          <w:bCs/>
          <w:sz w:val="24"/>
          <w:szCs w:val="24"/>
          <w:lang w:val="ru-RU"/>
        </w:rPr>
        <w:t xml:space="preserve">на территории пос. </w:t>
      </w:r>
      <w:r w:rsidR="004C3490">
        <w:rPr>
          <w:rFonts w:ascii="Calibri" w:hAnsi="Calibri"/>
          <w:b/>
          <w:bCs/>
          <w:sz w:val="24"/>
          <w:szCs w:val="24"/>
          <w:lang w:val="ru-RU"/>
        </w:rPr>
        <w:t>Уршельский</w:t>
      </w:r>
      <w:r w:rsidRPr="0037691A">
        <w:rPr>
          <w:rFonts w:ascii="Calibri" w:hAnsi="Calibri"/>
          <w:b/>
          <w:bCs/>
          <w:sz w:val="24"/>
          <w:szCs w:val="24"/>
          <w:lang w:val="ru-RU"/>
        </w:rPr>
        <w:t>.</w:t>
      </w:r>
    </w:p>
    <w:p w:rsidR="00FA37F1" w:rsidRDefault="00FA37F1" w:rsidP="001444C7">
      <w:pPr>
        <w:pStyle w:val="a3"/>
        <w:spacing w:before="5" w:line="276" w:lineRule="auto"/>
        <w:jc w:val="both"/>
        <w:rPr>
          <w:rFonts w:ascii="Calibri" w:hAnsi="Calibri"/>
          <w:sz w:val="24"/>
          <w:szCs w:val="24"/>
          <w:lang w:val="ru-RU"/>
        </w:rPr>
      </w:pPr>
    </w:p>
    <w:p w:rsidR="00D36AC3" w:rsidRDefault="00D36AC3" w:rsidP="001444C7">
      <w:pPr>
        <w:pStyle w:val="a3"/>
        <w:spacing w:before="5" w:line="276" w:lineRule="auto"/>
        <w:jc w:val="both"/>
        <w:rPr>
          <w:rFonts w:ascii="Calibri" w:hAnsi="Calibri"/>
          <w:sz w:val="24"/>
          <w:szCs w:val="24"/>
          <w:lang w:val="ru-RU"/>
        </w:rPr>
      </w:pPr>
    </w:p>
    <w:p w:rsidR="00D36AC3" w:rsidRDefault="00D36AC3" w:rsidP="001444C7">
      <w:pPr>
        <w:pStyle w:val="a3"/>
        <w:spacing w:before="5" w:line="276" w:lineRule="auto"/>
        <w:jc w:val="both"/>
        <w:rPr>
          <w:rFonts w:ascii="Calibri" w:hAnsi="Calibri"/>
          <w:sz w:val="24"/>
          <w:szCs w:val="24"/>
          <w:lang w:val="ru-RU"/>
        </w:rPr>
      </w:pPr>
    </w:p>
    <w:p w:rsidR="00D36AC3" w:rsidRPr="0037691A" w:rsidRDefault="00D36AC3" w:rsidP="001444C7">
      <w:pPr>
        <w:pStyle w:val="a3"/>
        <w:spacing w:before="5" w:line="276" w:lineRule="auto"/>
        <w:jc w:val="both"/>
        <w:rPr>
          <w:rFonts w:ascii="Calibri" w:hAnsi="Calibri"/>
          <w:sz w:val="24"/>
          <w:szCs w:val="24"/>
          <w:lang w:val="ru-RU"/>
        </w:rPr>
      </w:pPr>
    </w:p>
    <w:p w:rsidR="00FA37F1" w:rsidRPr="00C00097" w:rsidRDefault="00FA37F1" w:rsidP="00892B71">
      <w:pPr>
        <w:pStyle w:val="1"/>
        <w:numPr>
          <w:ilvl w:val="1"/>
          <w:numId w:val="7"/>
        </w:numPr>
        <w:ind w:left="0" w:hanging="87"/>
        <w:jc w:val="center"/>
        <w:rPr>
          <w:rFonts w:asciiTheme="minorHAnsi" w:hAnsiTheme="minorHAnsi"/>
          <w:sz w:val="24"/>
          <w:szCs w:val="24"/>
          <w:lang w:val="ru-RU"/>
        </w:rPr>
      </w:pPr>
      <w:bookmarkStart w:id="70" w:name="_bookmark25"/>
      <w:bookmarkStart w:id="71" w:name="_Toc462835095"/>
      <w:bookmarkStart w:id="72" w:name="_Toc24797030"/>
      <w:bookmarkEnd w:id="70"/>
      <w:r w:rsidRPr="00C00097">
        <w:rPr>
          <w:rFonts w:asciiTheme="minorHAnsi" w:hAnsiTheme="minorHAnsi"/>
          <w:sz w:val="24"/>
          <w:szCs w:val="24"/>
          <w:lang w:val="ru-RU"/>
        </w:rPr>
        <w:lastRenderedPageBreak/>
        <w:t>Прогнозные балансы потребления во</w:t>
      </w:r>
      <w:r w:rsidR="00925CE5" w:rsidRPr="00C00097">
        <w:rPr>
          <w:rFonts w:asciiTheme="minorHAnsi" w:hAnsiTheme="minorHAnsi"/>
          <w:sz w:val="24"/>
          <w:szCs w:val="24"/>
          <w:lang w:val="ru-RU"/>
        </w:rPr>
        <w:t xml:space="preserve">ды </w:t>
      </w:r>
      <w:r w:rsidR="004A7499">
        <w:rPr>
          <w:rFonts w:asciiTheme="minorHAnsi" w:hAnsiTheme="minorHAnsi"/>
          <w:sz w:val="24"/>
          <w:szCs w:val="24"/>
          <w:lang w:val="ru-RU"/>
        </w:rPr>
        <w:t>муниципального образования</w:t>
      </w:r>
      <w:r w:rsidR="00925CE5" w:rsidRPr="00C00097">
        <w:rPr>
          <w:rFonts w:asciiTheme="minorHAnsi" w:hAnsiTheme="minorHAnsi"/>
          <w:sz w:val="24"/>
          <w:szCs w:val="24"/>
          <w:lang w:val="ru-RU"/>
        </w:rPr>
        <w:t xml:space="preserve"> на срок до 20</w:t>
      </w:r>
      <w:r w:rsidR="004A7499">
        <w:rPr>
          <w:rFonts w:asciiTheme="minorHAnsi" w:hAnsiTheme="minorHAnsi"/>
          <w:sz w:val="24"/>
          <w:szCs w:val="24"/>
          <w:lang w:val="ru-RU"/>
        </w:rPr>
        <w:t>27</w:t>
      </w:r>
      <w:r w:rsidRPr="00C00097">
        <w:rPr>
          <w:rFonts w:asciiTheme="minorHAnsi" w:hAnsiTheme="minorHAnsi"/>
          <w:sz w:val="24"/>
          <w:szCs w:val="24"/>
          <w:lang w:val="ru-RU"/>
        </w:rPr>
        <w:t xml:space="preserve"> года</w:t>
      </w:r>
      <w:bookmarkEnd w:id="71"/>
      <w:bookmarkEnd w:id="72"/>
    </w:p>
    <w:p w:rsidR="009B7E4C" w:rsidRDefault="00FA37F1" w:rsidP="009B7E4C">
      <w:pPr>
        <w:pStyle w:val="a3"/>
        <w:spacing w:line="276" w:lineRule="auto"/>
        <w:ind w:left="112" w:right="103" w:firstLine="566"/>
        <w:jc w:val="both"/>
        <w:rPr>
          <w:rFonts w:ascii="Calibri" w:hAnsi="Calibri"/>
          <w:sz w:val="24"/>
          <w:szCs w:val="24"/>
          <w:lang w:val="ru-RU"/>
        </w:rPr>
      </w:pPr>
      <w:r w:rsidRPr="001214A2">
        <w:rPr>
          <w:rFonts w:ascii="Calibri" w:hAnsi="Calibri"/>
          <w:sz w:val="24"/>
          <w:szCs w:val="24"/>
          <w:lang w:val="ru-RU"/>
        </w:rPr>
        <w:t xml:space="preserve">Перспективные балансы водопотребления с разбивкой по технологическим зонам и в целом по муниципальному образованию п. </w:t>
      </w:r>
      <w:r w:rsidR="004C3490">
        <w:rPr>
          <w:rFonts w:ascii="Calibri" w:hAnsi="Calibri"/>
          <w:sz w:val="24"/>
          <w:szCs w:val="24"/>
          <w:lang w:val="ru-RU"/>
        </w:rPr>
        <w:t>Уршельский</w:t>
      </w:r>
      <w:r w:rsidR="00054C4D">
        <w:rPr>
          <w:rFonts w:ascii="Calibri" w:hAnsi="Calibri"/>
          <w:sz w:val="24"/>
          <w:szCs w:val="24"/>
          <w:lang w:val="ru-RU"/>
        </w:rPr>
        <w:t xml:space="preserve"> </w:t>
      </w:r>
      <w:r w:rsidRPr="001214A2">
        <w:rPr>
          <w:rFonts w:ascii="Calibri" w:hAnsi="Calibri"/>
          <w:sz w:val="24"/>
          <w:szCs w:val="24"/>
          <w:lang w:val="ru-RU"/>
        </w:rPr>
        <w:t xml:space="preserve">представлены в таблице </w:t>
      </w:r>
      <w:r w:rsidR="00925CE5">
        <w:rPr>
          <w:rFonts w:ascii="Calibri" w:hAnsi="Calibri"/>
          <w:sz w:val="24"/>
          <w:szCs w:val="24"/>
          <w:lang w:val="ru-RU"/>
        </w:rPr>
        <w:t>3.</w:t>
      </w:r>
      <w:r w:rsidR="00CE33B8">
        <w:rPr>
          <w:rFonts w:ascii="Calibri" w:hAnsi="Calibri"/>
          <w:sz w:val="24"/>
          <w:szCs w:val="24"/>
          <w:lang w:val="ru-RU"/>
        </w:rPr>
        <w:t>8</w:t>
      </w:r>
      <w:r w:rsidRPr="001214A2">
        <w:rPr>
          <w:rFonts w:ascii="Calibri" w:hAnsi="Calibri"/>
          <w:sz w:val="24"/>
          <w:szCs w:val="24"/>
          <w:lang w:val="ru-RU"/>
        </w:rPr>
        <w:t>.</w:t>
      </w:r>
      <w:bookmarkStart w:id="73" w:name="_Toc462835096"/>
      <w:r w:rsidR="009B7E4C">
        <w:rPr>
          <w:rFonts w:ascii="Calibri" w:hAnsi="Calibri"/>
          <w:sz w:val="24"/>
          <w:szCs w:val="24"/>
          <w:lang w:val="ru-RU"/>
        </w:rPr>
        <w:t xml:space="preserve"> </w:t>
      </w:r>
      <w:r w:rsidR="009B7E4C">
        <w:rPr>
          <w:rFonts w:ascii="Calibri" w:hAnsi="Calibri"/>
          <w:sz w:val="24"/>
          <w:szCs w:val="24"/>
          <w:lang w:val="ru-RU"/>
        </w:rPr>
        <w:tab/>
      </w:r>
    </w:p>
    <w:p w:rsidR="00FA37F1" w:rsidRPr="009B7E4C" w:rsidRDefault="009B7E4C" w:rsidP="004832B4">
      <w:pPr>
        <w:pStyle w:val="a3"/>
        <w:spacing w:line="276" w:lineRule="auto"/>
        <w:ind w:right="103"/>
        <w:jc w:val="both"/>
        <w:rPr>
          <w:rFonts w:ascii="Calibri" w:hAnsi="Calibri"/>
          <w:b/>
          <w:sz w:val="24"/>
          <w:szCs w:val="24"/>
          <w:lang w:val="ru-RU"/>
        </w:rPr>
      </w:pPr>
      <w:r w:rsidRPr="009B7E4C">
        <w:rPr>
          <w:rFonts w:ascii="Calibri" w:hAnsi="Calibri"/>
          <w:b/>
          <w:sz w:val="24"/>
          <w:szCs w:val="24"/>
          <w:lang w:val="ru-RU"/>
        </w:rPr>
        <w:t>Т</w:t>
      </w:r>
      <w:r w:rsidR="00FA37F1" w:rsidRPr="009B7E4C">
        <w:rPr>
          <w:rFonts w:ascii="Calibri" w:hAnsi="Calibri"/>
          <w:b/>
          <w:bCs/>
          <w:sz w:val="24"/>
          <w:szCs w:val="24"/>
          <w:lang w:val="ru-RU"/>
        </w:rPr>
        <w:t xml:space="preserve">аблица </w:t>
      </w:r>
      <w:r w:rsidR="00925CE5" w:rsidRPr="009B7E4C">
        <w:rPr>
          <w:rFonts w:ascii="Calibri" w:hAnsi="Calibri"/>
          <w:b/>
          <w:bCs/>
          <w:sz w:val="24"/>
          <w:szCs w:val="24"/>
          <w:lang w:val="ru-RU"/>
        </w:rPr>
        <w:t>3.</w:t>
      </w:r>
      <w:r w:rsidR="00CE33B8">
        <w:rPr>
          <w:rFonts w:ascii="Calibri" w:hAnsi="Calibri"/>
          <w:b/>
          <w:bCs/>
          <w:sz w:val="24"/>
          <w:szCs w:val="24"/>
          <w:lang w:val="ru-RU"/>
        </w:rPr>
        <w:t>8</w:t>
      </w:r>
      <w:r w:rsidR="00925CE5" w:rsidRPr="009B7E4C">
        <w:rPr>
          <w:rFonts w:ascii="Calibri" w:hAnsi="Calibri"/>
          <w:b/>
          <w:bCs/>
          <w:sz w:val="24"/>
          <w:szCs w:val="24"/>
          <w:lang w:val="ru-RU"/>
        </w:rPr>
        <w:t xml:space="preserve"> - </w:t>
      </w:r>
      <w:r w:rsidR="00FA37F1" w:rsidRPr="009B7E4C">
        <w:rPr>
          <w:rFonts w:ascii="Calibri" w:hAnsi="Calibri"/>
          <w:b/>
          <w:bCs/>
          <w:sz w:val="24"/>
          <w:szCs w:val="24"/>
          <w:lang w:val="ru-RU"/>
        </w:rPr>
        <w:t>Прогнозные балансы потребления воды</w:t>
      </w:r>
      <w:r w:rsidR="00054C4D">
        <w:rPr>
          <w:rFonts w:ascii="Calibri" w:hAnsi="Calibri"/>
          <w:b/>
          <w:bCs/>
          <w:sz w:val="24"/>
          <w:szCs w:val="24"/>
          <w:lang w:val="ru-RU"/>
        </w:rPr>
        <w:t xml:space="preserve"> МО</w:t>
      </w:r>
      <w:r w:rsidR="00FA37F1" w:rsidRPr="009B7E4C">
        <w:rPr>
          <w:rFonts w:ascii="Calibri" w:hAnsi="Calibri"/>
          <w:b/>
          <w:bCs/>
          <w:sz w:val="24"/>
          <w:szCs w:val="24"/>
          <w:lang w:val="ru-RU"/>
        </w:rPr>
        <w:t xml:space="preserve"> п. </w:t>
      </w:r>
      <w:r w:rsidR="004C3490">
        <w:rPr>
          <w:rFonts w:ascii="Calibri" w:hAnsi="Calibri"/>
          <w:b/>
          <w:bCs/>
          <w:sz w:val="24"/>
          <w:szCs w:val="24"/>
          <w:lang w:val="ru-RU"/>
        </w:rPr>
        <w:t>Уршельский</w:t>
      </w:r>
      <w:r w:rsidR="00BB7ACC">
        <w:rPr>
          <w:rFonts w:ascii="Calibri" w:hAnsi="Calibri"/>
          <w:b/>
          <w:sz w:val="24"/>
          <w:szCs w:val="24"/>
          <w:lang w:val="ru-RU"/>
        </w:rPr>
        <w:t xml:space="preserve"> (сельское поселение)</w:t>
      </w:r>
      <w:r w:rsidR="00FA37F1" w:rsidRPr="009B7E4C">
        <w:rPr>
          <w:rFonts w:ascii="Calibri" w:hAnsi="Calibri"/>
          <w:b/>
          <w:bCs/>
          <w:sz w:val="24"/>
          <w:szCs w:val="24"/>
          <w:lang w:val="ru-RU"/>
        </w:rPr>
        <w:t xml:space="preserve"> на срок до 20</w:t>
      </w:r>
      <w:r w:rsidR="007C6C69">
        <w:rPr>
          <w:rFonts w:ascii="Calibri" w:hAnsi="Calibri"/>
          <w:b/>
          <w:bCs/>
          <w:sz w:val="24"/>
          <w:szCs w:val="24"/>
          <w:lang w:val="ru-RU"/>
        </w:rPr>
        <w:t>27</w:t>
      </w:r>
      <w:r w:rsidR="00FA37F1" w:rsidRPr="009B7E4C">
        <w:rPr>
          <w:rFonts w:ascii="Calibri" w:hAnsi="Calibri"/>
          <w:b/>
          <w:bCs/>
          <w:sz w:val="24"/>
          <w:szCs w:val="24"/>
          <w:lang w:val="ru-RU"/>
        </w:rPr>
        <w:t xml:space="preserve"> года</w:t>
      </w:r>
      <w:bookmarkEnd w:id="73"/>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0"/>
        <w:gridCol w:w="2124"/>
        <w:gridCol w:w="711"/>
        <w:gridCol w:w="938"/>
        <w:gridCol w:w="632"/>
        <w:gridCol w:w="632"/>
        <w:gridCol w:w="632"/>
        <w:gridCol w:w="632"/>
        <w:gridCol w:w="654"/>
      </w:tblGrid>
      <w:tr w:rsidR="00D7026C" w:rsidRPr="004832B4" w:rsidTr="00CD6BE7">
        <w:trPr>
          <w:trHeight w:val="359"/>
        </w:trPr>
        <w:tc>
          <w:tcPr>
            <w:tcW w:w="1500" w:type="pct"/>
            <w:shd w:val="clear" w:color="auto" w:fill="92D050"/>
          </w:tcPr>
          <w:p w:rsidR="00D7026C" w:rsidRPr="004832B4" w:rsidRDefault="00D7026C" w:rsidP="007A21AA">
            <w:pPr>
              <w:pStyle w:val="TableParagraph"/>
              <w:ind w:left="43" w:right="117"/>
              <w:rPr>
                <w:rFonts w:asciiTheme="minorHAnsi" w:hAnsiTheme="minorHAnsi" w:cstheme="minorHAnsi"/>
                <w:b/>
                <w:lang w:val="ru-RU"/>
              </w:rPr>
            </w:pPr>
            <w:r w:rsidRPr="004832B4">
              <w:rPr>
                <w:rFonts w:asciiTheme="minorHAnsi" w:hAnsiTheme="minorHAnsi" w:cstheme="minorHAnsi"/>
                <w:b/>
                <w:lang w:val="ru-RU"/>
              </w:rPr>
              <w:t xml:space="preserve">Наименование </w:t>
            </w:r>
            <w:r w:rsidR="00925B38" w:rsidRPr="004832B4">
              <w:rPr>
                <w:rFonts w:asciiTheme="minorHAnsi" w:hAnsiTheme="minorHAnsi" w:cstheme="minorHAnsi"/>
                <w:b/>
                <w:lang w:val="ru-RU"/>
              </w:rPr>
              <w:t xml:space="preserve">системы </w:t>
            </w:r>
            <w:r w:rsidR="006D6B6B" w:rsidRPr="004832B4">
              <w:rPr>
                <w:rFonts w:asciiTheme="minorHAnsi" w:hAnsiTheme="minorHAnsi" w:cstheme="minorHAnsi"/>
                <w:b/>
                <w:lang w:val="ru-RU"/>
              </w:rPr>
              <w:t>холодного водоснабжения</w:t>
            </w:r>
          </w:p>
        </w:tc>
        <w:tc>
          <w:tcPr>
            <w:tcW w:w="1069" w:type="pct"/>
            <w:shd w:val="clear" w:color="auto" w:fill="92D050"/>
            <w:vAlign w:val="center"/>
          </w:tcPr>
          <w:p w:rsidR="00D7026C" w:rsidRPr="004832B4" w:rsidRDefault="00D7026C" w:rsidP="007A21AA">
            <w:pPr>
              <w:pStyle w:val="TableParagraph"/>
              <w:ind w:left="43" w:right="117"/>
              <w:rPr>
                <w:rFonts w:asciiTheme="minorHAnsi" w:hAnsiTheme="minorHAnsi" w:cstheme="minorHAnsi"/>
                <w:b/>
                <w:lang w:val="ru-RU"/>
              </w:rPr>
            </w:pPr>
            <w:r w:rsidRPr="004832B4">
              <w:rPr>
                <w:rFonts w:asciiTheme="minorHAnsi" w:hAnsiTheme="minorHAnsi" w:cstheme="minorHAnsi"/>
                <w:b/>
                <w:lang w:val="ru-RU"/>
              </w:rPr>
              <w:t>Наименование показателя</w:t>
            </w:r>
          </w:p>
        </w:tc>
        <w:tc>
          <w:tcPr>
            <w:tcW w:w="358" w:type="pct"/>
            <w:shd w:val="clear" w:color="auto" w:fill="92D050"/>
            <w:vAlign w:val="center"/>
          </w:tcPr>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201</w:t>
            </w:r>
            <w:r w:rsidR="00BA064D" w:rsidRPr="004832B4">
              <w:rPr>
                <w:rFonts w:asciiTheme="minorHAnsi" w:hAnsiTheme="minorHAnsi" w:cstheme="minorHAnsi"/>
                <w:b/>
                <w:lang w:val="ru-RU"/>
              </w:rPr>
              <w:t>9</w:t>
            </w:r>
          </w:p>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год</w:t>
            </w:r>
          </w:p>
        </w:tc>
        <w:tc>
          <w:tcPr>
            <w:tcW w:w="472" w:type="pct"/>
            <w:shd w:val="clear" w:color="auto" w:fill="92D050"/>
            <w:vAlign w:val="center"/>
          </w:tcPr>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20</w:t>
            </w:r>
            <w:r w:rsidR="00BA064D" w:rsidRPr="004832B4">
              <w:rPr>
                <w:rFonts w:asciiTheme="minorHAnsi" w:hAnsiTheme="minorHAnsi" w:cstheme="minorHAnsi"/>
                <w:b/>
                <w:lang w:val="ru-RU"/>
              </w:rPr>
              <w:t>20</w:t>
            </w:r>
          </w:p>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год</w:t>
            </w:r>
          </w:p>
        </w:tc>
        <w:tc>
          <w:tcPr>
            <w:tcW w:w="318" w:type="pct"/>
            <w:shd w:val="clear" w:color="auto" w:fill="92D050"/>
            <w:vAlign w:val="center"/>
          </w:tcPr>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20</w:t>
            </w:r>
            <w:r w:rsidR="00BA064D" w:rsidRPr="004832B4">
              <w:rPr>
                <w:rFonts w:asciiTheme="minorHAnsi" w:hAnsiTheme="minorHAnsi" w:cstheme="minorHAnsi"/>
                <w:b/>
                <w:lang w:val="ru-RU"/>
              </w:rPr>
              <w:t>21</w:t>
            </w:r>
          </w:p>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год</w:t>
            </w:r>
          </w:p>
        </w:tc>
        <w:tc>
          <w:tcPr>
            <w:tcW w:w="318" w:type="pct"/>
            <w:shd w:val="clear" w:color="auto" w:fill="92D050"/>
            <w:vAlign w:val="center"/>
          </w:tcPr>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20</w:t>
            </w:r>
            <w:r w:rsidR="00BA064D" w:rsidRPr="004832B4">
              <w:rPr>
                <w:rFonts w:asciiTheme="minorHAnsi" w:hAnsiTheme="minorHAnsi" w:cstheme="minorHAnsi"/>
                <w:b/>
                <w:lang w:val="ru-RU"/>
              </w:rPr>
              <w:t>22</w:t>
            </w:r>
          </w:p>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год</w:t>
            </w:r>
          </w:p>
        </w:tc>
        <w:tc>
          <w:tcPr>
            <w:tcW w:w="318" w:type="pct"/>
            <w:shd w:val="clear" w:color="auto" w:fill="92D050"/>
            <w:vAlign w:val="center"/>
          </w:tcPr>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20</w:t>
            </w:r>
            <w:r w:rsidR="00BA064D" w:rsidRPr="004832B4">
              <w:rPr>
                <w:rFonts w:asciiTheme="minorHAnsi" w:hAnsiTheme="minorHAnsi" w:cstheme="minorHAnsi"/>
                <w:b/>
                <w:lang w:val="ru-RU"/>
              </w:rPr>
              <w:t>23</w:t>
            </w:r>
          </w:p>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год</w:t>
            </w:r>
          </w:p>
        </w:tc>
        <w:tc>
          <w:tcPr>
            <w:tcW w:w="318" w:type="pct"/>
            <w:shd w:val="clear" w:color="auto" w:fill="92D050"/>
            <w:vAlign w:val="center"/>
          </w:tcPr>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202</w:t>
            </w:r>
            <w:r w:rsidR="004832B4" w:rsidRPr="004832B4">
              <w:rPr>
                <w:rFonts w:asciiTheme="minorHAnsi" w:hAnsiTheme="minorHAnsi" w:cstheme="minorHAnsi"/>
                <w:b/>
                <w:lang w:val="ru-RU"/>
              </w:rPr>
              <w:t>4</w:t>
            </w:r>
          </w:p>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год</w:t>
            </w:r>
          </w:p>
        </w:tc>
        <w:tc>
          <w:tcPr>
            <w:tcW w:w="328" w:type="pct"/>
            <w:shd w:val="clear" w:color="auto" w:fill="92D050"/>
            <w:vAlign w:val="center"/>
          </w:tcPr>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20</w:t>
            </w:r>
            <w:r w:rsidR="007C6C69">
              <w:rPr>
                <w:rFonts w:asciiTheme="minorHAnsi" w:hAnsiTheme="minorHAnsi" w:cstheme="minorHAnsi"/>
                <w:b/>
                <w:lang w:val="ru-RU"/>
              </w:rPr>
              <w:t>27</w:t>
            </w:r>
          </w:p>
          <w:p w:rsidR="00D7026C" w:rsidRPr="004832B4" w:rsidRDefault="00D7026C" w:rsidP="007A21AA">
            <w:pPr>
              <w:pStyle w:val="TableParagraph"/>
              <w:ind w:left="43" w:right="42"/>
              <w:rPr>
                <w:rFonts w:asciiTheme="minorHAnsi" w:hAnsiTheme="minorHAnsi" w:cstheme="minorHAnsi"/>
                <w:b/>
                <w:lang w:val="ru-RU"/>
              </w:rPr>
            </w:pPr>
            <w:r w:rsidRPr="004832B4">
              <w:rPr>
                <w:rFonts w:asciiTheme="minorHAnsi" w:hAnsiTheme="minorHAnsi" w:cstheme="minorHAnsi"/>
                <w:b/>
                <w:lang w:val="ru-RU"/>
              </w:rPr>
              <w:t>год</w:t>
            </w:r>
          </w:p>
        </w:tc>
      </w:tr>
      <w:tr w:rsidR="004939D2" w:rsidRPr="004832B4" w:rsidTr="004939D2">
        <w:trPr>
          <w:trHeight w:val="389"/>
        </w:trPr>
        <w:tc>
          <w:tcPr>
            <w:tcW w:w="5000" w:type="pct"/>
            <w:gridSpan w:val="9"/>
            <w:tcBorders>
              <w:top w:val="single" w:sz="4" w:space="0" w:color="auto"/>
            </w:tcBorders>
            <w:shd w:val="clear" w:color="auto" w:fill="FFC000"/>
            <w:vAlign w:val="center"/>
          </w:tcPr>
          <w:p w:rsidR="004939D2" w:rsidRPr="004939D2" w:rsidRDefault="004939D2" w:rsidP="00BF0426">
            <w:pPr>
              <w:jc w:val="center"/>
              <w:rPr>
                <w:rFonts w:ascii="Calibri" w:hAnsi="Calibri" w:cs="Calibri"/>
                <w:b/>
                <w:color w:val="000000"/>
                <w:lang w:val="ru-RU"/>
              </w:rPr>
            </w:pPr>
            <w:r>
              <w:rPr>
                <w:rFonts w:asciiTheme="minorHAnsi" w:hAnsiTheme="minorHAnsi" w:cstheme="minorHAnsi"/>
                <w:b/>
                <w:sz w:val="24"/>
                <w:szCs w:val="24"/>
              </w:rPr>
              <w:t>Тарифная з</w:t>
            </w:r>
            <w:r w:rsidRPr="00361646">
              <w:rPr>
                <w:rFonts w:asciiTheme="minorHAnsi" w:hAnsiTheme="minorHAnsi" w:cstheme="minorHAnsi"/>
                <w:b/>
                <w:sz w:val="24"/>
                <w:szCs w:val="24"/>
              </w:rPr>
              <w:t>она №1</w:t>
            </w:r>
          </w:p>
        </w:tc>
      </w:tr>
      <w:tr w:rsidR="004939D2" w:rsidRPr="004832B4" w:rsidTr="00CD6BE7">
        <w:trPr>
          <w:trHeight w:val="389"/>
        </w:trPr>
        <w:tc>
          <w:tcPr>
            <w:tcW w:w="1500" w:type="pct"/>
            <w:tcBorders>
              <w:top w:val="single" w:sz="4" w:space="0" w:color="auto"/>
            </w:tcBorders>
            <w:shd w:val="clear" w:color="auto" w:fill="auto"/>
            <w:vAlign w:val="center"/>
          </w:tcPr>
          <w:p w:rsidR="004939D2" w:rsidRPr="004939D2" w:rsidRDefault="004939D2" w:rsidP="004939D2">
            <w:pPr>
              <w:pStyle w:val="18"/>
              <w:ind w:firstLine="0"/>
              <w:jc w:val="left"/>
              <w:rPr>
                <w:rFonts w:asciiTheme="minorHAnsi" w:hAnsiTheme="minorHAnsi" w:cstheme="minorHAnsi"/>
                <w:sz w:val="24"/>
                <w:szCs w:val="24"/>
              </w:rPr>
            </w:pPr>
            <w:r w:rsidRPr="004939D2">
              <w:rPr>
                <w:rFonts w:asciiTheme="minorHAnsi" w:hAnsiTheme="minorHAnsi" w:cstheme="minorHAnsi"/>
                <w:sz w:val="24"/>
                <w:szCs w:val="24"/>
              </w:rPr>
              <w:t>Система водоснабжения</w:t>
            </w:r>
          </w:p>
          <w:p w:rsidR="004939D2" w:rsidRPr="004939D2" w:rsidRDefault="004939D2" w:rsidP="004939D2">
            <w:pPr>
              <w:pStyle w:val="18"/>
              <w:ind w:firstLine="0"/>
              <w:jc w:val="left"/>
              <w:rPr>
                <w:rFonts w:asciiTheme="minorHAnsi" w:hAnsiTheme="minorHAnsi" w:cstheme="minorHAnsi"/>
                <w:sz w:val="24"/>
                <w:szCs w:val="24"/>
              </w:rPr>
            </w:pPr>
            <w:r w:rsidRPr="004939D2">
              <w:rPr>
                <w:rFonts w:asciiTheme="minorHAnsi" w:hAnsiTheme="minorHAnsi" w:cstheme="minorHAnsi"/>
                <w:sz w:val="24"/>
                <w:szCs w:val="24"/>
              </w:rPr>
              <w:t>пос. Уршельский</w:t>
            </w:r>
          </w:p>
        </w:tc>
        <w:tc>
          <w:tcPr>
            <w:tcW w:w="1069" w:type="pct"/>
            <w:vMerge w:val="restart"/>
            <w:tcBorders>
              <w:top w:val="single" w:sz="4" w:space="0" w:color="auto"/>
            </w:tcBorders>
            <w:vAlign w:val="center"/>
          </w:tcPr>
          <w:p w:rsidR="004939D2" w:rsidRPr="004939D2" w:rsidRDefault="004939D2" w:rsidP="004939D2">
            <w:pPr>
              <w:jc w:val="center"/>
              <w:rPr>
                <w:rFonts w:asciiTheme="minorHAnsi" w:hAnsiTheme="minorHAnsi" w:cstheme="minorHAnsi"/>
                <w:color w:val="000000"/>
                <w:sz w:val="24"/>
                <w:szCs w:val="24"/>
              </w:rPr>
            </w:pPr>
            <w:r w:rsidRPr="004939D2">
              <w:rPr>
                <w:rFonts w:asciiTheme="minorHAnsi" w:hAnsiTheme="minorHAnsi" w:cstheme="minorHAnsi"/>
                <w:color w:val="000000"/>
                <w:sz w:val="24"/>
                <w:szCs w:val="24"/>
              </w:rPr>
              <w:t>Реализация воды</w:t>
            </w:r>
          </w:p>
        </w:tc>
        <w:tc>
          <w:tcPr>
            <w:tcW w:w="358" w:type="pct"/>
            <w:vAlign w:val="center"/>
          </w:tcPr>
          <w:p w:rsidR="004939D2" w:rsidRPr="004939D2" w:rsidRDefault="00CF4682" w:rsidP="004939D2">
            <w:pPr>
              <w:jc w:val="center"/>
              <w:rPr>
                <w:rFonts w:ascii="Calibri" w:hAnsi="Calibri" w:cs="Calibri"/>
                <w:color w:val="000000"/>
                <w:lang w:val="ru-RU"/>
              </w:rPr>
            </w:pPr>
            <w:r>
              <w:rPr>
                <w:rFonts w:ascii="Calibri" w:hAnsi="Calibri" w:cs="Calibri"/>
                <w:color w:val="000000"/>
                <w:lang w:val="ru-RU"/>
              </w:rPr>
              <w:t>107,82</w:t>
            </w:r>
          </w:p>
        </w:tc>
        <w:tc>
          <w:tcPr>
            <w:tcW w:w="472" w:type="pct"/>
            <w:vAlign w:val="center"/>
          </w:tcPr>
          <w:p w:rsidR="004939D2" w:rsidRPr="004939D2" w:rsidRDefault="004939D2" w:rsidP="004939D2">
            <w:pPr>
              <w:jc w:val="center"/>
              <w:rPr>
                <w:rFonts w:ascii="Calibri" w:hAnsi="Calibri" w:cs="Calibri"/>
                <w:color w:val="000000"/>
                <w:lang w:val="ru-RU"/>
              </w:rPr>
            </w:pPr>
            <w:r w:rsidRPr="004939D2">
              <w:rPr>
                <w:rFonts w:ascii="Calibri" w:hAnsi="Calibri" w:cs="Calibri"/>
                <w:color w:val="000000"/>
                <w:lang w:val="ru-RU"/>
              </w:rPr>
              <w:t>95,59</w:t>
            </w:r>
          </w:p>
        </w:tc>
        <w:tc>
          <w:tcPr>
            <w:tcW w:w="318" w:type="pct"/>
            <w:vAlign w:val="center"/>
          </w:tcPr>
          <w:p w:rsidR="004939D2" w:rsidRPr="004939D2" w:rsidRDefault="004939D2" w:rsidP="004939D2">
            <w:pPr>
              <w:jc w:val="center"/>
              <w:rPr>
                <w:rFonts w:ascii="Calibri" w:hAnsi="Calibri" w:cs="Calibri"/>
                <w:color w:val="000000"/>
                <w:lang w:val="ru-RU"/>
              </w:rPr>
            </w:pPr>
            <w:r w:rsidRPr="004939D2">
              <w:rPr>
                <w:rFonts w:ascii="Calibri" w:hAnsi="Calibri" w:cs="Calibri"/>
                <w:color w:val="000000"/>
                <w:lang w:val="ru-RU"/>
              </w:rPr>
              <w:t>95,4</w:t>
            </w:r>
          </w:p>
        </w:tc>
        <w:tc>
          <w:tcPr>
            <w:tcW w:w="318" w:type="pct"/>
            <w:vAlign w:val="center"/>
          </w:tcPr>
          <w:p w:rsidR="004939D2" w:rsidRPr="004939D2" w:rsidRDefault="004939D2" w:rsidP="004939D2">
            <w:pPr>
              <w:jc w:val="center"/>
              <w:rPr>
                <w:rFonts w:ascii="Calibri" w:hAnsi="Calibri" w:cs="Calibri"/>
                <w:color w:val="000000"/>
                <w:lang w:val="ru-RU"/>
              </w:rPr>
            </w:pPr>
            <w:r w:rsidRPr="004939D2">
              <w:rPr>
                <w:rFonts w:ascii="Calibri" w:hAnsi="Calibri" w:cs="Calibri"/>
                <w:color w:val="000000"/>
                <w:lang w:val="ru-RU"/>
              </w:rPr>
              <w:t>95,28</w:t>
            </w:r>
          </w:p>
        </w:tc>
        <w:tc>
          <w:tcPr>
            <w:tcW w:w="318" w:type="pct"/>
            <w:vAlign w:val="center"/>
          </w:tcPr>
          <w:p w:rsidR="004939D2" w:rsidRPr="004939D2" w:rsidRDefault="004939D2" w:rsidP="004939D2">
            <w:pPr>
              <w:jc w:val="center"/>
              <w:rPr>
                <w:rFonts w:ascii="Calibri" w:hAnsi="Calibri" w:cs="Calibri"/>
                <w:color w:val="000000"/>
                <w:lang w:val="ru-RU"/>
              </w:rPr>
            </w:pPr>
            <w:r w:rsidRPr="004939D2">
              <w:rPr>
                <w:rFonts w:ascii="Calibri" w:hAnsi="Calibri" w:cs="Calibri"/>
                <w:color w:val="000000"/>
                <w:lang w:val="ru-RU"/>
              </w:rPr>
              <w:t>94,76</w:t>
            </w:r>
          </w:p>
        </w:tc>
        <w:tc>
          <w:tcPr>
            <w:tcW w:w="318" w:type="pct"/>
            <w:vAlign w:val="center"/>
          </w:tcPr>
          <w:p w:rsidR="004939D2" w:rsidRPr="004939D2" w:rsidRDefault="004939D2" w:rsidP="004939D2">
            <w:pPr>
              <w:jc w:val="center"/>
              <w:rPr>
                <w:rFonts w:ascii="Calibri" w:hAnsi="Calibri" w:cs="Calibri"/>
                <w:color w:val="000000"/>
                <w:lang w:val="ru-RU"/>
              </w:rPr>
            </w:pPr>
            <w:r w:rsidRPr="004939D2">
              <w:rPr>
                <w:rFonts w:ascii="Calibri" w:hAnsi="Calibri" w:cs="Calibri"/>
                <w:color w:val="000000"/>
                <w:lang w:val="ru-RU"/>
              </w:rPr>
              <w:t>94,64</w:t>
            </w:r>
          </w:p>
        </w:tc>
        <w:tc>
          <w:tcPr>
            <w:tcW w:w="328" w:type="pct"/>
            <w:vAlign w:val="center"/>
          </w:tcPr>
          <w:p w:rsidR="004939D2" w:rsidRPr="004939D2" w:rsidRDefault="004939D2" w:rsidP="004939D2">
            <w:pPr>
              <w:jc w:val="center"/>
              <w:rPr>
                <w:rFonts w:ascii="Calibri" w:hAnsi="Calibri" w:cs="Calibri"/>
                <w:color w:val="000000"/>
                <w:lang w:val="ru-RU"/>
              </w:rPr>
            </w:pPr>
            <w:r>
              <w:rPr>
                <w:rFonts w:ascii="Calibri" w:hAnsi="Calibri" w:cs="Calibri"/>
                <w:color w:val="000000"/>
                <w:lang w:val="ru-RU"/>
              </w:rPr>
              <w:t>94,1</w:t>
            </w:r>
          </w:p>
        </w:tc>
      </w:tr>
      <w:tr w:rsidR="004939D2" w:rsidRPr="004832B4" w:rsidTr="00CD6BE7">
        <w:trPr>
          <w:trHeight w:val="389"/>
        </w:trPr>
        <w:tc>
          <w:tcPr>
            <w:tcW w:w="1500" w:type="pct"/>
            <w:tcBorders>
              <w:top w:val="single" w:sz="4" w:space="0" w:color="auto"/>
            </w:tcBorders>
            <w:shd w:val="clear" w:color="auto" w:fill="auto"/>
            <w:vAlign w:val="center"/>
          </w:tcPr>
          <w:p w:rsidR="004939D2" w:rsidRPr="004939D2" w:rsidRDefault="004939D2" w:rsidP="004939D2">
            <w:pPr>
              <w:pStyle w:val="18"/>
              <w:ind w:firstLine="0"/>
              <w:jc w:val="left"/>
              <w:rPr>
                <w:rFonts w:asciiTheme="minorHAnsi" w:hAnsiTheme="minorHAnsi" w:cstheme="minorHAnsi"/>
                <w:b/>
                <w:sz w:val="24"/>
                <w:szCs w:val="24"/>
              </w:rPr>
            </w:pPr>
            <w:r w:rsidRPr="004939D2">
              <w:rPr>
                <w:rFonts w:asciiTheme="minorHAnsi" w:hAnsiTheme="minorHAnsi" w:cstheme="minorHAnsi"/>
                <w:b/>
                <w:sz w:val="24"/>
                <w:szCs w:val="24"/>
              </w:rPr>
              <w:t>Всего по тарифной зоне №1</w:t>
            </w:r>
          </w:p>
        </w:tc>
        <w:tc>
          <w:tcPr>
            <w:tcW w:w="1069" w:type="pct"/>
            <w:vMerge/>
            <w:vAlign w:val="center"/>
          </w:tcPr>
          <w:p w:rsidR="004939D2" w:rsidRPr="004939D2" w:rsidRDefault="004939D2" w:rsidP="004939D2">
            <w:pPr>
              <w:jc w:val="both"/>
              <w:rPr>
                <w:rFonts w:asciiTheme="minorHAnsi" w:hAnsiTheme="minorHAnsi" w:cstheme="minorHAnsi"/>
                <w:color w:val="000000"/>
                <w:sz w:val="24"/>
                <w:szCs w:val="24"/>
              </w:rPr>
            </w:pPr>
          </w:p>
        </w:tc>
        <w:tc>
          <w:tcPr>
            <w:tcW w:w="358" w:type="pct"/>
            <w:vAlign w:val="center"/>
          </w:tcPr>
          <w:p w:rsidR="004939D2" w:rsidRPr="004939D2" w:rsidRDefault="00CF4682" w:rsidP="004939D2">
            <w:pPr>
              <w:jc w:val="center"/>
              <w:rPr>
                <w:rFonts w:ascii="Calibri" w:hAnsi="Calibri" w:cs="Calibri"/>
                <w:b/>
                <w:color w:val="000000"/>
                <w:lang w:val="ru-RU"/>
              </w:rPr>
            </w:pPr>
            <w:r>
              <w:rPr>
                <w:rFonts w:ascii="Calibri" w:hAnsi="Calibri" w:cs="Calibri"/>
                <w:b/>
                <w:color w:val="000000"/>
                <w:lang w:val="ru-RU"/>
              </w:rPr>
              <w:t>107,82</w:t>
            </w:r>
          </w:p>
        </w:tc>
        <w:tc>
          <w:tcPr>
            <w:tcW w:w="472" w:type="pct"/>
            <w:vAlign w:val="center"/>
          </w:tcPr>
          <w:p w:rsidR="004939D2" w:rsidRPr="004939D2" w:rsidRDefault="004939D2" w:rsidP="004939D2">
            <w:pPr>
              <w:jc w:val="center"/>
              <w:rPr>
                <w:rFonts w:ascii="Calibri" w:hAnsi="Calibri" w:cs="Calibri"/>
                <w:b/>
                <w:color w:val="000000"/>
                <w:lang w:val="ru-RU"/>
              </w:rPr>
            </w:pPr>
            <w:r w:rsidRPr="004939D2">
              <w:rPr>
                <w:rFonts w:ascii="Calibri" w:hAnsi="Calibri" w:cs="Calibri"/>
                <w:b/>
                <w:color w:val="000000"/>
                <w:lang w:val="ru-RU"/>
              </w:rPr>
              <w:t>95,59</w:t>
            </w:r>
          </w:p>
        </w:tc>
        <w:tc>
          <w:tcPr>
            <w:tcW w:w="318" w:type="pct"/>
            <w:vAlign w:val="center"/>
          </w:tcPr>
          <w:p w:rsidR="004939D2" w:rsidRPr="004939D2" w:rsidRDefault="004939D2" w:rsidP="004939D2">
            <w:pPr>
              <w:jc w:val="center"/>
              <w:rPr>
                <w:rFonts w:ascii="Calibri" w:hAnsi="Calibri" w:cs="Calibri"/>
                <w:b/>
                <w:color w:val="000000"/>
                <w:lang w:val="ru-RU"/>
              </w:rPr>
            </w:pPr>
            <w:r w:rsidRPr="004939D2">
              <w:rPr>
                <w:rFonts w:ascii="Calibri" w:hAnsi="Calibri" w:cs="Calibri"/>
                <w:b/>
                <w:color w:val="000000"/>
                <w:lang w:val="ru-RU"/>
              </w:rPr>
              <w:t>95,4</w:t>
            </w:r>
          </w:p>
        </w:tc>
        <w:tc>
          <w:tcPr>
            <w:tcW w:w="318" w:type="pct"/>
            <w:vAlign w:val="center"/>
          </w:tcPr>
          <w:p w:rsidR="004939D2" w:rsidRPr="004939D2" w:rsidRDefault="004939D2" w:rsidP="004939D2">
            <w:pPr>
              <w:jc w:val="center"/>
              <w:rPr>
                <w:rFonts w:ascii="Calibri" w:hAnsi="Calibri" w:cs="Calibri"/>
                <w:b/>
                <w:color w:val="000000"/>
                <w:lang w:val="ru-RU"/>
              </w:rPr>
            </w:pPr>
            <w:r w:rsidRPr="004939D2">
              <w:rPr>
                <w:rFonts w:ascii="Calibri" w:hAnsi="Calibri" w:cs="Calibri"/>
                <w:b/>
                <w:color w:val="000000"/>
                <w:lang w:val="ru-RU"/>
              </w:rPr>
              <w:t>95,28</w:t>
            </w:r>
          </w:p>
        </w:tc>
        <w:tc>
          <w:tcPr>
            <w:tcW w:w="318" w:type="pct"/>
            <w:vAlign w:val="center"/>
          </w:tcPr>
          <w:p w:rsidR="004939D2" w:rsidRPr="004939D2" w:rsidRDefault="004939D2" w:rsidP="004939D2">
            <w:pPr>
              <w:jc w:val="center"/>
              <w:rPr>
                <w:rFonts w:ascii="Calibri" w:hAnsi="Calibri" w:cs="Calibri"/>
                <w:b/>
                <w:color w:val="000000"/>
                <w:lang w:val="ru-RU"/>
              </w:rPr>
            </w:pPr>
            <w:r w:rsidRPr="004939D2">
              <w:rPr>
                <w:rFonts w:ascii="Calibri" w:hAnsi="Calibri" w:cs="Calibri"/>
                <w:b/>
                <w:color w:val="000000"/>
                <w:lang w:val="ru-RU"/>
              </w:rPr>
              <w:t>94,76</w:t>
            </w:r>
          </w:p>
        </w:tc>
        <w:tc>
          <w:tcPr>
            <w:tcW w:w="318" w:type="pct"/>
            <w:vAlign w:val="center"/>
          </w:tcPr>
          <w:p w:rsidR="004939D2" w:rsidRPr="004939D2" w:rsidRDefault="004939D2" w:rsidP="004939D2">
            <w:pPr>
              <w:jc w:val="center"/>
              <w:rPr>
                <w:rFonts w:ascii="Calibri" w:hAnsi="Calibri" w:cs="Calibri"/>
                <w:b/>
                <w:color w:val="000000"/>
                <w:lang w:val="ru-RU"/>
              </w:rPr>
            </w:pPr>
            <w:r w:rsidRPr="004939D2">
              <w:rPr>
                <w:rFonts w:ascii="Calibri" w:hAnsi="Calibri" w:cs="Calibri"/>
                <w:b/>
                <w:color w:val="000000"/>
                <w:lang w:val="ru-RU"/>
              </w:rPr>
              <w:t>94,64</w:t>
            </w:r>
          </w:p>
        </w:tc>
        <w:tc>
          <w:tcPr>
            <w:tcW w:w="328" w:type="pct"/>
            <w:vAlign w:val="center"/>
          </w:tcPr>
          <w:p w:rsidR="004939D2" w:rsidRPr="004939D2" w:rsidRDefault="004939D2" w:rsidP="004939D2">
            <w:pPr>
              <w:jc w:val="center"/>
              <w:rPr>
                <w:rFonts w:ascii="Calibri" w:hAnsi="Calibri" w:cs="Calibri"/>
                <w:b/>
                <w:color w:val="000000"/>
                <w:lang w:val="ru-RU"/>
              </w:rPr>
            </w:pPr>
            <w:r w:rsidRPr="004939D2">
              <w:rPr>
                <w:rFonts w:ascii="Calibri" w:hAnsi="Calibri" w:cs="Calibri"/>
                <w:b/>
                <w:color w:val="000000"/>
                <w:lang w:val="ru-RU"/>
              </w:rPr>
              <w:t>94,1</w:t>
            </w:r>
          </w:p>
        </w:tc>
      </w:tr>
      <w:tr w:rsidR="004939D2" w:rsidRPr="004832B4" w:rsidTr="004939D2">
        <w:trPr>
          <w:trHeight w:val="389"/>
        </w:trPr>
        <w:tc>
          <w:tcPr>
            <w:tcW w:w="5000" w:type="pct"/>
            <w:gridSpan w:val="9"/>
            <w:tcBorders>
              <w:top w:val="single" w:sz="4" w:space="0" w:color="auto"/>
            </w:tcBorders>
            <w:shd w:val="clear" w:color="auto" w:fill="FFC000"/>
            <w:vAlign w:val="center"/>
          </w:tcPr>
          <w:p w:rsidR="004939D2" w:rsidRDefault="004939D2" w:rsidP="00BF0426">
            <w:pPr>
              <w:jc w:val="center"/>
              <w:rPr>
                <w:rFonts w:ascii="Calibri" w:hAnsi="Calibri" w:cs="Calibri"/>
                <w:color w:val="000000"/>
              </w:rPr>
            </w:pPr>
            <w:r>
              <w:rPr>
                <w:rFonts w:asciiTheme="minorHAnsi" w:hAnsiTheme="minorHAnsi" w:cstheme="minorHAnsi"/>
                <w:b/>
                <w:sz w:val="24"/>
                <w:szCs w:val="24"/>
              </w:rPr>
              <w:t>Тарифная зона №2</w:t>
            </w:r>
          </w:p>
        </w:tc>
      </w:tr>
      <w:tr w:rsidR="00CD6BE7" w:rsidRPr="004832B4" w:rsidTr="00CD6BE7">
        <w:trPr>
          <w:trHeight w:val="389"/>
        </w:trPr>
        <w:tc>
          <w:tcPr>
            <w:tcW w:w="1500" w:type="pct"/>
            <w:tcBorders>
              <w:top w:val="single" w:sz="4" w:space="0" w:color="auto"/>
            </w:tcBorders>
            <w:shd w:val="clear" w:color="auto" w:fill="auto"/>
            <w:vAlign w:val="center"/>
          </w:tcPr>
          <w:p w:rsidR="00CD6BE7" w:rsidRPr="004939D2" w:rsidRDefault="00CD6BE7" w:rsidP="00CD6BE7">
            <w:pPr>
              <w:pStyle w:val="18"/>
              <w:ind w:firstLine="0"/>
              <w:jc w:val="left"/>
              <w:rPr>
                <w:rFonts w:asciiTheme="minorHAnsi" w:hAnsiTheme="minorHAnsi" w:cstheme="minorHAnsi"/>
                <w:sz w:val="24"/>
                <w:szCs w:val="24"/>
              </w:rPr>
            </w:pPr>
            <w:r w:rsidRPr="004939D2">
              <w:rPr>
                <w:rFonts w:asciiTheme="minorHAnsi" w:hAnsiTheme="minorHAnsi" w:cstheme="minorHAnsi"/>
                <w:sz w:val="24"/>
                <w:szCs w:val="24"/>
              </w:rPr>
              <w:t>Система водоснабжения</w:t>
            </w:r>
          </w:p>
          <w:p w:rsidR="00CD6BE7" w:rsidRPr="004939D2" w:rsidRDefault="00CD6BE7" w:rsidP="00CD6BE7">
            <w:pPr>
              <w:pStyle w:val="18"/>
              <w:ind w:firstLine="0"/>
              <w:jc w:val="left"/>
              <w:rPr>
                <w:rFonts w:asciiTheme="minorHAnsi" w:hAnsiTheme="minorHAnsi" w:cstheme="minorHAnsi"/>
                <w:sz w:val="24"/>
                <w:szCs w:val="24"/>
              </w:rPr>
            </w:pPr>
            <w:r w:rsidRPr="004939D2">
              <w:rPr>
                <w:rFonts w:ascii="Calibri" w:hAnsi="Calibri"/>
                <w:sz w:val="24"/>
                <w:szCs w:val="24"/>
              </w:rPr>
              <w:t>пос. Тасинский Бор</w:t>
            </w:r>
          </w:p>
        </w:tc>
        <w:tc>
          <w:tcPr>
            <w:tcW w:w="1069" w:type="pct"/>
            <w:vMerge w:val="restart"/>
            <w:tcBorders>
              <w:top w:val="single" w:sz="4" w:space="0" w:color="auto"/>
            </w:tcBorders>
            <w:vAlign w:val="center"/>
          </w:tcPr>
          <w:p w:rsidR="00CD6BE7" w:rsidRPr="004939D2" w:rsidRDefault="00CD6BE7" w:rsidP="00CD6BE7">
            <w:pPr>
              <w:jc w:val="center"/>
              <w:rPr>
                <w:sz w:val="24"/>
                <w:szCs w:val="24"/>
              </w:rPr>
            </w:pPr>
            <w:r w:rsidRPr="004939D2">
              <w:rPr>
                <w:rFonts w:asciiTheme="minorHAnsi" w:hAnsiTheme="minorHAnsi" w:cstheme="minorHAnsi"/>
                <w:color w:val="000000"/>
                <w:sz w:val="24"/>
                <w:szCs w:val="24"/>
              </w:rPr>
              <w:t>Реализация воды</w:t>
            </w:r>
          </w:p>
        </w:tc>
        <w:tc>
          <w:tcPr>
            <w:tcW w:w="358" w:type="pct"/>
            <w:vAlign w:val="center"/>
          </w:tcPr>
          <w:p w:rsidR="00CD6BE7" w:rsidRDefault="00CD6BE7" w:rsidP="00CD6BE7">
            <w:pPr>
              <w:jc w:val="center"/>
              <w:rPr>
                <w:rFonts w:ascii="Calibri" w:hAnsi="Calibri" w:cs="Calibri"/>
                <w:color w:val="000000"/>
              </w:rPr>
            </w:pPr>
            <w:r>
              <w:rPr>
                <w:rFonts w:ascii="Calibri" w:hAnsi="Calibri" w:cs="Calibri"/>
                <w:color w:val="000000"/>
              </w:rPr>
              <w:t>20,48</w:t>
            </w:r>
          </w:p>
        </w:tc>
        <w:tc>
          <w:tcPr>
            <w:tcW w:w="472" w:type="pct"/>
            <w:vAlign w:val="center"/>
          </w:tcPr>
          <w:p w:rsidR="00CD6BE7" w:rsidRDefault="00CD6BE7" w:rsidP="00CD6BE7">
            <w:pPr>
              <w:jc w:val="center"/>
              <w:rPr>
                <w:rFonts w:ascii="Calibri" w:hAnsi="Calibri" w:cs="Calibri"/>
                <w:color w:val="000000"/>
              </w:rPr>
            </w:pPr>
            <w:r>
              <w:rPr>
                <w:rFonts w:ascii="Calibri" w:hAnsi="Calibri" w:cs="Calibri"/>
                <w:color w:val="000000"/>
              </w:rPr>
              <w:t>17,83</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17,83</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17,83</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17,73</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17,71</w:t>
            </w:r>
          </w:p>
        </w:tc>
        <w:tc>
          <w:tcPr>
            <w:tcW w:w="328" w:type="pct"/>
            <w:vAlign w:val="center"/>
          </w:tcPr>
          <w:p w:rsidR="00CD6BE7" w:rsidRDefault="00CD6BE7" w:rsidP="00CD6BE7">
            <w:pPr>
              <w:jc w:val="center"/>
              <w:rPr>
                <w:rFonts w:ascii="Calibri" w:hAnsi="Calibri" w:cs="Calibri"/>
                <w:color w:val="000000"/>
              </w:rPr>
            </w:pPr>
            <w:r>
              <w:rPr>
                <w:rFonts w:ascii="Calibri" w:hAnsi="Calibri" w:cs="Calibri"/>
                <w:color w:val="000000"/>
              </w:rPr>
              <w:t>17,61</w:t>
            </w:r>
          </w:p>
        </w:tc>
      </w:tr>
      <w:tr w:rsidR="00CD6BE7" w:rsidRPr="004832B4" w:rsidTr="00CD6BE7">
        <w:trPr>
          <w:trHeight w:val="389"/>
        </w:trPr>
        <w:tc>
          <w:tcPr>
            <w:tcW w:w="1500" w:type="pct"/>
            <w:tcBorders>
              <w:top w:val="single" w:sz="4" w:space="0" w:color="auto"/>
            </w:tcBorders>
            <w:shd w:val="clear" w:color="auto" w:fill="auto"/>
            <w:vAlign w:val="center"/>
          </w:tcPr>
          <w:p w:rsidR="00CD6BE7" w:rsidRPr="004939D2" w:rsidRDefault="00CD6BE7" w:rsidP="00CD6BE7">
            <w:pPr>
              <w:pStyle w:val="18"/>
              <w:ind w:firstLine="0"/>
              <w:jc w:val="left"/>
              <w:rPr>
                <w:rFonts w:asciiTheme="minorHAnsi" w:hAnsiTheme="minorHAnsi" w:cstheme="minorHAnsi"/>
                <w:sz w:val="24"/>
                <w:szCs w:val="24"/>
              </w:rPr>
            </w:pPr>
            <w:r w:rsidRPr="004939D2">
              <w:rPr>
                <w:rFonts w:asciiTheme="minorHAnsi" w:hAnsiTheme="minorHAnsi" w:cstheme="minorHAnsi"/>
                <w:sz w:val="24"/>
                <w:szCs w:val="24"/>
              </w:rPr>
              <w:t>Система водоснабжения</w:t>
            </w:r>
          </w:p>
          <w:p w:rsidR="00CD6BE7" w:rsidRPr="004939D2" w:rsidRDefault="00CD6BE7" w:rsidP="00CD6BE7">
            <w:pPr>
              <w:pStyle w:val="18"/>
              <w:ind w:firstLine="0"/>
              <w:jc w:val="left"/>
              <w:rPr>
                <w:rFonts w:asciiTheme="minorHAnsi" w:hAnsiTheme="minorHAnsi" w:cstheme="minorHAnsi"/>
                <w:sz w:val="24"/>
                <w:szCs w:val="24"/>
              </w:rPr>
            </w:pPr>
            <w:r w:rsidRPr="004939D2">
              <w:rPr>
                <w:rFonts w:ascii="Calibri" w:hAnsi="Calibri"/>
                <w:sz w:val="24"/>
                <w:szCs w:val="24"/>
              </w:rPr>
              <w:t>пос. Тасинский</w:t>
            </w:r>
          </w:p>
        </w:tc>
        <w:tc>
          <w:tcPr>
            <w:tcW w:w="1069" w:type="pct"/>
            <w:vMerge/>
            <w:vAlign w:val="center"/>
          </w:tcPr>
          <w:p w:rsidR="00CD6BE7" w:rsidRPr="00CC7FF8" w:rsidRDefault="00CD6BE7" w:rsidP="00CD6BE7">
            <w:pPr>
              <w:rPr>
                <w:rFonts w:asciiTheme="minorHAnsi" w:hAnsiTheme="minorHAnsi" w:cstheme="minorHAnsi"/>
                <w:color w:val="000000"/>
              </w:rPr>
            </w:pPr>
          </w:p>
        </w:tc>
        <w:tc>
          <w:tcPr>
            <w:tcW w:w="358" w:type="pct"/>
            <w:vAlign w:val="center"/>
          </w:tcPr>
          <w:p w:rsidR="00CD6BE7" w:rsidRDefault="00CD6BE7" w:rsidP="00CD6BE7">
            <w:pPr>
              <w:jc w:val="center"/>
              <w:rPr>
                <w:rFonts w:ascii="Calibri" w:hAnsi="Calibri" w:cs="Calibri"/>
                <w:color w:val="000000"/>
              </w:rPr>
            </w:pPr>
            <w:r>
              <w:rPr>
                <w:rFonts w:ascii="Calibri" w:hAnsi="Calibri" w:cs="Calibri"/>
                <w:color w:val="000000"/>
              </w:rPr>
              <w:t>15,55</w:t>
            </w:r>
          </w:p>
        </w:tc>
        <w:tc>
          <w:tcPr>
            <w:tcW w:w="472" w:type="pct"/>
            <w:vAlign w:val="center"/>
          </w:tcPr>
          <w:p w:rsidR="00CD6BE7" w:rsidRDefault="00CD6BE7" w:rsidP="00CD6BE7">
            <w:pPr>
              <w:jc w:val="center"/>
              <w:rPr>
                <w:rFonts w:ascii="Calibri" w:hAnsi="Calibri" w:cs="Calibri"/>
                <w:color w:val="000000"/>
              </w:rPr>
            </w:pPr>
            <w:r>
              <w:rPr>
                <w:rFonts w:ascii="Calibri" w:hAnsi="Calibri" w:cs="Calibri"/>
                <w:color w:val="000000"/>
              </w:rPr>
              <w:t>13,54</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13,54</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13,54</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13,46</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13,45</w:t>
            </w:r>
          </w:p>
        </w:tc>
        <w:tc>
          <w:tcPr>
            <w:tcW w:w="328" w:type="pct"/>
            <w:vAlign w:val="center"/>
          </w:tcPr>
          <w:p w:rsidR="00CD6BE7" w:rsidRDefault="00CD6BE7" w:rsidP="00CD6BE7">
            <w:pPr>
              <w:jc w:val="center"/>
              <w:rPr>
                <w:rFonts w:ascii="Calibri" w:hAnsi="Calibri" w:cs="Calibri"/>
                <w:color w:val="000000"/>
              </w:rPr>
            </w:pPr>
            <w:r>
              <w:rPr>
                <w:rFonts w:ascii="Calibri" w:hAnsi="Calibri" w:cs="Calibri"/>
                <w:color w:val="000000"/>
              </w:rPr>
              <w:t>13,37</w:t>
            </w:r>
          </w:p>
        </w:tc>
      </w:tr>
      <w:tr w:rsidR="00CD6BE7" w:rsidRPr="004832B4" w:rsidTr="00CD6BE7">
        <w:trPr>
          <w:trHeight w:val="389"/>
        </w:trPr>
        <w:tc>
          <w:tcPr>
            <w:tcW w:w="1500" w:type="pct"/>
            <w:tcBorders>
              <w:top w:val="single" w:sz="4" w:space="0" w:color="auto"/>
            </w:tcBorders>
            <w:shd w:val="clear" w:color="auto" w:fill="auto"/>
            <w:vAlign w:val="center"/>
          </w:tcPr>
          <w:p w:rsidR="00CD6BE7" w:rsidRPr="004939D2" w:rsidRDefault="00CD6BE7" w:rsidP="00CD6BE7">
            <w:pPr>
              <w:pStyle w:val="18"/>
              <w:ind w:firstLine="0"/>
              <w:jc w:val="left"/>
              <w:rPr>
                <w:rFonts w:asciiTheme="minorHAnsi" w:hAnsiTheme="minorHAnsi" w:cstheme="minorHAnsi"/>
                <w:sz w:val="24"/>
                <w:szCs w:val="24"/>
              </w:rPr>
            </w:pPr>
            <w:r w:rsidRPr="004939D2">
              <w:rPr>
                <w:rFonts w:asciiTheme="minorHAnsi" w:hAnsiTheme="minorHAnsi" w:cstheme="minorHAnsi"/>
                <w:sz w:val="24"/>
                <w:szCs w:val="24"/>
              </w:rPr>
              <w:t>Система водоснабжения</w:t>
            </w:r>
          </w:p>
          <w:p w:rsidR="00CD6BE7" w:rsidRPr="004939D2" w:rsidRDefault="00CD6BE7" w:rsidP="00CD6BE7">
            <w:pPr>
              <w:pStyle w:val="18"/>
              <w:ind w:firstLine="0"/>
              <w:jc w:val="left"/>
              <w:rPr>
                <w:rFonts w:asciiTheme="minorHAnsi" w:hAnsiTheme="minorHAnsi" w:cstheme="minorHAnsi"/>
                <w:sz w:val="24"/>
                <w:szCs w:val="24"/>
              </w:rPr>
            </w:pPr>
            <w:r w:rsidRPr="004939D2">
              <w:rPr>
                <w:rFonts w:ascii="Calibri" w:hAnsi="Calibri"/>
                <w:sz w:val="24"/>
                <w:szCs w:val="24"/>
              </w:rPr>
              <w:t>д. Абакумово</w:t>
            </w:r>
          </w:p>
        </w:tc>
        <w:tc>
          <w:tcPr>
            <w:tcW w:w="1069" w:type="pct"/>
            <w:vMerge/>
            <w:vAlign w:val="center"/>
          </w:tcPr>
          <w:p w:rsidR="00CD6BE7" w:rsidRPr="00CC7FF8" w:rsidRDefault="00CD6BE7" w:rsidP="00CD6BE7">
            <w:pPr>
              <w:rPr>
                <w:rFonts w:asciiTheme="minorHAnsi" w:hAnsiTheme="minorHAnsi" w:cstheme="minorHAnsi"/>
                <w:color w:val="000000"/>
              </w:rPr>
            </w:pPr>
          </w:p>
        </w:tc>
        <w:tc>
          <w:tcPr>
            <w:tcW w:w="358" w:type="pct"/>
            <w:vAlign w:val="center"/>
          </w:tcPr>
          <w:p w:rsidR="00CD6BE7" w:rsidRDefault="00CD6BE7" w:rsidP="00CD6BE7">
            <w:pPr>
              <w:jc w:val="center"/>
              <w:rPr>
                <w:rFonts w:ascii="Calibri" w:hAnsi="Calibri" w:cs="Calibri"/>
                <w:color w:val="000000"/>
              </w:rPr>
            </w:pPr>
            <w:r>
              <w:rPr>
                <w:rFonts w:ascii="Calibri" w:hAnsi="Calibri" w:cs="Calibri"/>
                <w:color w:val="000000"/>
              </w:rPr>
              <w:t>6,59</w:t>
            </w:r>
          </w:p>
        </w:tc>
        <w:tc>
          <w:tcPr>
            <w:tcW w:w="472" w:type="pct"/>
            <w:vAlign w:val="center"/>
          </w:tcPr>
          <w:p w:rsidR="00CD6BE7" w:rsidRDefault="00CD6BE7" w:rsidP="00CD6BE7">
            <w:pPr>
              <w:jc w:val="center"/>
              <w:rPr>
                <w:rFonts w:ascii="Calibri" w:hAnsi="Calibri" w:cs="Calibri"/>
                <w:color w:val="000000"/>
              </w:rPr>
            </w:pPr>
            <w:r>
              <w:rPr>
                <w:rFonts w:ascii="Calibri" w:hAnsi="Calibri" w:cs="Calibri"/>
                <w:color w:val="000000"/>
              </w:rPr>
              <w:t>5,74</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5,74</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5,74</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5,71</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5,70</w:t>
            </w:r>
          </w:p>
        </w:tc>
        <w:tc>
          <w:tcPr>
            <w:tcW w:w="328" w:type="pct"/>
            <w:vAlign w:val="center"/>
          </w:tcPr>
          <w:p w:rsidR="00CD6BE7" w:rsidRDefault="00CD6BE7" w:rsidP="00CD6BE7">
            <w:pPr>
              <w:jc w:val="center"/>
              <w:rPr>
                <w:rFonts w:ascii="Calibri" w:hAnsi="Calibri" w:cs="Calibri"/>
                <w:color w:val="000000"/>
              </w:rPr>
            </w:pPr>
            <w:r>
              <w:rPr>
                <w:rFonts w:ascii="Calibri" w:hAnsi="Calibri" w:cs="Calibri"/>
                <w:color w:val="000000"/>
              </w:rPr>
              <w:t>5,67</w:t>
            </w:r>
          </w:p>
        </w:tc>
      </w:tr>
      <w:tr w:rsidR="00CD6BE7" w:rsidRPr="004832B4" w:rsidTr="00CD6BE7">
        <w:trPr>
          <w:trHeight w:val="389"/>
        </w:trPr>
        <w:tc>
          <w:tcPr>
            <w:tcW w:w="1500" w:type="pct"/>
            <w:tcBorders>
              <w:top w:val="single" w:sz="4" w:space="0" w:color="auto"/>
            </w:tcBorders>
            <w:shd w:val="clear" w:color="auto" w:fill="auto"/>
            <w:vAlign w:val="center"/>
          </w:tcPr>
          <w:p w:rsidR="00CD6BE7" w:rsidRPr="004939D2" w:rsidRDefault="00CD6BE7" w:rsidP="00CD6BE7">
            <w:pPr>
              <w:pStyle w:val="18"/>
              <w:ind w:firstLine="0"/>
              <w:jc w:val="left"/>
              <w:rPr>
                <w:rFonts w:asciiTheme="minorHAnsi" w:hAnsiTheme="minorHAnsi" w:cstheme="minorHAnsi"/>
                <w:sz w:val="24"/>
                <w:szCs w:val="24"/>
              </w:rPr>
            </w:pPr>
            <w:r w:rsidRPr="004939D2">
              <w:rPr>
                <w:rFonts w:asciiTheme="minorHAnsi" w:hAnsiTheme="minorHAnsi" w:cstheme="minorHAnsi"/>
                <w:sz w:val="24"/>
                <w:szCs w:val="24"/>
              </w:rPr>
              <w:t>Система водоснабжения</w:t>
            </w:r>
          </w:p>
          <w:p w:rsidR="00CD6BE7" w:rsidRPr="004939D2" w:rsidRDefault="00CD6BE7" w:rsidP="00CD6BE7">
            <w:pPr>
              <w:pStyle w:val="18"/>
              <w:ind w:firstLine="0"/>
              <w:jc w:val="left"/>
              <w:rPr>
                <w:rFonts w:asciiTheme="minorHAnsi" w:hAnsiTheme="minorHAnsi" w:cstheme="minorHAnsi"/>
                <w:sz w:val="24"/>
                <w:szCs w:val="24"/>
              </w:rPr>
            </w:pPr>
            <w:r w:rsidRPr="004939D2">
              <w:rPr>
                <w:rFonts w:ascii="Calibri" w:hAnsi="Calibri"/>
                <w:sz w:val="24"/>
                <w:szCs w:val="24"/>
              </w:rPr>
              <w:t>д. Тихоново</w:t>
            </w:r>
          </w:p>
        </w:tc>
        <w:tc>
          <w:tcPr>
            <w:tcW w:w="1069" w:type="pct"/>
            <w:vMerge/>
            <w:vAlign w:val="center"/>
          </w:tcPr>
          <w:p w:rsidR="00CD6BE7" w:rsidRPr="00CC7FF8" w:rsidRDefault="00CD6BE7" w:rsidP="00CD6BE7">
            <w:pPr>
              <w:rPr>
                <w:rFonts w:asciiTheme="minorHAnsi" w:hAnsiTheme="minorHAnsi" w:cstheme="minorHAnsi"/>
                <w:color w:val="000000"/>
              </w:rPr>
            </w:pPr>
          </w:p>
        </w:tc>
        <w:tc>
          <w:tcPr>
            <w:tcW w:w="358" w:type="pct"/>
            <w:vAlign w:val="center"/>
          </w:tcPr>
          <w:p w:rsidR="00CD6BE7" w:rsidRDefault="00CD6BE7" w:rsidP="00CD6BE7">
            <w:pPr>
              <w:jc w:val="center"/>
              <w:rPr>
                <w:rFonts w:ascii="Calibri" w:hAnsi="Calibri" w:cs="Calibri"/>
                <w:color w:val="000000"/>
              </w:rPr>
            </w:pPr>
            <w:r>
              <w:rPr>
                <w:rFonts w:ascii="Calibri" w:hAnsi="Calibri" w:cs="Calibri"/>
                <w:color w:val="000000"/>
              </w:rPr>
              <w:t>2,51</w:t>
            </w:r>
          </w:p>
        </w:tc>
        <w:tc>
          <w:tcPr>
            <w:tcW w:w="472" w:type="pct"/>
            <w:vAlign w:val="center"/>
          </w:tcPr>
          <w:p w:rsidR="00CD6BE7" w:rsidRDefault="00CD6BE7" w:rsidP="00CD6BE7">
            <w:pPr>
              <w:jc w:val="center"/>
              <w:rPr>
                <w:rFonts w:ascii="Calibri" w:hAnsi="Calibri" w:cs="Calibri"/>
                <w:color w:val="000000"/>
              </w:rPr>
            </w:pPr>
            <w:r>
              <w:rPr>
                <w:rFonts w:ascii="Calibri" w:hAnsi="Calibri" w:cs="Calibri"/>
                <w:color w:val="000000"/>
              </w:rPr>
              <w:t>2,19</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2,19</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2,19</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2,17</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2,17</w:t>
            </w:r>
          </w:p>
        </w:tc>
        <w:tc>
          <w:tcPr>
            <w:tcW w:w="328" w:type="pct"/>
            <w:vAlign w:val="center"/>
          </w:tcPr>
          <w:p w:rsidR="00CD6BE7" w:rsidRDefault="00CD6BE7" w:rsidP="00CD6BE7">
            <w:pPr>
              <w:jc w:val="center"/>
              <w:rPr>
                <w:rFonts w:ascii="Calibri" w:hAnsi="Calibri" w:cs="Calibri"/>
                <w:color w:val="000000"/>
              </w:rPr>
            </w:pPr>
            <w:r>
              <w:rPr>
                <w:rFonts w:ascii="Calibri" w:hAnsi="Calibri" w:cs="Calibri"/>
                <w:color w:val="000000"/>
              </w:rPr>
              <w:t>2,16</w:t>
            </w:r>
          </w:p>
        </w:tc>
      </w:tr>
      <w:tr w:rsidR="00CD6BE7" w:rsidRPr="00CE33B8" w:rsidTr="00CD6BE7">
        <w:trPr>
          <w:trHeight w:val="389"/>
        </w:trPr>
        <w:tc>
          <w:tcPr>
            <w:tcW w:w="1500" w:type="pct"/>
            <w:tcBorders>
              <w:top w:val="single" w:sz="4" w:space="0" w:color="auto"/>
            </w:tcBorders>
            <w:shd w:val="clear" w:color="auto" w:fill="auto"/>
            <w:vAlign w:val="center"/>
          </w:tcPr>
          <w:p w:rsidR="00CD6BE7" w:rsidRPr="004939D2" w:rsidRDefault="00CD6BE7" w:rsidP="00CD6BE7">
            <w:pPr>
              <w:pStyle w:val="18"/>
              <w:ind w:firstLine="0"/>
              <w:jc w:val="left"/>
              <w:rPr>
                <w:rFonts w:asciiTheme="minorHAnsi" w:hAnsiTheme="minorHAnsi" w:cstheme="minorHAnsi"/>
                <w:sz w:val="24"/>
                <w:szCs w:val="24"/>
              </w:rPr>
            </w:pPr>
            <w:r w:rsidRPr="004939D2">
              <w:rPr>
                <w:rFonts w:asciiTheme="minorHAnsi" w:hAnsiTheme="minorHAnsi" w:cstheme="minorHAnsi"/>
                <w:sz w:val="24"/>
                <w:szCs w:val="24"/>
              </w:rPr>
              <w:t>Система водоснабжения</w:t>
            </w:r>
          </w:p>
          <w:p w:rsidR="00CD6BE7" w:rsidRPr="004939D2" w:rsidRDefault="00CD6BE7" w:rsidP="00CD6BE7">
            <w:pPr>
              <w:pStyle w:val="18"/>
              <w:ind w:firstLine="0"/>
              <w:jc w:val="left"/>
              <w:rPr>
                <w:rFonts w:asciiTheme="minorHAnsi" w:hAnsiTheme="minorHAnsi" w:cstheme="minorHAnsi"/>
                <w:sz w:val="24"/>
                <w:szCs w:val="24"/>
              </w:rPr>
            </w:pPr>
            <w:r w:rsidRPr="004939D2">
              <w:rPr>
                <w:rFonts w:ascii="Calibri" w:hAnsi="Calibri"/>
                <w:sz w:val="24"/>
                <w:szCs w:val="24"/>
              </w:rPr>
              <w:t>д. Нармуч</w:t>
            </w:r>
          </w:p>
        </w:tc>
        <w:tc>
          <w:tcPr>
            <w:tcW w:w="1069" w:type="pct"/>
            <w:vMerge/>
            <w:vAlign w:val="center"/>
          </w:tcPr>
          <w:p w:rsidR="00CD6BE7" w:rsidRDefault="00CD6BE7" w:rsidP="00CD6BE7"/>
        </w:tc>
        <w:tc>
          <w:tcPr>
            <w:tcW w:w="358" w:type="pct"/>
            <w:vAlign w:val="center"/>
          </w:tcPr>
          <w:p w:rsidR="00CD6BE7" w:rsidRDefault="00CD6BE7" w:rsidP="00CD6BE7">
            <w:pPr>
              <w:jc w:val="center"/>
              <w:rPr>
                <w:rFonts w:ascii="Calibri" w:hAnsi="Calibri" w:cs="Calibri"/>
                <w:color w:val="000000"/>
              </w:rPr>
            </w:pPr>
            <w:r>
              <w:rPr>
                <w:rFonts w:ascii="Calibri" w:hAnsi="Calibri" w:cs="Calibri"/>
                <w:color w:val="000000"/>
              </w:rPr>
              <w:t>1,97</w:t>
            </w:r>
          </w:p>
        </w:tc>
        <w:tc>
          <w:tcPr>
            <w:tcW w:w="472" w:type="pct"/>
            <w:vAlign w:val="center"/>
          </w:tcPr>
          <w:p w:rsidR="00CD6BE7" w:rsidRDefault="00CD6BE7" w:rsidP="00CD6BE7">
            <w:pPr>
              <w:jc w:val="center"/>
              <w:rPr>
                <w:rFonts w:ascii="Calibri" w:hAnsi="Calibri" w:cs="Calibri"/>
                <w:color w:val="000000"/>
              </w:rPr>
            </w:pPr>
            <w:r>
              <w:rPr>
                <w:rFonts w:ascii="Calibri" w:hAnsi="Calibri" w:cs="Calibri"/>
                <w:color w:val="000000"/>
              </w:rPr>
              <w:t>1,72</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1,72</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1,72</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1,71</w:t>
            </w:r>
          </w:p>
        </w:tc>
        <w:tc>
          <w:tcPr>
            <w:tcW w:w="318" w:type="pct"/>
            <w:vAlign w:val="center"/>
          </w:tcPr>
          <w:p w:rsidR="00CD6BE7" w:rsidRDefault="00CD6BE7" w:rsidP="00CD6BE7">
            <w:pPr>
              <w:jc w:val="center"/>
              <w:rPr>
                <w:rFonts w:ascii="Calibri" w:hAnsi="Calibri" w:cs="Calibri"/>
                <w:color w:val="000000"/>
              </w:rPr>
            </w:pPr>
            <w:r>
              <w:rPr>
                <w:rFonts w:ascii="Calibri" w:hAnsi="Calibri" w:cs="Calibri"/>
                <w:color w:val="000000"/>
              </w:rPr>
              <w:t>1,71</w:t>
            </w:r>
          </w:p>
        </w:tc>
        <w:tc>
          <w:tcPr>
            <w:tcW w:w="328" w:type="pct"/>
            <w:vAlign w:val="center"/>
          </w:tcPr>
          <w:p w:rsidR="00CD6BE7" w:rsidRDefault="00CD6BE7" w:rsidP="00CD6BE7">
            <w:pPr>
              <w:jc w:val="center"/>
              <w:rPr>
                <w:rFonts w:ascii="Calibri" w:hAnsi="Calibri" w:cs="Calibri"/>
                <w:color w:val="000000"/>
              </w:rPr>
            </w:pPr>
            <w:r>
              <w:rPr>
                <w:rFonts w:ascii="Calibri" w:hAnsi="Calibri" w:cs="Calibri"/>
                <w:color w:val="000000"/>
              </w:rPr>
              <w:t>1,70</w:t>
            </w:r>
          </w:p>
        </w:tc>
      </w:tr>
      <w:tr w:rsidR="004939D2" w:rsidRPr="00CE33B8" w:rsidTr="00CD6BE7">
        <w:trPr>
          <w:trHeight w:val="389"/>
        </w:trPr>
        <w:tc>
          <w:tcPr>
            <w:tcW w:w="1500" w:type="pct"/>
            <w:tcBorders>
              <w:top w:val="single" w:sz="4" w:space="0" w:color="auto"/>
            </w:tcBorders>
            <w:shd w:val="clear" w:color="auto" w:fill="auto"/>
            <w:vAlign w:val="center"/>
          </w:tcPr>
          <w:p w:rsidR="004939D2" w:rsidRPr="004939D2" w:rsidRDefault="004939D2" w:rsidP="004939D2">
            <w:pPr>
              <w:ind w:left="62" w:right="68"/>
              <w:jc w:val="both"/>
              <w:rPr>
                <w:rFonts w:asciiTheme="minorHAnsi" w:hAnsiTheme="minorHAnsi" w:cstheme="minorHAnsi"/>
                <w:b/>
                <w:sz w:val="24"/>
                <w:szCs w:val="24"/>
              </w:rPr>
            </w:pPr>
            <w:r w:rsidRPr="004939D2">
              <w:rPr>
                <w:rFonts w:asciiTheme="minorHAnsi" w:hAnsiTheme="minorHAnsi" w:cstheme="minorHAnsi"/>
                <w:b/>
                <w:sz w:val="24"/>
                <w:szCs w:val="24"/>
                <w:lang w:val="ru-RU"/>
              </w:rPr>
              <w:t>Всего по тарифной зоне №2</w:t>
            </w:r>
          </w:p>
        </w:tc>
        <w:tc>
          <w:tcPr>
            <w:tcW w:w="1069" w:type="pct"/>
            <w:vMerge/>
            <w:vAlign w:val="center"/>
          </w:tcPr>
          <w:p w:rsidR="004939D2" w:rsidRPr="00CC7FF8" w:rsidRDefault="004939D2" w:rsidP="00BF0426">
            <w:pPr>
              <w:rPr>
                <w:rFonts w:asciiTheme="minorHAnsi" w:hAnsiTheme="minorHAnsi" w:cstheme="minorHAnsi"/>
                <w:color w:val="000000"/>
              </w:rPr>
            </w:pPr>
          </w:p>
        </w:tc>
        <w:tc>
          <w:tcPr>
            <w:tcW w:w="358" w:type="pct"/>
            <w:vAlign w:val="center"/>
          </w:tcPr>
          <w:p w:rsidR="004939D2" w:rsidRPr="00B408BC" w:rsidRDefault="00B408BC" w:rsidP="00BF0426">
            <w:pPr>
              <w:jc w:val="center"/>
              <w:rPr>
                <w:rFonts w:ascii="Calibri" w:hAnsi="Calibri" w:cs="Calibri"/>
                <w:b/>
                <w:color w:val="000000"/>
                <w:lang w:val="ru-RU"/>
              </w:rPr>
            </w:pPr>
            <w:r w:rsidRPr="00B408BC">
              <w:rPr>
                <w:rFonts w:ascii="Calibri" w:hAnsi="Calibri" w:cs="Calibri"/>
                <w:b/>
                <w:color w:val="000000"/>
                <w:lang w:val="ru-RU"/>
              </w:rPr>
              <w:t>47,1</w:t>
            </w:r>
          </w:p>
        </w:tc>
        <w:tc>
          <w:tcPr>
            <w:tcW w:w="472" w:type="pct"/>
            <w:vAlign w:val="center"/>
          </w:tcPr>
          <w:p w:rsidR="004939D2" w:rsidRPr="00B408BC" w:rsidRDefault="00B408BC" w:rsidP="00BF0426">
            <w:pPr>
              <w:jc w:val="center"/>
              <w:rPr>
                <w:rFonts w:ascii="Calibri" w:hAnsi="Calibri" w:cs="Calibri"/>
                <w:b/>
                <w:color w:val="000000"/>
                <w:lang w:val="ru-RU"/>
              </w:rPr>
            </w:pPr>
            <w:r w:rsidRPr="00B408BC">
              <w:rPr>
                <w:rFonts w:ascii="Calibri" w:hAnsi="Calibri" w:cs="Calibri"/>
                <w:b/>
                <w:color w:val="000000"/>
                <w:lang w:val="ru-RU"/>
              </w:rPr>
              <w:t>41,01</w:t>
            </w:r>
          </w:p>
        </w:tc>
        <w:tc>
          <w:tcPr>
            <w:tcW w:w="318" w:type="pct"/>
            <w:vAlign w:val="center"/>
          </w:tcPr>
          <w:p w:rsidR="004939D2" w:rsidRPr="00B408BC" w:rsidRDefault="00B408BC" w:rsidP="00BF0426">
            <w:pPr>
              <w:jc w:val="center"/>
              <w:rPr>
                <w:rFonts w:ascii="Calibri" w:hAnsi="Calibri" w:cs="Calibri"/>
                <w:b/>
                <w:color w:val="000000"/>
                <w:lang w:val="ru-RU"/>
              </w:rPr>
            </w:pPr>
            <w:r w:rsidRPr="00B408BC">
              <w:rPr>
                <w:rFonts w:ascii="Calibri" w:hAnsi="Calibri" w:cs="Calibri"/>
                <w:b/>
                <w:color w:val="000000"/>
                <w:lang w:val="ru-RU"/>
              </w:rPr>
              <w:t>41,01</w:t>
            </w:r>
          </w:p>
        </w:tc>
        <w:tc>
          <w:tcPr>
            <w:tcW w:w="318" w:type="pct"/>
            <w:vAlign w:val="center"/>
          </w:tcPr>
          <w:p w:rsidR="004939D2" w:rsidRPr="00B408BC" w:rsidRDefault="00B408BC" w:rsidP="00BF0426">
            <w:pPr>
              <w:jc w:val="center"/>
              <w:rPr>
                <w:rFonts w:ascii="Calibri" w:hAnsi="Calibri" w:cs="Calibri"/>
                <w:b/>
                <w:color w:val="000000"/>
                <w:lang w:val="ru-RU"/>
              </w:rPr>
            </w:pPr>
            <w:r w:rsidRPr="00B408BC">
              <w:rPr>
                <w:rFonts w:ascii="Calibri" w:hAnsi="Calibri" w:cs="Calibri"/>
                <w:b/>
                <w:color w:val="000000"/>
                <w:lang w:val="ru-RU"/>
              </w:rPr>
              <w:t>41,01</w:t>
            </w:r>
          </w:p>
        </w:tc>
        <w:tc>
          <w:tcPr>
            <w:tcW w:w="318" w:type="pct"/>
            <w:vAlign w:val="center"/>
          </w:tcPr>
          <w:p w:rsidR="004939D2" w:rsidRPr="00B408BC" w:rsidRDefault="00B408BC" w:rsidP="00BF0426">
            <w:pPr>
              <w:jc w:val="center"/>
              <w:rPr>
                <w:rFonts w:ascii="Calibri" w:hAnsi="Calibri" w:cs="Calibri"/>
                <w:b/>
                <w:color w:val="000000"/>
                <w:lang w:val="ru-RU"/>
              </w:rPr>
            </w:pPr>
            <w:r w:rsidRPr="00B408BC">
              <w:rPr>
                <w:rFonts w:ascii="Calibri" w:hAnsi="Calibri" w:cs="Calibri"/>
                <w:b/>
                <w:color w:val="000000"/>
                <w:lang w:val="ru-RU"/>
              </w:rPr>
              <w:t>40,79</w:t>
            </w:r>
          </w:p>
        </w:tc>
        <w:tc>
          <w:tcPr>
            <w:tcW w:w="318" w:type="pct"/>
            <w:vAlign w:val="center"/>
          </w:tcPr>
          <w:p w:rsidR="004939D2" w:rsidRPr="00B408BC" w:rsidRDefault="00B408BC" w:rsidP="00BF0426">
            <w:pPr>
              <w:jc w:val="center"/>
              <w:rPr>
                <w:rFonts w:ascii="Calibri" w:hAnsi="Calibri" w:cs="Calibri"/>
                <w:b/>
                <w:color w:val="000000"/>
                <w:lang w:val="ru-RU"/>
              </w:rPr>
            </w:pPr>
            <w:r w:rsidRPr="00B408BC">
              <w:rPr>
                <w:rFonts w:ascii="Calibri" w:hAnsi="Calibri" w:cs="Calibri"/>
                <w:b/>
                <w:color w:val="000000"/>
                <w:lang w:val="ru-RU"/>
              </w:rPr>
              <w:t>40,73</w:t>
            </w:r>
          </w:p>
        </w:tc>
        <w:tc>
          <w:tcPr>
            <w:tcW w:w="328" w:type="pct"/>
            <w:vAlign w:val="center"/>
          </w:tcPr>
          <w:p w:rsidR="004939D2" w:rsidRPr="00B408BC" w:rsidRDefault="00B408BC" w:rsidP="00BF0426">
            <w:pPr>
              <w:jc w:val="center"/>
              <w:rPr>
                <w:rFonts w:ascii="Calibri" w:hAnsi="Calibri" w:cs="Calibri"/>
                <w:b/>
                <w:color w:val="000000"/>
                <w:lang w:val="ru-RU"/>
              </w:rPr>
            </w:pPr>
            <w:r w:rsidRPr="00B408BC">
              <w:rPr>
                <w:rFonts w:ascii="Calibri" w:hAnsi="Calibri" w:cs="Calibri"/>
                <w:b/>
                <w:color w:val="000000"/>
                <w:lang w:val="ru-RU"/>
              </w:rPr>
              <w:t>40,50</w:t>
            </w:r>
          </w:p>
        </w:tc>
      </w:tr>
      <w:tr w:rsidR="00B408BC" w:rsidRPr="004832B4" w:rsidTr="00CD6BE7">
        <w:trPr>
          <w:trHeight w:val="359"/>
        </w:trPr>
        <w:tc>
          <w:tcPr>
            <w:tcW w:w="1500" w:type="pct"/>
          </w:tcPr>
          <w:p w:rsidR="00B408BC" w:rsidRPr="004939D2" w:rsidRDefault="00B408BC" w:rsidP="00B408BC">
            <w:pPr>
              <w:ind w:left="62" w:right="68"/>
              <w:jc w:val="both"/>
              <w:rPr>
                <w:rFonts w:asciiTheme="minorHAnsi" w:hAnsiTheme="minorHAnsi" w:cstheme="minorHAnsi"/>
                <w:sz w:val="24"/>
                <w:szCs w:val="24"/>
                <w:lang w:val="ru-RU"/>
              </w:rPr>
            </w:pPr>
            <w:r w:rsidRPr="004939D2">
              <w:rPr>
                <w:rFonts w:asciiTheme="minorHAnsi" w:hAnsiTheme="minorHAnsi" w:cstheme="minorHAnsi"/>
                <w:b/>
                <w:sz w:val="24"/>
                <w:szCs w:val="24"/>
                <w:lang w:val="ru-RU"/>
              </w:rPr>
              <w:t>Всего по МО п. Уршельский (сельское поселение)</w:t>
            </w:r>
          </w:p>
        </w:tc>
        <w:tc>
          <w:tcPr>
            <w:tcW w:w="1069" w:type="pct"/>
            <w:vMerge/>
            <w:vAlign w:val="center"/>
          </w:tcPr>
          <w:p w:rsidR="00B408BC" w:rsidRPr="004939D2" w:rsidRDefault="00B408BC" w:rsidP="00B408BC">
            <w:pPr>
              <w:jc w:val="both"/>
              <w:rPr>
                <w:rFonts w:asciiTheme="minorHAnsi" w:hAnsiTheme="minorHAnsi" w:cstheme="minorHAnsi"/>
                <w:b/>
                <w:color w:val="000000"/>
                <w:lang w:val="ru-RU"/>
              </w:rPr>
            </w:pPr>
          </w:p>
        </w:tc>
        <w:tc>
          <w:tcPr>
            <w:tcW w:w="358" w:type="pct"/>
            <w:vAlign w:val="center"/>
          </w:tcPr>
          <w:p w:rsidR="00B408BC" w:rsidRPr="00CF4682" w:rsidRDefault="00CF4682" w:rsidP="00B408BC">
            <w:pPr>
              <w:jc w:val="center"/>
              <w:rPr>
                <w:rFonts w:ascii="Calibri" w:hAnsi="Calibri" w:cs="Calibri"/>
                <w:b/>
                <w:color w:val="000000"/>
                <w:lang w:val="ru-RU"/>
              </w:rPr>
            </w:pPr>
            <w:r>
              <w:rPr>
                <w:rFonts w:ascii="Calibri" w:hAnsi="Calibri" w:cs="Calibri"/>
                <w:b/>
                <w:color w:val="000000"/>
                <w:lang w:val="ru-RU"/>
              </w:rPr>
              <w:t>154,92</w:t>
            </w:r>
          </w:p>
        </w:tc>
        <w:tc>
          <w:tcPr>
            <w:tcW w:w="472" w:type="pct"/>
            <w:vAlign w:val="center"/>
          </w:tcPr>
          <w:p w:rsidR="00B408BC" w:rsidRPr="00B408BC" w:rsidRDefault="00B408BC" w:rsidP="00B408BC">
            <w:pPr>
              <w:jc w:val="center"/>
              <w:rPr>
                <w:rFonts w:ascii="Calibri" w:hAnsi="Calibri" w:cs="Calibri"/>
                <w:b/>
                <w:color w:val="000000"/>
              </w:rPr>
            </w:pPr>
            <w:r w:rsidRPr="00B408BC">
              <w:rPr>
                <w:rFonts w:ascii="Calibri" w:hAnsi="Calibri" w:cs="Calibri"/>
                <w:b/>
                <w:color w:val="000000"/>
              </w:rPr>
              <w:t>136,60</w:t>
            </w:r>
          </w:p>
        </w:tc>
        <w:tc>
          <w:tcPr>
            <w:tcW w:w="318" w:type="pct"/>
            <w:vAlign w:val="center"/>
          </w:tcPr>
          <w:p w:rsidR="00B408BC" w:rsidRPr="00B408BC" w:rsidRDefault="00B408BC" w:rsidP="00B408BC">
            <w:pPr>
              <w:jc w:val="center"/>
              <w:rPr>
                <w:rFonts w:ascii="Calibri" w:hAnsi="Calibri" w:cs="Calibri"/>
                <w:b/>
                <w:color w:val="000000"/>
              </w:rPr>
            </w:pPr>
            <w:r w:rsidRPr="00B408BC">
              <w:rPr>
                <w:rFonts w:ascii="Calibri" w:hAnsi="Calibri" w:cs="Calibri"/>
                <w:b/>
                <w:color w:val="000000"/>
              </w:rPr>
              <w:t>136,41</w:t>
            </w:r>
          </w:p>
        </w:tc>
        <w:tc>
          <w:tcPr>
            <w:tcW w:w="318" w:type="pct"/>
            <w:vAlign w:val="center"/>
          </w:tcPr>
          <w:p w:rsidR="00B408BC" w:rsidRPr="00B408BC" w:rsidRDefault="00B408BC" w:rsidP="00B408BC">
            <w:pPr>
              <w:jc w:val="center"/>
              <w:rPr>
                <w:rFonts w:ascii="Calibri" w:hAnsi="Calibri" w:cs="Calibri"/>
                <w:b/>
                <w:color w:val="000000"/>
              </w:rPr>
            </w:pPr>
            <w:r w:rsidRPr="00B408BC">
              <w:rPr>
                <w:rFonts w:ascii="Calibri" w:hAnsi="Calibri" w:cs="Calibri"/>
                <w:b/>
                <w:color w:val="000000"/>
              </w:rPr>
              <w:t>136,29</w:t>
            </w:r>
          </w:p>
        </w:tc>
        <w:tc>
          <w:tcPr>
            <w:tcW w:w="318" w:type="pct"/>
            <w:vAlign w:val="center"/>
          </w:tcPr>
          <w:p w:rsidR="00B408BC" w:rsidRPr="00B408BC" w:rsidRDefault="00B408BC" w:rsidP="00B408BC">
            <w:pPr>
              <w:jc w:val="center"/>
              <w:rPr>
                <w:rFonts w:ascii="Calibri" w:hAnsi="Calibri" w:cs="Calibri"/>
                <w:b/>
                <w:color w:val="000000"/>
              </w:rPr>
            </w:pPr>
            <w:r w:rsidRPr="00B408BC">
              <w:rPr>
                <w:rFonts w:ascii="Calibri" w:hAnsi="Calibri" w:cs="Calibri"/>
                <w:b/>
                <w:color w:val="000000"/>
              </w:rPr>
              <w:t>135,55</w:t>
            </w:r>
          </w:p>
        </w:tc>
        <w:tc>
          <w:tcPr>
            <w:tcW w:w="318" w:type="pct"/>
            <w:vAlign w:val="center"/>
          </w:tcPr>
          <w:p w:rsidR="00B408BC" w:rsidRPr="00B408BC" w:rsidRDefault="00B408BC" w:rsidP="00B408BC">
            <w:pPr>
              <w:jc w:val="center"/>
              <w:rPr>
                <w:rFonts w:ascii="Calibri" w:hAnsi="Calibri" w:cs="Calibri"/>
                <w:b/>
                <w:color w:val="000000"/>
              </w:rPr>
            </w:pPr>
            <w:r w:rsidRPr="00B408BC">
              <w:rPr>
                <w:rFonts w:ascii="Calibri" w:hAnsi="Calibri" w:cs="Calibri"/>
                <w:b/>
                <w:color w:val="000000"/>
              </w:rPr>
              <w:t>135,37</w:t>
            </w:r>
          </w:p>
        </w:tc>
        <w:tc>
          <w:tcPr>
            <w:tcW w:w="328" w:type="pct"/>
            <w:vAlign w:val="center"/>
          </w:tcPr>
          <w:p w:rsidR="00B408BC" w:rsidRPr="00B408BC" w:rsidRDefault="00B408BC" w:rsidP="00B408BC">
            <w:pPr>
              <w:jc w:val="center"/>
              <w:rPr>
                <w:rFonts w:ascii="Calibri" w:hAnsi="Calibri" w:cs="Calibri"/>
                <w:b/>
                <w:color w:val="000000"/>
              </w:rPr>
            </w:pPr>
            <w:r w:rsidRPr="00B408BC">
              <w:rPr>
                <w:rFonts w:ascii="Calibri" w:hAnsi="Calibri" w:cs="Calibri"/>
                <w:b/>
                <w:color w:val="000000"/>
              </w:rPr>
              <w:t>134,60</w:t>
            </w:r>
          </w:p>
        </w:tc>
      </w:tr>
    </w:tbl>
    <w:p w:rsidR="00BF0426" w:rsidRPr="00BF0426" w:rsidRDefault="00BF0426" w:rsidP="00BF0426">
      <w:pPr>
        <w:pStyle w:val="a3"/>
        <w:spacing w:line="276" w:lineRule="auto"/>
        <w:ind w:left="112" w:right="-60" w:firstLine="566"/>
        <w:jc w:val="both"/>
        <w:rPr>
          <w:rFonts w:ascii="Calibri" w:hAnsi="Calibri"/>
          <w:sz w:val="24"/>
          <w:szCs w:val="24"/>
          <w:lang w:val="ru-RU"/>
        </w:rPr>
      </w:pPr>
      <w:bookmarkStart w:id="74" w:name="_bookmark26"/>
      <w:bookmarkStart w:id="75" w:name="_Toc462835097"/>
      <w:bookmarkEnd w:id="74"/>
    </w:p>
    <w:p w:rsidR="00FA37F1" w:rsidRPr="00BB7EC8" w:rsidRDefault="00FA37F1" w:rsidP="00892B71">
      <w:pPr>
        <w:pStyle w:val="1"/>
        <w:numPr>
          <w:ilvl w:val="1"/>
          <w:numId w:val="7"/>
        </w:numPr>
        <w:ind w:left="0" w:firstLine="0"/>
        <w:jc w:val="center"/>
        <w:rPr>
          <w:rFonts w:asciiTheme="minorHAnsi" w:hAnsiTheme="minorHAnsi"/>
          <w:sz w:val="24"/>
          <w:szCs w:val="24"/>
          <w:lang w:val="ru-RU"/>
        </w:rPr>
      </w:pPr>
      <w:bookmarkStart w:id="76" w:name="_Toc24797031"/>
      <w:r w:rsidRPr="00BB7EC8">
        <w:rPr>
          <w:rFonts w:asciiTheme="minorHAnsi" w:hAnsiTheme="minorHAnsi"/>
          <w:sz w:val="24"/>
          <w:szCs w:val="24"/>
          <w:lang w:val="ru-RU"/>
        </w:rPr>
        <w:t>Описание централизованной системы горячего водоснабжения с использованием закрытых систем горячего водоснабжения</w:t>
      </w:r>
      <w:bookmarkEnd w:id="75"/>
      <w:bookmarkEnd w:id="76"/>
    </w:p>
    <w:p w:rsidR="00875EA3" w:rsidRDefault="00865179" w:rsidP="00865179">
      <w:pPr>
        <w:pStyle w:val="a3"/>
        <w:spacing w:line="276" w:lineRule="auto"/>
        <w:ind w:left="112" w:right="-60" w:firstLine="566"/>
        <w:jc w:val="both"/>
        <w:rPr>
          <w:rFonts w:ascii="Calibri" w:hAnsi="Calibri"/>
          <w:sz w:val="24"/>
          <w:szCs w:val="24"/>
          <w:lang w:val="ru-RU"/>
        </w:rPr>
      </w:pPr>
      <w:r w:rsidRPr="00865179">
        <w:rPr>
          <w:rFonts w:ascii="Calibri" w:hAnsi="Calibri"/>
          <w:sz w:val="24"/>
          <w:szCs w:val="24"/>
          <w:lang w:val="ru-RU"/>
        </w:rPr>
        <w:t xml:space="preserve">На территории муниципального образования пос. </w:t>
      </w:r>
      <w:r w:rsidR="004C3490">
        <w:rPr>
          <w:rFonts w:ascii="Calibri" w:hAnsi="Calibri"/>
          <w:sz w:val="24"/>
          <w:szCs w:val="24"/>
          <w:lang w:val="ru-RU"/>
        </w:rPr>
        <w:t>Уршельский</w:t>
      </w:r>
      <w:r w:rsidRPr="00865179">
        <w:rPr>
          <w:rFonts w:ascii="Calibri" w:hAnsi="Calibri"/>
          <w:sz w:val="24"/>
          <w:szCs w:val="24"/>
          <w:lang w:val="ru-RU"/>
        </w:rPr>
        <w:t xml:space="preserve"> (сельское поселение) централизованн</w:t>
      </w:r>
      <w:r w:rsidR="00875EA3">
        <w:rPr>
          <w:rFonts w:ascii="Calibri" w:hAnsi="Calibri"/>
          <w:sz w:val="24"/>
          <w:szCs w:val="24"/>
          <w:lang w:val="ru-RU"/>
        </w:rPr>
        <w:t>ые системы</w:t>
      </w:r>
      <w:r w:rsidRPr="00865179">
        <w:rPr>
          <w:rFonts w:ascii="Calibri" w:hAnsi="Calibri"/>
          <w:sz w:val="24"/>
          <w:szCs w:val="24"/>
          <w:lang w:val="ru-RU"/>
        </w:rPr>
        <w:t xml:space="preserve"> горяче</w:t>
      </w:r>
      <w:r w:rsidR="00875EA3">
        <w:rPr>
          <w:rFonts w:ascii="Calibri" w:hAnsi="Calibri"/>
          <w:sz w:val="24"/>
          <w:szCs w:val="24"/>
          <w:lang w:val="ru-RU"/>
        </w:rPr>
        <w:t>го</w:t>
      </w:r>
      <w:r w:rsidRPr="00865179">
        <w:rPr>
          <w:rFonts w:ascii="Calibri" w:hAnsi="Calibri"/>
          <w:sz w:val="24"/>
          <w:szCs w:val="24"/>
          <w:lang w:val="ru-RU"/>
        </w:rPr>
        <w:t xml:space="preserve"> водоснабжения</w:t>
      </w:r>
      <w:r w:rsidR="00875EA3">
        <w:rPr>
          <w:rFonts w:ascii="Calibri" w:hAnsi="Calibri"/>
          <w:sz w:val="24"/>
          <w:szCs w:val="24"/>
          <w:lang w:val="ru-RU"/>
        </w:rPr>
        <w:t xml:space="preserve"> отсутствуют. Приготовление горячей воды осуществляется с помощью индивидуальных электрических или газовых водонагревателей, установленных у абонентов.</w:t>
      </w:r>
    </w:p>
    <w:p w:rsidR="00875EA3" w:rsidRDefault="00875EA3" w:rsidP="00865179">
      <w:pPr>
        <w:pStyle w:val="a3"/>
        <w:spacing w:line="276" w:lineRule="auto"/>
        <w:ind w:left="112" w:right="-60" w:firstLine="566"/>
        <w:jc w:val="both"/>
        <w:rPr>
          <w:rFonts w:ascii="Calibri" w:hAnsi="Calibri"/>
          <w:sz w:val="24"/>
          <w:szCs w:val="24"/>
          <w:lang w:val="ru-RU"/>
        </w:rPr>
      </w:pPr>
    </w:p>
    <w:p w:rsidR="00FA37F1" w:rsidRPr="00BB7EC8" w:rsidRDefault="00FA37F1" w:rsidP="00892B71">
      <w:pPr>
        <w:pStyle w:val="1"/>
        <w:numPr>
          <w:ilvl w:val="1"/>
          <w:numId w:val="7"/>
        </w:numPr>
        <w:ind w:left="0" w:firstLine="0"/>
        <w:jc w:val="center"/>
        <w:rPr>
          <w:rFonts w:asciiTheme="minorHAnsi" w:hAnsiTheme="minorHAnsi"/>
          <w:sz w:val="24"/>
          <w:szCs w:val="24"/>
          <w:lang w:val="ru-RU"/>
        </w:rPr>
      </w:pPr>
      <w:bookmarkStart w:id="77" w:name="_bookmark27"/>
      <w:bookmarkStart w:id="78" w:name="_Toc462835098"/>
      <w:bookmarkStart w:id="79" w:name="_Toc24797032"/>
      <w:bookmarkEnd w:id="77"/>
      <w:r w:rsidRPr="00BB7EC8">
        <w:rPr>
          <w:rFonts w:asciiTheme="minorHAnsi" w:hAnsiTheme="minorHAnsi"/>
          <w:sz w:val="24"/>
          <w:szCs w:val="24"/>
          <w:lang w:val="ru-RU"/>
        </w:rPr>
        <w:t>Сведения о фактическом и ожидаемом потреблении воды</w:t>
      </w:r>
      <w:bookmarkEnd w:id="78"/>
      <w:bookmarkEnd w:id="79"/>
    </w:p>
    <w:p w:rsidR="00D55185" w:rsidRDefault="00D55185" w:rsidP="001430A8">
      <w:pPr>
        <w:pStyle w:val="a3"/>
        <w:spacing w:line="276" w:lineRule="auto"/>
        <w:ind w:left="112" w:right="-60" w:firstLine="566"/>
        <w:jc w:val="both"/>
        <w:rPr>
          <w:rFonts w:ascii="Calibri" w:hAnsi="Calibri"/>
          <w:sz w:val="24"/>
          <w:szCs w:val="24"/>
          <w:lang w:val="ru-RU"/>
        </w:rPr>
      </w:pPr>
      <w:r w:rsidRPr="002A7393">
        <w:rPr>
          <w:rFonts w:ascii="Calibri" w:hAnsi="Calibri"/>
          <w:sz w:val="24"/>
          <w:szCs w:val="24"/>
          <w:lang w:val="ru-RU"/>
        </w:rPr>
        <w:t>При прогнозировании расходов воды на водоснабжение учитывались сведения генерального плана муниципального образования пос.</w:t>
      </w:r>
      <w:r w:rsidR="00DA5898" w:rsidRPr="002A7393">
        <w:rPr>
          <w:rFonts w:ascii="Calibri" w:hAnsi="Calibri"/>
          <w:sz w:val="24"/>
          <w:szCs w:val="24"/>
          <w:lang w:val="ru-RU"/>
        </w:rPr>
        <w:t xml:space="preserve"> </w:t>
      </w:r>
      <w:r w:rsidR="004C3490" w:rsidRPr="002A7393">
        <w:rPr>
          <w:rFonts w:ascii="Calibri" w:hAnsi="Calibri"/>
          <w:sz w:val="24"/>
          <w:szCs w:val="24"/>
          <w:lang w:val="ru-RU"/>
        </w:rPr>
        <w:t>Уршельский</w:t>
      </w:r>
      <w:r w:rsidR="009854A6" w:rsidRPr="002A7393">
        <w:rPr>
          <w:rFonts w:ascii="Calibri" w:hAnsi="Calibri"/>
          <w:sz w:val="24"/>
          <w:szCs w:val="24"/>
          <w:lang w:val="ru-RU"/>
        </w:rPr>
        <w:t xml:space="preserve"> (сельское поселение)</w:t>
      </w:r>
      <w:r w:rsidRPr="002A7393">
        <w:rPr>
          <w:rFonts w:ascii="Calibri" w:hAnsi="Calibri"/>
          <w:sz w:val="24"/>
          <w:szCs w:val="24"/>
          <w:lang w:val="ru-RU"/>
        </w:rPr>
        <w:t xml:space="preserve"> о росте численности населения, а также </w:t>
      </w:r>
      <w:r w:rsidR="00DB2A20" w:rsidRPr="002A7393">
        <w:rPr>
          <w:rFonts w:ascii="Calibri" w:hAnsi="Calibri"/>
          <w:sz w:val="24"/>
          <w:szCs w:val="24"/>
          <w:lang w:val="ru-RU"/>
        </w:rPr>
        <w:t>долгосрочные параметры тарифного регулирования организаци</w:t>
      </w:r>
      <w:r w:rsidR="002A7393" w:rsidRPr="002A7393">
        <w:rPr>
          <w:rFonts w:ascii="Calibri" w:hAnsi="Calibri"/>
          <w:sz w:val="24"/>
          <w:szCs w:val="24"/>
          <w:lang w:val="ru-RU"/>
        </w:rPr>
        <w:t>и</w:t>
      </w:r>
      <w:r w:rsidR="00DB2A20" w:rsidRPr="002A7393">
        <w:rPr>
          <w:rFonts w:ascii="Calibri" w:hAnsi="Calibri"/>
          <w:sz w:val="24"/>
          <w:szCs w:val="24"/>
          <w:lang w:val="ru-RU"/>
        </w:rPr>
        <w:t>,</w:t>
      </w:r>
      <w:r w:rsidRPr="002A7393">
        <w:rPr>
          <w:rFonts w:ascii="Calibri" w:hAnsi="Calibri"/>
          <w:sz w:val="24"/>
          <w:szCs w:val="24"/>
          <w:lang w:val="ru-RU"/>
        </w:rPr>
        <w:t xml:space="preserve"> осуществляющ</w:t>
      </w:r>
      <w:r w:rsidR="002A7393" w:rsidRPr="002A7393">
        <w:rPr>
          <w:rFonts w:ascii="Calibri" w:hAnsi="Calibri"/>
          <w:sz w:val="24"/>
          <w:szCs w:val="24"/>
          <w:lang w:val="ru-RU"/>
        </w:rPr>
        <w:t>ей</w:t>
      </w:r>
      <w:r w:rsidRPr="00D55185">
        <w:rPr>
          <w:rFonts w:ascii="Calibri" w:hAnsi="Calibri"/>
          <w:sz w:val="24"/>
          <w:szCs w:val="24"/>
          <w:lang w:val="ru-RU"/>
        </w:rPr>
        <w:t xml:space="preserve"> холодное водоснабжение </w:t>
      </w:r>
      <w:r w:rsidR="00DB2A20">
        <w:rPr>
          <w:rFonts w:ascii="Calibri" w:hAnsi="Calibri"/>
          <w:sz w:val="24"/>
          <w:szCs w:val="24"/>
          <w:lang w:val="ru-RU"/>
        </w:rPr>
        <w:t xml:space="preserve">на территории </w:t>
      </w:r>
      <w:r w:rsidR="009854A6">
        <w:rPr>
          <w:rFonts w:ascii="Calibri" w:hAnsi="Calibri"/>
          <w:sz w:val="24"/>
          <w:szCs w:val="24"/>
          <w:lang w:val="ru-RU"/>
        </w:rPr>
        <w:t xml:space="preserve">МО </w:t>
      </w:r>
      <w:r>
        <w:rPr>
          <w:rFonts w:ascii="Calibri" w:hAnsi="Calibri"/>
          <w:sz w:val="24"/>
          <w:szCs w:val="24"/>
          <w:lang w:val="ru-RU"/>
        </w:rPr>
        <w:t>пос.</w:t>
      </w:r>
      <w:r w:rsidR="00DA5898">
        <w:rPr>
          <w:rFonts w:ascii="Calibri" w:hAnsi="Calibri"/>
          <w:sz w:val="24"/>
          <w:szCs w:val="24"/>
          <w:lang w:val="ru-RU"/>
        </w:rPr>
        <w:t xml:space="preserve"> </w:t>
      </w:r>
      <w:r w:rsidR="004C3490">
        <w:rPr>
          <w:rFonts w:ascii="Calibri" w:hAnsi="Calibri"/>
          <w:sz w:val="24"/>
          <w:szCs w:val="24"/>
          <w:lang w:val="ru-RU"/>
        </w:rPr>
        <w:t>Уршельский</w:t>
      </w:r>
      <w:r w:rsidRPr="00D55185">
        <w:rPr>
          <w:rFonts w:ascii="Calibri" w:hAnsi="Calibri"/>
          <w:sz w:val="24"/>
          <w:szCs w:val="24"/>
          <w:lang w:val="ru-RU"/>
        </w:rPr>
        <w:t xml:space="preserve">, </w:t>
      </w:r>
      <w:r w:rsidR="00DB2A20">
        <w:rPr>
          <w:rFonts w:ascii="Calibri" w:hAnsi="Calibri"/>
          <w:sz w:val="24"/>
          <w:szCs w:val="24"/>
          <w:lang w:val="ru-RU"/>
        </w:rPr>
        <w:t>утвержденные</w:t>
      </w:r>
      <w:r w:rsidRPr="00D55185">
        <w:rPr>
          <w:rFonts w:ascii="Calibri" w:hAnsi="Calibri"/>
          <w:sz w:val="24"/>
          <w:szCs w:val="24"/>
          <w:lang w:val="ru-RU"/>
        </w:rPr>
        <w:t xml:space="preserve"> департамент</w:t>
      </w:r>
      <w:r w:rsidR="00DB2A20">
        <w:rPr>
          <w:rFonts w:ascii="Calibri" w:hAnsi="Calibri"/>
          <w:sz w:val="24"/>
          <w:szCs w:val="24"/>
          <w:lang w:val="ru-RU"/>
        </w:rPr>
        <w:t>ом</w:t>
      </w:r>
      <w:r w:rsidRPr="00D55185">
        <w:rPr>
          <w:rFonts w:ascii="Calibri" w:hAnsi="Calibri"/>
          <w:sz w:val="24"/>
          <w:szCs w:val="24"/>
          <w:lang w:val="ru-RU"/>
        </w:rPr>
        <w:t xml:space="preserve"> цен и тарифов администрации Владимирской</w:t>
      </w:r>
      <w:r w:rsidR="001430A8">
        <w:rPr>
          <w:rFonts w:ascii="Calibri" w:hAnsi="Calibri"/>
          <w:sz w:val="24"/>
          <w:szCs w:val="24"/>
          <w:lang w:val="ru-RU"/>
        </w:rPr>
        <w:t xml:space="preserve"> области. </w:t>
      </w:r>
    </w:p>
    <w:p w:rsidR="00C9052B" w:rsidRPr="00C9052B" w:rsidRDefault="00C9052B" w:rsidP="001430A8">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xml:space="preserve">Согласно данным по удельному потреблению воды, представленных в разделе 3.4 Схемы водоснабжения на перспективу до 2027 году наблюдается </w:t>
      </w:r>
      <w:r w:rsidR="002A7393">
        <w:rPr>
          <w:rFonts w:ascii="Calibri" w:hAnsi="Calibri"/>
          <w:sz w:val="24"/>
          <w:szCs w:val="24"/>
          <w:lang w:val="ru-RU"/>
        </w:rPr>
        <w:t>сокращение</w:t>
      </w:r>
      <w:r>
        <w:rPr>
          <w:rFonts w:ascii="Calibri" w:hAnsi="Calibri"/>
          <w:sz w:val="24"/>
          <w:szCs w:val="24"/>
          <w:lang w:val="ru-RU"/>
        </w:rPr>
        <w:t xml:space="preserve"> объема реализации воды</w:t>
      </w:r>
      <w:r w:rsidR="00C11A36">
        <w:rPr>
          <w:rFonts w:ascii="Calibri" w:hAnsi="Calibri"/>
          <w:sz w:val="24"/>
          <w:szCs w:val="24"/>
          <w:lang w:val="ru-RU"/>
        </w:rPr>
        <w:t xml:space="preserve"> на </w:t>
      </w:r>
      <w:r w:rsidR="002A7393">
        <w:rPr>
          <w:rFonts w:ascii="Calibri" w:hAnsi="Calibri"/>
          <w:sz w:val="24"/>
          <w:szCs w:val="24"/>
          <w:lang w:val="ru-RU"/>
        </w:rPr>
        <w:t xml:space="preserve">-5,5% от </w:t>
      </w:r>
      <w:r w:rsidR="00C11A36">
        <w:rPr>
          <w:rFonts w:ascii="Calibri" w:hAnsi="Calibri"/>
          <w:sz w:val="24"/>
          <w:szCs w:val="24"/>
          <w:lang w:val="ru-RU"/>
        </w:rPr>
        <w:t>уровн</w:t>
      </w:r>
      <w:r w:rsidR="002A7393">
        <w:rPr>
          <w:rFonts w:ascii="Calibri" w:hAnsi="Calibri"/>
          <w:sz w:val="24"/>
          <w:szCs w:val="24"/>
          <w:lang w:val="ru-RU"/>
        </w:rPr>
        <w:t>я</w:t>
      </w:r>
      <w:r w:rsidR="00C11A36">
        <w:rPr>
          <w:rFonts w:ascii="Calibri" w:hAnsi="Calibri"/>
          <w:sz w:val="24"/>
          <w:szCs w:val="24"/>
          <w:lang w:val="ru-RU"/>
        </w:rPr>
        <w:t xml:space="preserve"> базового значения 2018 года</w:t>
      </w:r>
      <w:r>
        <w:rPr>
          <w:rFonts w:ascii="Calibri" w:hAnsi="Calibri"/>
          <w:sz w:val="24"/>
          <w:szCs w:val="24"/>
          <w:lang w:val="ru-RU"/>
        </w:rPr>
        <w:t>.</w:t>
      </w:r>
    </w:p>
    <w:p w:rsidR="00DB2A20" w:rsidRPr="00C9052B" w:rsidRDefault="00DB2A20" w:rsidP="001430A8">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lastRenderedPageBreak/>
        <w:t xml:space="preserve">На базовый период актуализации схемы водоснабжения </w:t>
      </w:r>
      <w:r w:rsidR="009854A6">
        <w:rPr>
          <w:rFonts w:ascii="Calibri" w:hAnsi="Calibri"/>
          <w:sz w:val="24"/>
          <w:szCs w:val="24"/>
          <w:lang w:val="ru-RU"/>
        </w:rPr>
        <w:t xml:space="preserve">МО </w:t>
      </w:r>
      <w:r>
        <w:rPr>
          <w:rFonts w:ascii="Calibri" w:hAnsi="Calibri"/>
          <w:sz w:val="24"/>
          <w:szCs w:val="24"/>
          <w:lang w:val="ru-RU"/>
        </w:rPr>
        <w:t xml:space="preserve">пос. </w:t>
      </w:r>
      <w:r w:rsidR="004C3490">
        <w:rPr>
          <w:rFonts w:ascii="Calibri" w:hAnsi="Calibri"/>
          <w:sz w:val="24"/>
          <w:szCs w:val="24"/>
          <w:lang w:val="ru-RU"/>
        </w:rPr>
        <w:t>Уршельский</w:t>
      </w:r>
      <w:r>
        <w:rPr>
          <w:rFonts w:ascii="Calibri" w:hAnsi="Calibri"/>
          <w:sz w:val="24"/>
          <w:szCs w:val="24"/>
          <w:lang w:val="ru-RU"/>
        </w:rPr>
        <w:t xml:space="preserve"> (2019 год) в отношении регулируем</w:t>
      </w:r>
      <w:r w:rsidR="009854A6">
        <w:rPr>
          <w:rFonts w:ascii="Calibri" w:hAnsi="Calibri"/>
          <w:sz w:val="24"/>
          <w:szCs w:val="24"/>
          <w:lang w:val="ru-RU"/>
        </w:rPr>
        <w:t>ой</w:t>
      </w:r>
      <w:r>
        <w:rPr>
          <w:rFonts w:ascii="Calibri" w:hAnsi="Calibri"/>
          <w:sz w:val="24"/>
          <w:szCs w:val="24"/>
          <w:lang w:val="ru-RU"/>
        </w:rPr>
        <w:t xml:space="preserve"> организаци</w:t>
      </w:r>
      <w:r w:rsidR="009854A6">
        <w:rPr>
          <w:rFonts w:ascii="Calibri" w:hAnsi="Calibri"/>
          <w:sz w:val="24"/>
          <w:szCs w:val="24"/>
          <w:lang w:val="ru-RU"/>
        </w:rPr>
        <w:t>и</w:t>
      </w:r>
      <w:r>
        <w:rPr>
          <w:rFonts w:ascii="Calibri" w:hAnsi="Calibri"/>
          <w:sz w:val="24"/>
          <w:szCs w:val="24"/>
          <w:lang w:val="ru-RU"/>
        </w:rPr>
        <w:t xml:space="preserve"> </w:t>
      </w:r>
      <w:r w:rsidR="0037061A">
        <w:rPr>
          <w:rFonts w:ascii="Calibri" w:hAnsi="Calibri"/>
          <w:sz w:val="24"/>
          <w:szCs w:val="24"/>
          <w:lang w:val="ru-RU"/>
        </w:rPr>
        <w:t>МУП «ЖКХ п.</w:t>
      </w:r>
      <w:r w:rsidR="002A7393">
        <w:rPr>
          <w:rFonts w:ascii="Calibri" w:hAnsi="Calibri"/>
          <w:sz w:val="24"/>
          <w:szCs w:val="24"/>
          <w:lang w:val="ru-RU"/>
        </w:rPr>
        <w:t xml:space="preserve"> </w:t>
      </w:r>
      <w:r w:rsidR="0037061A">
        <w:rPr>
          <w:rFonts w:ascii="Calibri" w:hAnsi="Calibri"/>
          <w:sz w:val="24"/>
          <w:szCs w:val="24"/>
          <w:lang w:val="ru-RU"/>
        </w:rPr>
        <w:t>Тасинский Бор»</w:t>
      </w:r>
      <w:r>
        <w:rPr>
          <w:rFonts w:asciiTheme="minorHAnsi" w:hAnsiTheme="minorHAnsi" w:cstheme="minorHAnsi"/>
          <w:sz w:val="22"/>
          <w:szCs w:val="22"/>
          <w:lang w:val="ru-RU"/>
        </w:rPr>
        <w:t xml:space="preserve"> </w:t>
      </w:r>
      <w:r w:rsidRPr="00C9052B">
        <w:rPr>
          <w:rFonts w:ascii="Calibri" w:hAnsi="Calibri"/>
          <w:sz w:val="24"/>
          <w:szCs w:val="24"/>
          <w:lang w:val="ru-RU"/>
        </w:rPr>
        <w:t>установлены долгосрочные тарифы на питьевую воду на период до 2022 года</w:t>
      </w:r>
      <w:r w:rsidR="002A7393">
        <w:rPr>
          <w:rFonts w:ascii="Calibri" w:hAnsi="Calibri"/>
          <w:sz w:val="24"/>
          <w:szCs w:val="24"/>
          <w:lang w:val="ru-RU"/>
        </w:rPr>
        <w:t xml:space="preserve"> по тарифной зоне №2 и планируется утверждение тарифа на долгосрочный период 2020-2024 гг. по тарифной зоне №1</w:t>
      </w:r>
      <w:r w:rsidRPr="00C9052B">
        <w:rPr>
          <w:rFonts w:ascii="Calibri" w:hAnsi="Calibri"/>
          <w:sz w:val="24"/>
          <w:szCs w:val="24"/>
          <w:lang w:val="ru-RU"/>
        </w:rPr>
        <w:t>.</w:t>
      </w:r>
    </w:p>
    <w:p w:rsidR="009E1690" w:rsidRDefault="009E1690" w:rsidP="001430A8">
      <w:pPr>
        <w:pStyle w:val="a3"/>
        <w:spacing w:line="276" w:lineRule="auto"/>
        <w:ind w:left="112" w:right="-60" w:firstLine="566"/>
        <w:jc w:val="both"/>
        <w:rPr>
          <w:rFonts w:ascii="Calibri" w:hAnsi="Calibri"/>
          <w:sz w:val="24"/>
          <w:szCs w:val="24"/>
          <w:lang w:val="ru-RU"/>
        </w:rPr>
      </w:pPr>
      <w:r w:rsidRPr="001C45F8">
        <w:rPr>
          <w:rFonts w:ascii="Calibri" w:hAnsi="Calibri"/>
          <w:sz w:val="24"/>
          <w:szCs w:val="24"/>
          <w:lang w:val="ru-RU"/>
        </w:rPr>
        <w:t>Информация о годовом, среднесуточном и ма</w:t>
      </w:r>
      <w:r w:rsidR="00C9052B">
        <w:rPr>
          <w:rFonts w:ascii="Calibri" w:hAnsi="Calibri"/>
          <w:sz w:val="24"/>
          <w:szCs w:val="24"/>
          <w:lang w:val="ru-RU"/>
        </w:rPr>
        <w:t>ксимально суточном потреблении</w:t>
      </w:r>
      <w:r w:rsidRPr="001C45F8">
        <w:rPr>
          <w:rFonts w:ascii="Calibri" w:hAnsi="Calibri"/>
          <w:sz w:val="24"/>
          <w:szCs w:val="24"/>
          <w:lang w:val="ru-RU"/>
        </w:rPr>
        <w:t xml:space="preserve"> питьевой воды представлено в таблице 3.</w:t>
      </w:r>
      <w:r w:rsidR="00C9052B" w:rsidRPr="00C9052B">
        <w:rPr>
          <w:rFonts w:ascii="Calibri" w:hAnsi="Calibri"/>
          <w:sz w:val="24"/>
          <w:szCs w:val="24"/>
          <w:lang w:val="ru-RU"/>
        </w:rPr>
        <w:t>9</w:t>
      </w:r>
      <w:r w:rsidRPr="001C45F8">
        <w:rPr>
          <w:rFonts w:ascii="Calibri" w:hAnsi="Calibri"/>
          <w:sz w:val="24"/>
          <w:szCs w:val="24"/>
          <w:lang w:val="ru-RU"/>
        </w:rPr>
        <w:t>.</w:t>
      </w:r>
    </w:p>
    <w:p w:rsidR="00D55185" w:rsidRPr="00D20304" w:rsidRDefault="00D55185" w:rsidP="001C45F8">
      <w:pPr>
        <w:pStyle w:val="a3"/>
        <w:spacing w:line="276" w:lineRule="auto"/>
        <w:ind w:left="210" w:right="102" w:hanging="210"/>
        <w:rPr>
          <w:rFonts w:asciiTheme="minorHAnsi" w:hAnsiTheme="minorHAnsi"/>
          <w:b/>
          <w:sz w:val="24"/>
          <w:szCs w:val="24"/>
          <w:lang w:val="ru-RU"/>
        </w:rPr>
      </w:pPr>
      <w:r w:rsidRPr="00D20304">
        <w:rPr>
          <w:rFonts w:asciiTheme="minorHAnsi" w:hAnsiTheme="minorHAnsi"/>
          <w:b/>
          <w:sz w:val="24"/>
          <w:szCs w:val="24"/>
          <w:lang w:val="ru-RU"/>
        </w:rPr>
        <w:t>Таблица 3.</w:t>
      </w:r>
      <w:r w:rsidR="00C9052B" w:rsidRPr="00C9052B">
        <w:rPr>
          <w:rFonts w:asciiTheme="minorHAnsi" w:hAnsiTheme="minorHAnsi"/>
          <w:b/>
          <w:sz w:val="24"/>
          <w:szCs w:val="24"/>
          <w:lang w:val="ru-RU"/>
        </w:rPr>
        <w:t>9</w:t>
      </w:r>
      <w:r w:rsidRPr="00D20304">
        <w:rPr>
          <w:rFonts w:asciiTheme="minorHAnsi" w:hAnsiTheme="minorHAnsi"/>
          <w:b/>
          <w:sz w:val="24"/>
          <w:szCs w:val="24"/>
          <w:lang w:val="ru-RU"/>
        </w:rPr>
        <w:t xml:space="preserve"> – </w:t>
      </w:r>
      <w:r w:rsidR="009E1690">
        <w:rPr>
          <w:rFonts w:asciiTheme="minorHAnsi" w:hAnsiTheme="minorHAnsi"/>
          <w:b/>
          <w:sz w:val="24"/>
          <w:szCs w:val="24"/>
          <w:lang w:val="ru-RU"/>
        </w:rPr>
        <w:t>Сведения о потреблении воды в</w:t>
      </w:r>
      <w:r w:rsidR="009854A6">
        <w:rPr>
          <w:rFonts w:asciiTheme="minorHAnsi" w:hAnsiTheme="minorHAnsi"/>
          <w:b/>
          <w:sz w:val="24"/>
          <w:szCs w:val="24"/>
          <w:lang w:val="ru-RU"/>
        </w:rPr>
        <w:t xml:space="preserve"> МО</w:t>
      </w:r>
      <w:r w:rsidRPr="00D20304">
        <w:rPr>
          <w:rFonts w:asciiTheme="minorHAnsi" w:hAnsiTheme="minorHAnsi"/>
          <w:b/>
          <w:sz w:val="24"/>
          <w:szCs w:val="24"/>
          <w:lang w:val="ru-RU"/>
        </w:rPr>
        <w:t xml:space="preserve"> </w:t>
      </w:r>
      <w:r w:rsidRPr="00D55185">
        <w:rPr>
          <w:rFonts w:asciiTheme="minorHAnsi" w:hAnsiTheme="minorHAnsi"/>
          <w:b/>
          <w:sz w:val="24"/>
          <w:szCs w:val="24"/>
          <w:lang w:val="ru-RU"/>
        </w:rPr>
        <w:t>пос.</w:t>
      </w:r>
      <w:r w:rsidR="00DA5898">
        <w:rPr>
          <w:rFonts w:asciiTheme="minorHAnsi" w:hAnsiTheme="minorHAnsi"/>
          <w:b/>
          <w:sz w:val="24"/>
          <w:szCs w:val="24"/>
          <w:lang w:val="ru-RU"/>
        </w:rPr>
        <w:t xml:space="preserve"> </w:t>
      </w:r>
      <w:r w:rsidR="004C3490">
        <w:rPr>
          <w:rFonts w:asciiTheme="minorHAnsi" w:hAnsiTheme="minorHAnsi"/>
          <w:b/>
          <w:sz w:val="24"/>
          <w:szCs w:val="24"/>
          <w:lang w:val="ru-RU"/>
        </w:rPr>
        <w:t>Уршельский</w:t>
      </w:r>
      <w:r w:rsidRPr="00D20304">
        <w:rPr>
          <w:rFonts w:asciiTheme="minorHAnsi" w:hAnsiTheme="minorHAnsi"/>
          <w:b/>
          <w:sz w:val="24"/>
          <w:szCs w:val="24"/>
          <w:lang w:val="ru-RU"/>
        </w:rPr>
        <w:t xml:space="preserve"> на срок до 20</w:t>
      </w:r>
      <w:r w:rsidR="009854A6">
        <w:rPr>
          <w:rFonts w:asciiTheme="minorHAnsi" w:hAnsiTheme="minorHAnsi"/>
          <w:b/>
          <w:sz w:val="24"/>
          <w:szCs w:val="24"/>
          <w:lang w:val="ru-RU"/>
        </w:rPr>
        <w:t>27</w:t>
      </w:r>
      <w:r w:rsidRPr="00D20304">
        <w:rPr>
          <w:rFonts w:asciiTheme="minorHAnsi" w:hAnsiTheme="minorHAnsi"/>
          <w:b/>
          <w:sz w:val="24"/>
          <w:szCs w:val="24"/>
          <w:lang w:val="ru-RU"/>
        </w:rPr>
        <w:t xml:space="preserve"> года</w:t>
      </w:r>
    </w:p>
    <w:tbl>
      <w:tblPr>
        <w:tblW w:w="10553" w:type="dxa"/>
        <w:tblInd w:w="-318" w:type="dxa"/>
        <w:tblLook w:val="04A0" w:firstRow="1" w:lastRow="0" w:firstColumn="1" w:lastColumn="0" w:noHBand="0" w:noVBand="1"/>
      </w:tblPr>
      <w:tblGrid>
        <w:gridCol w:w="2992"/>
        <w:gridCol w:w="945"/>
        <w:gridCol w:w="946"/>
        <w:gridCol w:w="945"/>
        <w:gridCol w:w="945"/>
        <w:gridCol w:w="945"/>
        <w:gridCol w:w="945"/>
        <w:gridCol w:w="945"/>
        <w:gridCol w:w="945"/>
      </w:tblGrid>
      <w:tr w:rsidR="00D55185" w:rsidRPr="00493DF9" w:rsidTr="009854A6">
        <w:trPr>
          <w:trHeight w:val="370"/>
        </w:trPr>
        <w:tc>
          <w:tcPr>
            <w:tcW w:w="2992"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D55185" w:rsidRPr="00493DF9" w:rsidRDefault="00D55185" w:rsidP="00D55185">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Показатель</w:t>
            </w:r>
          </w:p>
        </w:tc>
        <w:tc>
          <w:tcPr>
            <w:tcW w:w="945" w:type="dxa"/>
            <w:tcBorders>
              <w:top w:val="single" w:sz="4" w:space="0" w:color="auto"/>
              <w:left w:val="nil"/>
              <w:bottom w:val="single" w:sz="4" w:space="0" w:color="auto"/>
              <w:right w:val="single" w:sz="4" w:space="0" w:color="auto"/>
            </w:tcBorders>
            <w:shd w:val="clear" w:color="auto" w:fill="92D050"/>
            <w:vAlign w:val="center"/>
          </w:tcPr>
          <w:p w:rsidR="00D55185" w:rsidRPr="00493DF9" w:rsidRDefault="00D55185"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201</w:t>
            </w:r>
            <w:r w:rsidR="006D588F">
              <w:rPr>
                <w:rFonts w:asciiTheme="minorHAnsi" w:hAnsiTheme="minorHAnsi"/>
                <w:b/>
                <w:color w:val="000000"/>
                <w:sz w:val="24"/>
                <w:szCs w:val="24"/>
                <w:lang w:val="ru-RU" w:eastAsia="ru-RU"/>
              </w:rPr>
              <w:t>9</w:t>
            </w:r>
            <w:r w:rsidRPr="00493DF9">
              <w:rPr>
                <w:rFonts w:asciiTheme="minorHAnsi" w:hAnsiTheme="minorHAnsi"/>
                <w:b/>
                <w:color w:val="000000"/>
                <w:sz w:val="24"/>
                <w:szCs w:val="24"/>
                <w:lang w:val="ru-RU" w:eastAsia="ru-RU"/>
              </w:rPr>
              <w:t>г.</w:t>
            </w:r>
          </w:p>
        </w:tc>
        <w:tc>
          <w:tcPr>
            <w:tcW w:w="946"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D55185" w:rsidRPr="00493DF9" w:rsidRDefault="00D55185"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6D588F">
              <w:rPr>
                <w:rFonts w:asciiTheme="minorHAnsi" w:hAnsiTheme="minorHAnsi"/>
                <w:b/>
                <w:color w:val="000000"/>
                <w:sz w:val="24"/>
                <w:szCs w:val="24"/>
                <w:lang w:val="ru-RU" w:eastAsia="ru-RU"/>
              </w:rPr>
              <w:t>20</w:t>
            </w:r>
            <w:r w:rsidRPr="00493DF9">
              <w:rPr>
                <w:rFonts w:asciiTheme="minorHAnsi" w:hAnsiTheme="minorHAnsi"/>
                <w:b/>
                <w:color w:val="000000"/>
                <w:sz w:val="24"/>
                <w:szCs w:val="24"/>
                <w:lang w:val="ru-RU" w:eastAsia="ru-RU"/>
              </w:rPr>
              <w:t>г.</w:t>
            </w:r>
          </w:p>
        </w:tc>
        <w:tc>
          <w:tcPr>
            <w:tcW w:w="945" w:type="dxa"/>
            <w:tcBorders>
              <w:top w:val="single" w:sz="4" w:space="0" w:color="auto"/>
              <w:left w:val="nil"/>
              <w:bottom w:val="single" w:sz="4" w:space="0" w:color="auto"/>
              <w:right w:val="single" w:sz="4" w:space="0" w:color="auto"/>
            </w:tcBorders>
            <w:shd w:val="clear" w:color="auto" w:fill="92D050"/>
            <w:noWrap/>
            <w:vAlign w:val="center"/>
            <w:hideMark/>
          </w:tcPr>
          <w:p w:rsidR="00D55185" w:rsidRPr="00493DF9" w:rsidRDefault="00D55185"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6D588F">
              <w:rPr>
                <w:rFonts w:asciiTheme="minorHAnsi" w:hAnsiTheme="minorHAnsi"/>
                <w:b/>
                <w:color w:val="000000"/>
                <w:sz w:val="24"/>
                <w:szCs w:val="24"/>
                <w:lang w:val="ru-RU" w:eastAsia="ru-RU"/>
              </w:rPr>
              <w:t>21</w:t>
            </w:r>
            <w:r w:rsidRPr="00493DF9">
              <w:rPr>
                <w:rFonts w:asciiTheme="minorHAnsi" w:hAnsiTheme="minorHAnsi"/>
                <w:b/>
                <w:color w:val="000000"/>
                <w:sz w:val="24"/>
                <w:szCs w:val="24"/>
                <w:lang w:val="ru-RU" w:eastAsia="ru-RU"/>
              </w:rPr>
              <w:t>г.</w:t>
            </w:r>
          </w:p>
        </w:tc>
        <w:tc>
          <w:tcPr>
            <w:tcW w:w="945" w:type="dxa"/>
            <w:tcBorders>
              <w:top w:val="single" w:sz="4" w:space="0" w:color="auto"/>
              <w:left w:val="nil"/>
              <w:bottom w:val="single" w:sz="4" w:space="0" w:color="auto"/>
              <w:right w:val="single" w:sz="4" w:space="0" w:color="auto"/>
            </w:tcBorders>
            <w:shd w:val="clear" w:color="auto" w:fill="92D050"/>
            <w:noWrap/>
            <w:vAlign w:val="center"/>
            <w:hideMark/>
          </w:tcPr>
          <w:p w:rsidR="00D55185" w:rsidRPr="00493DF9" w:rsidRDefault="00D55185"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6D588F">
              <w:rPr>
                <w:rFonts w:asciiTheme="minorHAnsi" w:hAnsiTheme="minorHAnsi"/>
                <w:b/>
                <w:color w:val="000000"/>
                <w:sz w:val="24"/>
                <w:szCs w:val="24"/>
                <w:lang w:val="ru-RU" w:eastAsia="ru-RU"/>
              </w:rPr>
              <w:t>22</w:t>
            </w:r>
            <w:r w:rsidRPr="00493DF9">
              <w:rPr>
                <w:rFonts w:asciiTheme="minorHAnsi" w:hAnsiTheme="minorHAnsi"/>
                <w:b/>
                <w:color w:val="000000"/>
                <w:sz w:val="24"/>
                <w:szCs w:val="24"/>
                <w:lang w:val="ru-RU" w:eastAsia="ru-RU"/>
              </w:rPr>
              <w:t>г.</w:t>
            </w:r>
          </w:p>
        </w:tc>
        <w:tc>
          <w:tcPr>
            <w:tcW w:w="945" w:type="dxa"/>
            <w:tcBorders>
              <w:top w:val="single" w:sz="4" w:space="0" w:color="auto"/>
              <w:left w:val="nil"/>
              <w:bottom w:val="single" w:sz="4" w:space="0" w:color="auto"/>
              <w:right w:val="single" w:sz="4" w:space="0" w:color="auto"/>
            </w:tcBorders>
            <w:shd w:val="clear" w:color="auto" w:fill="92D050"/>
            <w:noWrap/>
            <w:vAlign w:val="center"/>
            <w:hideMark/>
          </w:tcPr>
          <w:p w:rsidR="00D55185" w:rsidRPr="00493DF9" w:rsidRDefault="00D55185"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6D588F">
              <w:rPr>
                <w:rFonts w:asciiTheme="minorHAnsi" w:hAnsiTheme="minorHAnsi"/>
                <w:b/>
                <w:color w:val="000000"/>
                <w:sz w:val="24"/>
                <w:szCs w:val="24"/>
                <w:lang w:val="ru-RU" w:eastAsia="ru-RU"/>
              </w:rPr>
              <w:t>23</w:t>
            </w:r>
            <w:r w:rsidRPr="00493DF9">
              <w:rPr>
                <w:rFonts w:asciiTheme="minorHAnsi" w:hAnsiTheme="minorHAnsi"/>
                <w:b/>
                <w:color w:val="000000"/>
                <w:sz w:val="24"/>
                <w:szCs w:val="24"/>
                <w:lang w:val="ru-RU" w:eastAsia="ru-RU"/>
              </w:rPr>
              <w:t>г.</w:t>
            </w:r>
          </w:p>
        </w:tc>
        <w:tc>
          <w:tcPr>
            <w:tcW w:w="945" w:type="dxa"/>
            <w:tcBorders>
              <w:top w:val="single" w:sz="4" w:space="0" w:color="auto"/>
              <w:left w:val="nil"/>
              <w:bottom w:val="single" w:sz="4" w:space="0" w:color="auto"/>
              <w:right w:val="single" w:sz="4" w:space="0" w:color="auto"/>
            </w:tcBorders>
            <w:shd w:val="clear" w:color="auto" w:fill="92D050"/>
            <w:noWrap/>
            <w:vAlign w:val="center"/>
            <w:hideMark/>
          </w:tcPr>
          <w:p w:rsidR="00D55185" w:rsidRPr="00493DF9" w:rsidRDefault="00D55185" w:rsidP="006D588F">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sidR="006D588F">
              <w:rPr>
                <w:rFonts w:asciiTheme="minorHAnsi" w:hAnsiTheme="minorHAnsi"/>
                <w:b/>
                <w:color w:val="000000"/>
                <w:sz w:val="24"/>
                <w:szCs w:val="24"/>
                <w:lang w:val="ru-RU" w:eastAsia="ru-RU"/>
              </w:rPr>
              <w:t>4</w:t>
            </w:r>
            <w:r w:rsidRPr="00493DF9">
              <w:rPr>
                <w:rFonts w:asciiTheme="minorHAnsi" w:hAnsiTheme="minorHAnsi"/>
                <w:b/>
                <w:color w:val="000000"/>
                <w:sz w:val="24"/>
                <w:szCs w:val="24"/>
                <w:lang w:val="ru-RU" w:eastAsia="ru-RU"/>
              </w:rPr>
              <w:t>г.</w:t>
            </w:r>
          </w:p>
        </w:tc>
        <w:tc>
          <w:tcPr>
            <w:tcW w:w="945" w:type="dxa"/>
            <w:tcBorders>
              <w:top w:val="single" w:sz="4" w:space="0" w:color="auto"/>
              <w:left w:val="nil"/>
              <w:bottom w:val="single" w:sz="4" w:space="0" w:color="auto"/>
              <w:right w:val="single" w:sz="4" w:space="0" w:color="auto"/>
            </w:tcBorders>
            <w:shd w:val="clear" w:color="auto" w:fill="92D050"/>
            <w:noWrap/>
            <w:vAlign w:val="center"/>
            <w:hideMark/>
          </w:tcPr>
          <w:p w:rsidR="00D55185" w:rsidRPr="00493DF9" w:rsidRDefault="00D55185" w:rsidP="00D55185">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2025г.</w:t>
            </w:r>
          </w:p>
        </w:tc>
        <w:tc>
          <w:tcPr>
            <w:tcW w:w="945" w:type="dxa"/>
            <w:tcBorders>
              <w:top w:val="single" w:sz="4" w:space="0" w:color="auto"/>
              <w:left w:val="nil"/>
              <w:bottom w:val="single" w:sz="4" w:space="0" w:color="auto"/>
              <w:right w:val="single" w:sz="4" w:space="0" w:color="auto"/>
            </w:tcBorders>
            <w:shd w:val="clear" w:color="auto" w:fill="92D050"/>
            <w:noWrap/>
            <w:vAlign w:val="center"/>
            <w:hideMark/>
          </w:tcPr>
          <w:p w:rsidR="00D55185" w:rsidRPr="00493DF9" w:rsidRDefault="00D55185" w:rsidP="009854A6">
            <w:pPr>
              <w:widowControl/>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9854A6">
              <w:rPr>
                <w:rFonts w:asciiTheme="minorHAnsi" w:hAnsiTheme="minorHAnsi"/>
                <w:b/>
                <w:color w:val="000000"/>
                <w:sz w:val="24"/>
                <w:szCs w:val="24"/>
                <w:lang w:val="ru-RU" w:eastAsia="ru-RU"/>
              </w:rPr>
              <w:t>27</w:t>
            </w:r>
            <w:r w:rsidRPr="00493DF9">
              <w:rPr>
                <w:rFonts w:asciiTheme="minorHAnsi" w:hAnsiTheme="minorHAnsi"/>
                <w:b/>
                <w:color w:val="000000"/>
                <w:sz w:val="24"/>
                <w:szCs w:val="24"/>
                <w:lang w:val="ru-RU" w:eastAsia="ru-RU"/>
              </w:rPr>
              <w:t>г.</w:t>
            </w:r>
          </w:p>
        </w:tc>
      </w:tr>
      <w:tr w:rsidR="006D588F" w:rsidRPr="003246B8" w:rsidTr="009854A6">
        <w:trPr>
          <w:trHeight w:val="264"/>
        </w:trPr>
        <w:tc>
          <w:tcPr>
            <w:tcW w:w="10553" w:type="dxa"/>
            <w:gridSpan w:val="9"/>
            <w:tcBorders>
              <w:top w:val="nil"/>
              <w:left w:val="single" w:sz="4" w:space="0" w:color="auto"/>
              <w:bottom w:val="single" w:sz="4" w:space="0" w:color="auto"/>
              <w:right w:val="single" w:sz="4" w:space="0" w:color="auto"/>
            </w:tcBorders>
            <w:shd w:val="clear" w:color="auto" w:fill="FFC000"/>
            <w:vAlign w:val="center"/>
          </w:tcPr>
          <w:p w:rsidR="006D588F" w:rsidRPr="006D588F" w:rsidRDefault="006D588F" w:rsidP="006D588F">
            <w:pPr>
              <w:jc w:val="center"/>
              <w:rPr>
                <w:rFonts w:ascii="Calibri" w:hAnsi="Calibri" w:cs="Calibri"/>
                <w:b/>
                <w:color w:val="000000"/>
                <w:lang w:val="ru-RU"/>
              </w:rPr>
            </w:pPr>
            <w:r w:rsidRPr="006D588F">
              <w:rPr>
                <w:rFonts w:ascii="Calibri" w:hAnsi="Calibri" w:cs="Calibri"/>
                <w:b/>
                <w:color w:val="000000"/>
                <w:lang w:val="ru-RU"/>
              </w:rPr>
              <w:t>Питьевая вода</w:t>
            </w:r>
          </w:p>
        </w:tc>
      </w:tr>
      <w:tr w:rsidR="00E84EB5" w:rsidRPr="00C11A36" w:rsidTr="00E84EB5">
        <w:trPr>
          <w:trHeight w:val="505"/>
        </w:trPr>
        <w:tc>
          <w:tcPr>
            <w:tcW w:w="2992" w:type="dxa"/>
            <w:tcBorders>
              <w:top w:val="nil"/>
              <w:left w:val="single" w:sz="4" w:space="0" w:color="auto"/>
              <w:bottom w:val="single" w:sz="4" w:space="0" w:color="auto"/>
              <w:right w:val="single" w:sz="4" w:space="0" w:color="auto"/>
            </w:tcBorders>
            <w:shd w:val="clear" w:color="auto" w:fill="auto"/>
            <w:vAlign w:val="center"/>
            <w:hideMark/>
          </w:tcPr>
          <w:p w:rsidR="00E84EB5" w:rsidRPr="00493DF9" w:rsidRDefault="00E84EB5" w:rsidP="00E84EB5">
            <w:pPr>
              <w:rPr>
                <w:rFonts w:asciiTheme="minorHAnsi" w:hAnsiTheme="minorHAnsi"/>
                <w:color w:val="000000"/>
                <w:lang w:val="ru-RU"/>
              </w:rPr>
            </w:pPr>
            <w:r w:rsidRPr="00493DF9">
              <w:rPr>
                <w:rFonts w:asciiTheme="minorHAnsi" w:hAnsiTheme="minorHAnsi"/>
                <w:color w:val="000000"/>
                <w:lang w:val="ru-RU"/>
              </w:rPr>
              <w:t>Средний (за год) суточный расход, м</w:t>
            </w:r>
            <w:r w:rsidRPr="00493DF9">
              <w:rPr>
                <w:rFonts w:asciiTheme="minorHAnsi" w:hAnsiTheme="minorHAnsi"/>
                <w:color w:val="000000"/>
                <w:vertAlign w:val="superscript"/>
                <w:lang w:val="ru-RU"/>
              </w:rPr>
              <w:t>3</w:t>
            </w:r>
            <w:r w:rsidRPr="00493DF9">
              <w:rPr>
                <w:rFonts w:asciiTheme="minorHAnsi" w:hAnsiTheme="minorHAnsi"/>
                <w:color w:val="000000"/>
                <w:lang w:val="ru-RU"/>
              </w:rPr>
              <w:t>/сут</w:t>
            </w:r>
          </w:p>
        </w:tc>
        <w:tc>
          <w:tcPr>
            <w:tcW w:w="945" w:type="dxa"/>
            <w:tcBorders>
              <w:top w:val="single" w:sz="4" w:space="0" w:color="auto"/>
              <w:left w:val="nil"/>
              <w:bottom w:val="single" w:sz="4" w:space="0" w:color="auto"/>
              <w:right w:val="single" w:sz="4" w:space="0" w:color="auto"/>
            </w:tcBorders>
            <w:vAlign w:val="center"/>
          </w:tcPr>
          <w:p w:rsidR="00E84EB5" w:rsidRPr="00CF4682" w:rsidRDefault="00CF4682" w:rsidP="00E84EB5">
            <w:pPr>
              <w:jc w:val="center"/>
              <w:rPr>
                <w:rFonts w:ascii="Calibri" w:hAnsi="Calibri" w:cs="Calibri"/>
                <w:color w:val="000000"/>
                <w:lang w:val="ru-RU"/>
              </w:rPr>
            </w:pPr>
            <w:r>
              <w:rPr>
                <w:rFonts w:ascii="Calibri" w:hAnsi="Calibri" w:cs="Calibri"/>
                <w:color w:val="000000"/>
                <w:lang w:val="ru-RU"/>
              </w:rPr>
              <w:t>424,4</w:t>
            </w:r>
          </w:p>
        </w:tc>
        <w:tc>
          <w:tcPr>
            <w:tcW w:w="946" w:type="dxa"/>
            <w:tcBorders>
              <w:top w:val="nil"/>
              <w:left w:val="single" w:sz="4" w:space="0" w:color="auto"/>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374,25</w:t>
            </w:r>
          </w:p>
        </w:tc>
        <w:tc>
          <w:tcPr>
            <w:tcW w:w="945" w:type="dxa"/>
            <w:tcBorders>
              <w:top w:val="nil"/>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373,73</w:t>
            </w:r>
          </w:p>
        </w:tc>
        <w:tc>
          <w:tcPr>
            <w:tcW w:w="945" w:type="dxa"/>
            <w:tcBorders>
              <w:top w:val="nil"/>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373,40</w:t>
            </w:r>
          </w:p>
        </w:tc>
        <w:tc>
          <w:tcPr>
            <w:tcW w:w="945" w:type="dxa"/>
            <w:tcBorders>
              <w:top w:val="nil"/>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371,37</w:t>
            </w:r>
          </w:p>
        </w:tc>
        <w:tc>
          <w:tcPr>
            <w:tcW w:w="945" w:type="dxa"/>
            <w:tcBorders>
              <w:top w:val="nil"/>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370,88</w:t>
            </w:r>
          </w:p>
        </w:tc>
        <w:tc>
          <w:tcPr>
            <w:tcW w:w="945" w:type="dxa"/>
            <w:tcBorders>
              <w:top w:val="nil"/>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369,59</w:t>
            </w:r>
          </w:p>
        </w:tc>
        <w:tc>
          <w:tcPr>
            <w:tcW w:w="945" w:type="dxa"/>
            <w:tcBorders>
              <w:top w:val="nil"/>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368,77</w:t>
            </w:r>
          </w:p>
        </w:tc>
      </w:tr>
      <w:tr w:rsidR="00E84EB5" w:rsidRPr="00657C2E" w:rsidTr="00E84EB5">
        <w:trPr>
          <w:trHeight w:val="149"/>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84EB5" w:rsidRPr="00493DF9" w:rsidRDefault="00E84EB5" w:rsidP="00E84EB5">
            <w:pPr>
              <w:rPr>
                <w:rFonts w:asciiTheme="minorHAnsi" w:hAnsiTheme="minorHAnsi"/>
                <w:color w:val="000000"/>
                <w:lang w:val="ru-RU"/>
              </w:rPr>
            </w:pPr>
            <w:r w:rsidRPr="00493DF9">
              <w:rPr>
                <w:rFonts w:asciiTheme="minorHAnsi" w:hAnsiTheme="minorHAnsi"/>
                <w:color w:val="000000"/>
                <w:lang w:val="ru-RU"/>
              </w:rPr>
              <w:t>Максимальн</w:t>
            </w:r>
            <w:r>
              <w:rPr>
                <w:rFonts w:asciiTheme="minorHAnsi" w:hAnsiTheme="minorHAnsi"/>
                <w:color w:val="000000"/>
                <w:lang w:val="ru-RU"/>
              </w:rPr>
              <w:t>ый</w:t>
            </w:r>
            <w:r w:rsidRPr="00493DF9">
              <w:rPr>
                <w:rFonts w:asciiTheme="minorHAnsi" w:hAnsiTheme="minorHAnsi"/>
                <w:color w:val="000000"/>
                <w:lang w:val="ru-RU"/>
              </w:rPr>
              <w:t xml:space="preserve"> суточный расход, м</w:t>
            </w:r>
            <w:r w:rsidRPr="00493DF9">
              <w:rPr>
                <w:rFonts w:asciiTheme="minorHAnsi" w:hAnsiTheme="minorHAnsi"/>
                <w:color w:val="000000"/>
                <w:vertAlign w:val="superscript"/>
                <w:lang w:val="ru-RU"/>
              </w:rPr>
              <w:t>3</w:t>
            </w:r>
            <w:r w:rsidRPr="00493DF9">
              <w:rPr>
                <w:rFonts w:asciiTheme="minorHAnsi" w:hAnsiTheme="minorHAnsi"/>
                <w:color w:val="000000"/>
                <w:lang w:val="ru-RU"/>
              </w:rPr>
              <w:t>/сут</w:t>
            </w:r>
          </w:p>
        </w:tc>
        <w:tc>
          <w:tcPr>
            <w:tcW w:w="945" w:type="dxa"/>
            <w:tcBorders>
              <w:top w:val="single" w:sz="4" w:space="0" w:color="auto"/>
              <w:left w:val="nil"/>
              <w:bottom w:val="single" w:sz="4" w:space="0" w:color="auto"/>
              <w:right w:val="single" w:sz="4" w:space="0" w:color="auto"/>
            </w:tcBorders>
            <w:vAlign w:val="center"/>
          </w:tcPr>
          <w:p w:rsidR="00E84EB5" w:rsidRDefault="00E84EB5" w:rsidP="00E84EB5">
            <w:pPr>
              <w:jc w:val="center"/>
              <w:rPr>
                <w:rFonts w:ascii="Calibri" w:hAnsi="Calibri" w:cs="Calibri"/>
                <w:color w:val="000000"/>
              </w:rPr>
            </w:pPr>
            <w:r>
              <w:rPr>
                <w:rFonts w:ascii="Calibri" w:hAnsi="Calibri" w:cs="Calibri"/>
                <w:color w:val="000000"/>
              </w:rPr>
              <w:t>546,19</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523,95</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523,22</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522,76</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519,92</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519,23</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517,42</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E84EB5" w:rsidRDefault="00E84EB5" w:rsidP="00E84EB5">
            <w:pPr>
              <w:jc w:val="center"/>
              <w:rPr>
                <w:rFonts w:ascii="Calibri" w:hAnsi="Calibri" w:cs="Calibri"/>
                <w:color w:val="000000"/>
              </w:rPr>
            </w:pPr>
            <w:r>
              <w:rPr>
                <w:rFonts w:ascii="Calibri" w:hAnsi="Calibri" w:cs="Calibri"/>
                <w:color w:val="000000"/>
              </w:rPr>
              <w:t>516,27</w:t>
            </w:r>
          </w:p>
        </w:tc>
      </w:tr>
      <w:tr w:rsidR="00657C2E" w:rsidRPr="00493DF9" w:rsidTr="009854A6">
        <w:trPr>
          <w:trHeight w:val="96"/>
        </w:trPr>
        <w:tc>
          <w:tcPr>
            <w:tcW w:w="2992" w:type="dxa"/>
            <w:tcBorders>
              <w:top w:val="single" w:sz="4" w:space="0" w:color="auto"/>
              <w:left w:val="single" w:sz="4" w:space="0" w:color="auto"/>
              <w:bottom w:val="single" w:sz="4" w:space="0" w:color="auto"/>
              <w:right w:val="single" w:sz="4" w:space="0" w:color="auto"/>
            </w:tcBorders>
            <w:shd w:val="clear" w:color="auto" w:fill="auto"/>
            <w:vAlign w:val="center"/>
          </w:tcPr>
          <w:p w:rsidR="00657C2E" w:rsidRPr="00493DF9" w:rsidRDefault="00657C2E" w:rsidP="00657C2E">
            <w:pPr>
              <w:rPr>
                <w:rFonts w:asciiTheme="minorHAnsi" w:hAnsiTheme="minorHAnsi"/>
                <w:color w:val="000000"/>
                <w:lang w:val="ru-RU"/>
              </w:rPr>
            </w:pPr>
            <w:r w:rsidRPr="00493DF9">
              <w:rPr>
                <w:rFonts w:asciiTheme="minorHAnsi" w:hAnsiTheme="minorHAnsi"/>
                <w:color w:val="000000"/>
                <w:lang w:val="ru-RU"/>
              </w:rPr>
              <w:t>Годовой расход, тыс. м</w:t>
            </w:r>
            <w:r w:rsidRPr="00493DF9">
              <w:rPr>
                <w:rFonts w:asciiTheme="minorHAnsi" w:hAnsiTheme="minorHAnsi"/>
                <w:color w:val="000000"/>
                <w:vertAlign w:val="superscript"/>
                <w:lang w:val="ru-RU"/>
              </w:rPr>
              <w:t>3</w:t>
            </w:r>
            <w:r w:rsidRPr="00493DF9">
              <w:rPr>
                <w:rFonts w:asciiTheme="minorHAnsi" w:hAnsiTheme="minorHAnsi"/>
                <w:color w:val="000000"/>
                <w:lang w:val="ru-RU"/>
              </w:rPr>
              <w:t>/год</w:t>
            </w:r>
          </w:p>
        </w:tc>
        <w:tc>
          <w:tcPr>
            <w:tcW w:w="945" w:type="dxa"/>
            <w:tcBorders>
              <w:top w:val="single" w:sz="4" w:space="0" w:color="auto"/>
              <w:left w:val="nil"/>
              <w:bottom w:val="single" w:sz="4" w:space="0" w:color="auto"/>
              <w:right w:val="single" w:sz="4" w:space="0" w:color="auto"/>
            </w:tcBorders>
            <w:vAlign w:val="center"/>
          </w:tcPr>
          <w:p w:rsidR="00657C2E" w:rsidRPr="00CF4682" w:rsidRDefault="00FA7F16" w:rsidP="00657C2E">
            <w:pPr>
              <w:jc w:val="center"/>
              <w:rPr>
                <w:rFonts w:ascii="Calibri" w:hAnsi="Calibri" w:cs="Calibri"/>
                <w:b/>
                <w:color w:val="000000"/>
                <w:lang w:val="ru-RU"/>
              </w:rPr>
            </w:pPr>
            <w:r>
              <w:rPr>
                <w:rFonts w:ascii="Calibri" w:hAnsi="Calibri" w:cs="Calibri"/>
                <w:b/>
                <w:color w:val="000000"/>
                <w:lang w:val="ru-RU"/>
              </w:rPr>
              <w:t>154,92</w:t>
            </w:r>
          </w:p>
        </w:tc>
        <w:tc>
          <w:tcPr>
            <w:tcW w:w="9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57C2E" w:rsidRPr="00B408BC" w:rsidRDefault="00657C2E" w:rsidP="00657C2E">
            <w:pPr>
              <w:jc w:val="center"/>
              <w:rPr>
                <w:rFonts w:ascii="Calibri" w:hAnsi="Calibri" w:cs="Calibri"/>
                <w:b/>
                <w:color w:val="000000"/>
              </w:rPr>
            </w:pPr>
            <w:r w:rsidRPr="00B408BC">
              <w:rPr>
                <w:rFonts w:ascii="Calibri" w:hAnsi="Calibri" w:cs="Calibri"/>
                <w:b/>
                <w:color w:val="000000"/>
              </w:rPr>
              <w:t>136,60</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657C2E" w:rsidRPr="00B408BC" w:rsidRDefault="00657C2E" w:rsidP="00657C2E">
            <w:pPr>
              <w:jc w:val="center"/>
              <w:rPr>
                <w:rFonts w:ascii="Calibri" w:hAnsi="Calibri" w:cs="Calibri"/>
                <w:b/>
                <w:color w:val="000000"/>
              </w:rPr>
            </w:pPr>
            <w:r w:rsidRPr="00B408BC">
              <w:rPr>
                <w:rFonts w:ascii="Calibri" w:hAnsi="Calibri" w:cs="Calibri"/>
                <w:b/>
                <w:color w:val="000000"/>
              </w:rPr>
              <w:t>136,41</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657C2E" w:rsidRPr="00B408BC" w:rsidRDefault="00657C2E" w:rsidP="00657C2E">
            <w:pPr>
              <w:jc w:val="center"/>
              <w:rPr>
                <w:rFonts w:ascii="Calibri" w:hAnsi="Calibri" w:cs="Calibri"/>
                <w:b/>
                <w:color w:val="000000"/>
              </w:rPr>
            </w:pPr>
            <w:r w:rsidRPr="00B408BC">
              <w:rPr>
                <w:rFonts w:ascii="Calibri" w:hAnsi="Calibri" w:cs="Calibri"/>
                <w:b/>
                <w:color w:val="000000"/>
              </w:rPr>
              <w:t>136,29</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657C2E" w:rsidRPr="00B408BC" w:rsidRDefault="00657C2E" w:rsidP="00657C2E">
            <w:pPr>
              <w:jc w:val="center"/>
              <w:rPr>
                <w:rFonts w:ascii="Calibri" w:hAnsi="Calibri" w:cs="Calibri"/>
                <w:b/>
                <w:color w:val="000000"/>
              </w:rPr>
            </w:pPr>
            <w:r w:rsidRPr="00B408BC">
              <w:rPr>
                <w:rFonts w:ascii="Calibri" w:hAnsi="Calibri" w:cs="Calibri"/>
                <w:b/>
                <w:color w:val="000000"/>
              </w:rPr>
              <w:t>135,55</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657C2E" w:rsidRPr="00B408BC" w:rsidRDefault="00657C2E" w:rsidP="00657C2E">
            <w:pPr>
              <w:jc w:val="center"/>
              <w:rPr>
                <w:rFonts w:ascii="Calibri" w:hAnsi="Calibri" w:cs="Calibri"/>
                <w:b/>
                <w:color w:val="000000"/>
              </w:rPr>
            </w:pPr>
            <w:r w:rsidRPr="00B408BC">
              <w:rPr>
                <w:rFonts w:ascii="Calibri" w:hAnsi="Calibri" w:cs="Calibri"/>
                <w:b/>
                <w:color w:val="000000"/>
              </w:rPr>
              <w:t>135,37</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657C2E" w:rsidRPr="00657C2E" w:rsidRDefault="00657C2E" w:rsidP="00657C2E">
            <w:pPr>
              <w:jc w:val="center"/>
              <w:rPr>
                <w:rFonts w:ascii="Calibri" w:hAnsi="Calibri" w:cs="Calibri"/>
                <w:b/>
                <w:color w:val="000000"/>
                <w:lang w:val="ru-RU"/>
              </w:rPr>
            </w:pPr>
            <w:r>
              <w:rPr>
                <w:rFonts w:ascii="Calibri" w:hAnsi="Calibri" w:cs="Calibri"/>
                <w:b/>
                <w:color w:val="000000"/>
                <w:lang w:val="ru-RU"/>
              </w:rPr>
              <w:t>134,9</w:t>
            </w:r>
          </w:p>
        </w:tc>
        <w:tc>
          <w:tcPr>
            <w:tcW w:w="945" w:type="dxa"/>
            <w:tcBorders>
              <w:top w:val="single" w:sz="4" w:space="0" w:color="auto"/>
              <w:left w:val="nil"/>
              <w:bottom w:val="single" w:sz="4" w:space="0" w:color="auto"/>
              <w:right w:val="single" w:sz="4" w:space="0" w:color="auto"/>
            </w:tcBorders>
            <w:shd w:val="clear" w:color="auto" w:fill="auto"/>
            <w:noWrap/>
            <w:vAlign w:val="center"/>
          </w:tcPr>
          <w:p w:rsidR="00657C2E" w:rsidRPr="00657C2E" w:rsidRDefault="00657C2E" w:rsidP="00657C2E">
            <w:pPr>
              <w:jc w:val="center"/>
              <w:rPr>
                <w:rFonts w:ascii="Calibri" w:hAnsi="Calibri" w:cs="Calibri"/>
                <w:b/>
                <w:bCs/>
                <w:color w:val="000000"/>
                <w:lang w:val="ru-RU"/>
              </w:rPr>
            </w:pPr>
            <w:r>
              <w:rPr>
                <w:rFonts w:ascii="Calibri" w:hAnsi="Calibri" w:cs="Calibri"/>
                <w:b/>
                <w:bCs/>
                <w:color w:val="000000"/>
                <w:lang w:val="ru-RU"/>
              </w:rPr>
              <w:t>134,6</w:t>
            </w:r>
          </w:p>
        </w:tc>
      </w:tr>
      <w:tr w:rsidR="00A2514E" w:rsidRPr="00493DF9" w:rsidTr="00A2514E">
        <w:trPr>
          <w:trHeight w:val="96"/>
        </w:trPr>
        <w:tc>
          <w:tcPr>
            <w:tcW w:w="10553" w:type="dxa"/>
            <w:gridSpan w:val="9"/>
            <w:tcBorders>
              <w:top w:val="single" w:sz="4" w:space="0" w:color="auto"/>
              <w:left w:val="single" w:sz="4" w:space="0" w:color="auto"/>
              <w:bottom w:val="single" w:sz="4" w:space="0" w:color="auto"/>
              <w:right w:val="single" w:sz="4" w:space="0" w:color="auto"/>
            </w:tcBorders>
            <w:shd w:val="clear" w:color="auto" w:fill="FFC000"/>
            <w:vAlign w:val="center"/>
          </w:tcPr>
          <w:p w:rsidR="00A2514E" w:rsidRPr="00D2065B" w:rsidRDefault="00A2514E" w:rsidP="00D2065B">
            <w:pPr>
              <w:jc w:val="center"/>
              <w:rPr>
                <w:rFonts w:ascii="Calibri" w:hAnsi="Calibri" w:cs="Calibri"/>
                <w:b/>
                <w:bCs/>
                <w:color w:val="000000"/>
                <w:lang w:val="ru-RU"/>
              </w:rPr>
            </w:pPr>
            <w:r w:rsidRPr="00A2514E">
              <w:rPr>
                <w:rFonts w:ascii="Calibri" w:hAnsi="Calibri" w:cs="Calibri"/>
                <w:b/>
                <w:bCs/>
                <w:color w:val="000000"/>
                <w:lang w:val="ru-RU"/>
              </w:rPr>
              <w:t>Горячая вода</w:t>
            </w:r>
          </w:p>
        </w:tc>
      </w:tr>
      <w:tr w:rsidR="00A2514E" w:rsidRPr="00A2514E" w:rsidTr="00E76779">
        <w:trPr>
          <w:trHeight w:val="96"/>
        </w:trPr>
        <w:tc>
          <w:tcPr>
            <w:tcW w:w="1055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2514E" w:rsidRPr="00D2065B" w:rsidRDefault="00A2514E" w:rsidP="00A2514E">
            <w:pPr>
              <w:rPr>
                <w:rFonts w:ascii="Calibri" w:hAnsi="Calibri" w:cs="Calibri"/>
                <w:b/>
                <w:bCs/>
                <w:color w:val="000000"/>
                <w:lang w:val="ru-RU"/>
              </w:rPr>
            </w:pPr>
            <w:r>
              <w:rPr>
                <w:rFonts w:ascii="Calibri" w:hAnsi="Calibri" w:cs="Calibri"/>
                <w:b/>
                <w:bCs/>
                <w:color w:val="000000"/>
                <w:lang w:val="ru-RU"/>
              </w:rPr>
              <w:t xml:space="preserve">Системы централизованного горячего водоснабжения на территории муниципального образования пос. </w:t>
            </w:r>
            <w:r w:rsidR="004C3490">
              <w:rPr>
                <w:rFonts w:ascii="Calibri" w:hAnsi="Calibri" w:cs="Calibri"/>
                <w:b/>
                <w:bCs/>
                <w:color w:val="000000"/>
                <w:lang w:val="ru-RU"/>
              </w:rPr>
              <w:t>Уршельский</w:t>
            </w:r>
            <w:r>
              <w:rPr>
                <w:rFonts w:ascii="Calibri" w:hAnsi="Calibri" w:cs="Calibri"/>
                <w:b/>
                <w:bCs/>
                <w:color w:val="000000"/>
                <w:lang w:val="ru-RU"/>
              </w:rPr>
              <w:t xml:space="preserve"> отсутствуют</w:t>
            </w:r>
          </w:p>
        </w:tc>
      </w:tr>
    </w:tbl>
    <w:p w:rsidR="00FA37F1" w:rsidRDefault="00FA37F1" w:rsidP="001444C7">
      <w:pPr>
        <w:pStyle w:val="a3"/>
        <w:spacing w:before="2" w:line="276" w:lineRule="auto"/>
        <w:jc w:val="both"/>
        <w:rPr>
          <w:rFonts w:ascii="Calibri" w:hAnsi="Calibri"/>
          <w:b/>
          <w:sz w:val="24"/>
          <w:szCs w:val="24"/>
          <w:lang w:val="ru-RU"/>
        </w:rPr>
      </w:pPr>
    </w:p>
    <w:p w:rsidR="00390665" w:rsidRPr="00BB7EC8" w:rsidRDefault="00A03E0A" w:rsidP="00892B71">
      <w:pPr>
        <w:pStyle w:val="1"/>
        <w:numPr>
          <w:ilvl w:val="1"/>
          <w:numId w:val="7"/>
        </w:numPr>
        <w:ind w:left="0" w:firstLine="0"/>
        <w:jc w:val="center"/>
        <w:rPr>
          <w:rFonts w:asciiTheme="minorHAnsi" w:hAnsiTheme="minorHAnsi"/>
          <w:sz w:val="24"/>
          <w:szCs w:val="24"/>
          <w:lang w:val="ru-RU"/>
        </w:rPr>
      </w:pPr>
      <w:bookmarkStart w:id="80" w:name="_Toc24797033"/>
      <w:r>
        <w:rPr>
          <w:rFonts w:asciiTheme="minorHAnsi" w:hAnsiTheme="minorHAnsi"/>
          <w:sz w:val="24"/>
          <w:szCs w:val="24"/>
          <w:lang w:val="ru-RU"/>
        </w:rPr>
        <w:t>О</w:t>
      </w:r>
      <w:r w:rsidRPr="00A03E0A">
        <w:rPr>
          <w:rFonts w:asciiTheme="minorHAnsi" w:hAnsiTheme="minorHAnsi"/>
          <w:sz w:val="24"/>
          <w:szCs w:val="24"/>
          <w:lang w:val="ru-RU"/>
        </w:rPr>
        <w:t>писание территориальной структуры потребления горячей, питьевой, технической воды</w:t>
      </w:r>
      <w:bookmarkEnd w:id="80"/>
    </w:p>
    <w:p w:rsidR="00A03E0A" w:rsidRPr="00A03E0A" w:rsidRDefault="00A03E0A" w:rsidP="00A03E0A">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xml:space="preserve">На территории муниципального образования поселок </w:t>
      </w:r>
      <w:r w:rsidR="004C3490">
        <w:rPr>
          <w:rFonts w:ascii="Calibri" w:hAnsi="Calibri"/>
          <w:sz w:val="24"/>
          <w:szCs w:val="24"/>
          <w:lang w:val="ru-RU"/>
        </w:rPr>
        <w:t>Уршельский</w:t>
      </w:r>
      <w:r w:rsidR="00F079B3">
        <w:rPr>
          <w:rFonts w:ascii="Calibri" w:hAnsi="Calibri"/>
          <w:sz w:val="24"/>
          <w:szCs w:val="24"/>
          <w:lang w:val="ru-RU"/>
        </w:rPr>
        <w:t xml:space="preserve"> (сельское поселение)</w:t>
      </w:r>
      <w:r>
        <w:rPr>
          <w:rFonts w:ascii="Calibri" w:hAnsi="Calibri"/>
          <w:sz w:val="24"/>
          <w:szCs w:val="24"/>
          <w:lang w:val="ru-RU"/>
        </w:rPr>
        <w:t xml:space="preserve"> расположены </w:t>
      </w:r>
      <w:r w:rsidR="00C11A36">
        <w:rPr>
          <w:rFonts w:ascii="Calibri" w:hAnsi="Calibri"/>
          <w:sz w:val="24"/>
          <w:szCs w:val="24"/>
          <w:lang w:val="ru-RU"/>
        </w:rPr>
        <w:t>три</w:t>
      </w:r>
      <w:r w:rsidRPr="00A03E0A">
        <w:rPr>
          <w:rFonts w:ascii="Calibri" w:hAnsi="Calibri"/>
          <w:sz w:val="24"/>
          <w:szCs w:val="24"/>
          <w:lang w:val="ru-RU"/>
        </w:rPr>
        <w:t xml:space="preserve"> централизованны</w:t>
      </w:r>
      <w:r w:rsidR="00C11A36">
        <w:rPr>
          <w:rFonts w:ascii="Calibri" w:hAnsi="Calibri"/>
          <w:sz w:val="24"/>
          <w:szCs w:val="24"/>
          <w:lang w:val="ru-RU"/>
        </w:rPr>
        <w:t>е</w:t>
      </w:r>
      <w:r w:rsidRPr="00A03E0A">
        <w:rPr>
          <w:rFonts w:ascii="Calibri" w:hAnsi="Calibri"/>
          <w:sz w:val="24"/>
          <w:szCs w:val="24"/>
          <w:lang w:val="ru-RU"/>
        </w:rPr>
        <w:t xml:space="preserve"> систем</w:t>
      </w:r>
      <w:r w:rsidR="00C11A36">
        <w:rPr>
          <w:rFonts w:ascii="Calibri" w:hAnsi="Calibri"/>
          <w:sz w:val="24"/>
          <w:szCs w:val="24"/>
          <w:lang w:val="ru-RU"/>
        </w:rPr>
        <w:t>ы</w:t>
      </w:r>
      <w:r w:rsidRPr="00A03E0A">
        <w:rPr>
          <w:rFonts w:ascii="Calibri" w:hAnsi="Calibri"/>
          <w:sz w:val="24"/>
          <w:szCs w:val="24"/>
          <w:lang w:val="ru-RU"/>
        </w:rPr>
        <w:t xml:space="preserve"> холодного водоснабжения:</w:t>
      </w:r>
    </w:p>
    <w:p w:rsidR="00E84EB5" w:rsidRPr="00E84EB5" w:rsidRDefault="00E84EB5" w:rsidP="00E84EB5">
      <w:pPr>
        <w:pStyle w:val="a3"/>
        <w:ind w:right="-60" w:firstLine="709"/>
        <w:rPr>
          <w:rFonts w:ascii="Calibri" w:hAnsi="Calibri"/>
          <w:sz w:val="24"/>
          <w:szCs w:val="24"/>
          <w:lang w:val="ru-RU"/>
        </w:rPr>
      </w:pPr>
      <w:r w:rsidRPr="00E84EB5">
        <w:rPr>
          <w:rFonts w:ascii="Calibri" w:hAnsi="Calibri"/>
          <w:sz w:val="24"/>
          <w:szCs w:val="24"/>
          <w:lang w:val="ru-RU"/>
        </w:rPr>
        <w:t>- централизованная система холодного водоснабжения пос. Уршельский;</w:t>
      </w:r>
    </w:p>
    <w:p w:rsidR="00E84EB5" w:rsidRPr="00E84EB5" w:rsidRDefault="00E84EB5" w:rsidP="00E84EB5">
      <w:pPr>
        <w:pStyle w:val="a3"/>
        <w:ind w:right="-60" w:firstLine="709"/>
        <w:rPr>
          <w:rFonts w:ascii="Calibri" w:hAnsi="Calibri"/>
          <w:sz w:val="24"/>
          <w:szCs w:val="24"/>
          <w:lang w:val="ru-RU"/>
        </w:rPr>
      </w:pPr>
      <w:r w:rsidRPr="00E84EB5">
        <w:rPr>
          <w:rFonts w:ascii="Calibri" w:hAnsi="Calibri"/>
          <w:sz w:val="24"/>
          <w:szCs w:val="24"/>
          <w:lang w:val="ru-RU"/>
        </w:rPr>
        <w:t>- централизованная система холодного водоснабжения пос. Тасинский Бор;</w:t>
      </w:r>
    </w:p>
    <w:p w:rsidR="00E84EB5" w:rsidRPr="00E84EB5" w:rsidRDefault="00E84EB5" w:rsidP="00E84EB5">
      <w:pPr>
        <w:pStyle w:val="a3"/>
        <w:ind w:right="-60" w:firstLine="709"/>
        <w:rPr>
          <w:rFonts w:ascii="Calibri" w:hAnsi="Calibri"/>
          <w:sz w:val="24"/>
          <w:szCs w:val="24"/>
          <w:lang w:val="ru-RU"/>
        </w:rPr>
      </w:pPr>
      <w:r w:rsidRPr="00E84EB5">
        <w:rPr>
          <w:rFonts w:ascii="Calibri" w:hAnsi="Calibri"/>
          <w:sz w:val="24"/>
          <w:szCs w:val="24"/>
          <w:lang w:val="ru-RU"/>
        </w:rPr>
        <w:t>- централизованная система холодного водоснабжения пос. Тасинский;</w:t>
      </w:r>
    </w:p>
    <w:p w:rsidR="00E84EB5" w:rsidRPr="00E84EB5" w:rsidRDefault="00E84EB5" w:rsidP="00E84EB5">
      <w:pPr>
        <w:pStyle w:val="a3"/>
        <w:ind w:right="-60" w:firstLine="709"/>
        <w:rPr>
          <w:rFonts w:ascii="Calibri" w:hAnsi="Calibri"/>
          <w:sz w:val="24"/>
          <w:szCs w:val="24"/>
          <w:lang w:val="ru-RU"/>
        </w:rPr>
      </w:pPr>
      <w:r w:rsidRPr="00E84EB5">
        <w:rPr>
          <w:rFonts w:ascii="Calibri" w:hAnsi="Calibri"/>
          <w:sz w:val="24"/>
          <w:szCs w:val="24"/>
          <w:lang w:val="ru-RU"/>
        </w:rPr>
        <w:t>- централизованная система холодного водоснабжения дер. Нармуч;</w:t>
      </w:r>
    </w:p>
    <w:p w:rsidR="00E84EB5" w:rsidRPr="00E84EB5" w:rsidRDefault="00E84EB5" w:rsidP="00E84EB5">
      <w:pPr>
        <w:pStyle w:val="a3"/>
        <w:ind w:right="-60" w:firstLine="709"/>
        <w:rPr>
          <w:rFonts w:ascii="Calibri" w:hAnsi="Calibri"/>
          <w:sz w:val="24"/>
          <w:szCs w:val="24"/>
          <w:lang w:val="ru-RU"/>
        </w:rPr>
      </w:pPr>
      <w:r w:rsidRPr="00E84EB5">
        <w:rPr>
          <w:rFonts w:ascii="Calibri" w:hAnsi="Calibri"/>
          <w:sz w:val="24"/>
          <w:szCs w:val="24"/>
          <w:lang w:val="ru-RU"/>
        </w:rPr>
        <w:t>- централизованная система холодного водоснабжения дер. Тихоново;</w:t>
      </w:r>
    </w:p>
    <w:p w:rsidR="00E84EB5" w:rsidRPr="00E84EB5" w:rsidRDefault="00E84EB5" w:rsidP="00E84EB5">
      <w:pPr>
        <w:pStyle w:val="a3"/>
        <w:ind w:right="-60" w:firstLine="709"/>
        <w:rPr>
          <w:rFonts w:ascii="Calibri" w:hAnsi="Calibri"/>
          <w:sz w:val="24"/>
          <w:szCs w:val="24"/>
          <w:lang w:val="ru-RU"/>
        </w:rPr>
      </w:pPr>
      <w:r w:rsidRPr="00E84EB5">
        <w:rPr>
          <w:rFonts w:ascii="Calibri" w:hAnsi="Calibri"/>
          <w:sz w:val="24"/>
          <w:szCs w:val="24"/>
          <w:lang w:val="ru-RU"/>
        </w:rPr>
        <w:t>- централизованная система холодного водоснабжения дер. Аббакумово.</w:t>
      </w:r>
    </w:p>
    <w:p w:rsidR="00C11A36" w:rsidRDefault="00157EC4" w:rsidP="00157EC4">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 xml:space="preserve">Все вышеуказанные централизованные системы холодного водоснабжения эксплуатируются </w:t>
      </w:r>
      <w:r w:rsidR="0037061A">
        <w:rPr>
          <w:rFonts w:ascii="Calibri" w:hAnsi="Calibri"/>
          <w:sz w:val="24"/>
          <w:szCs w:val="24"/>
          <w:lang w:val="ru-RU"/>
        </w:rPr>
        <w:t>МУП «ЖКХ п.</w:t>
      </w:r>
      <w:r w:rsidR="00A8279B">
        <w:rPr>
          <w:rFonts w:ascii="Calibri" w:hAnsi="Calibri"/>
          <w:sz w:val="24"/>
          <w:szCs w:val="24"/>
          <w:lang w:val="ru-RU"/>
        </w:rPr>
        <w:t xml:space="preserve"> </w:t>
      </w:r>
      <w:r w:rsidR="0037061A">
        <w:rPr>
          <w:rFonts w:ascii="Calibri" w:hAnsi="Calibri"/>
          <w:sz w:val="24"/>
          <w:szCs w:val="24"/>
          <w:lang w:val="ru-RU"/>
        </w:rPr>
        <w:t>Тасинский Бор»</w:t>
      </w:r>
      <w:r w:rsidR="00C11A36">
        <w:rPr>
          <w:rFonts w:ascii="Calibri" w:hAnsi="Calibri"/>
          <w:sz w:val="24"/>
          <w:szCs w:val="24"/>
          <w:lang w:val="ru-RU"/>
        </w:rPr>
        <w:t>.</w:t>
      </w:r>
      <w:r w:rsidR="00FB6B20">
        <w:rPr>
          <w:rFonts w:ascii="Calibri" w:hAnsi="Calibri"/>
          <w:sz w:val="24"/>
          <w:szCs w:val="24"/>
          <w:lang w:val="ru-RU"/>
        </w:rPr>
        <w:t xml:space="preserve"> Централизованная система холодного водоснабжения поселка </w:t>
      </w:r>
      <w:r w:rsidR="004C3490">
        <w:rPr>
          <w:rFonts w:ascii="Calibri" w:hAnsi="Calibri"/>
          <w:sz w:val="24"/>
          <w:szCs w:val="24"/>
          <w:lang w:val="ru-RU"/>
        </w:rPr>
        <w:t>Уршельский</w:t>
      </w:r>
      <w:r w:rsidR="00FB6B20">
        <w:rPr>
          <w:rFonts w:ascii="Calibri" w:hAnsi="Calibri"/>
          <w:sz w:val="24"/>
          <w:szCs w:val="24"/>
          <w:lang w:val="ru-RU"/>
        </w:rPr>
        <w:t xml:space="preserve"> включает в себя </w:t>
      </w:r>
      <w:r w:rsidR="00A8279B">
        <w:rPr>
          <w:rFonts w:ascii="Calibri" w:hAnsi="Calibri"/>
          <w:sz w:val="24"/>
          <w:szCs w:val="24"/>
          <w:lang w:val="ru-RU"/>
        </w:rPr>
        <w:t>три</w:t>
      </w:r>
      <w:r w:rsidR="00FB6B20">
        <w:rPr>
          <w:rFonts w:ascii="Calibri" w:hAnsi="Calibri"/>
          <w:sz w:val="24"/>
          <w:szCs w:val="24"/>
          <w:lang w:val="ru-RU"/>
        </w:rPr>
        <w:t xml:space="preserve"> технологические зоны:</w:t>
      </w:r>
    </w:p>
    <w:p w:rsidR="00FB6B20" w:rsidRPr="00FB6B20" w:rsidRDefault="00FB6B20" w:rsidP="00FB6B20">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т</w:t>
      </w:r>
      <w:r w:rsidRPr="00FB6B20">
        <w:rPr>
          <w:rFonts w:ascii="Calibri" w:hAnsi="Calibri"/>
          <w:sz w:val="24"/>
          <w:szCs w:val="24"/>
          <w:lang w:val="ru-RU"/>
        </w:rPr>
        <w:t>ехнологическая зона водоснабжения</w:t>
      </w:r>
      <w:r>
        <w:rPr>
          <w:rFonts w:ascii="Calibri" w:hAnsi="Calibri"/>
          <w:sz w:val="24"/>
          <w:szCs w:val="24"/>
          <w:lang w:val="ru-RU"/>
        </w:rPr>
        <w:t xml:space="preserve"> </w:t>
      </w:r>
      <w:r w:rsidRPr="00FB6B20">
        <w:rPr>
          <w:rFonts w:ascii="Calibri" w:hAnsi="Calibri"/>
          <w:sz w:val="24"/>
          <w:szCs w:val="24"/>
          <w:lang w:val="ru-RU"/>
        </w:rPr>
        <w:t xml:space="preserve">п. </w:t>
      </w:r>
      <w:r w:rsidR="004C3490">
        <w:rPr>
          <w:rFonts w:ascii="Calibri" w:hAnsi="Calibri"/>
          <w:sz w:val="24"/>
          <w:szCs w:val="24"/>
          <w:lang w:val="ru-RU"/>
        </w:rPr>
        <w:t>Уршельский</w:t>
      </w:r>
      <w:r w:rsidRPr="00FB6B20">
        <w:rPr>
          <w:rFonts w:ascii="Calibri" w:hAnsi="Calibri"/>
          <w:sz w:val="24"/>
          <w:szCs w:val="24"/>
          <w:lang w:val="ru-RU"/>
        </w:rPr>
        <w:t xml:space="preserve"> (скважин</w:t>
      </w:r>
      <w:r w:rsidR="00A8279B">
        <w:rPr>
          <w:rFonts w:ascii="Calibri" w:hAnsi="Calibri"/>
          <w:sz w:val="24"/>
          <w:szCs w:val="24"/>
          <w:lang w:val="ru-RU"/>
        </w:rPr>
        <w:t>а</w:t>
      </w:r>
      <w:r w:rsidRPr="00FB6B20">
        <w:rPr>
          <w:rFonts w:ascii="Calibri" w:hAnsi="Calibri"/>
          <w:sz w:val="24"/>
          <w:szCs w:val="24"/>
          <w:lang w:val="ru-RU"/>
        </w:rPr>
        <w:t xml:space="preserve"> </w:t>
      </w:r>
      <w:r w:rsidR="00A8279B">
        <w:rPr>
          <w:rFonts w:ascii="Calibri" w:hAnsi="Calibri"/>
          <w:sz w:val="24"/>
          <w:szCs w:val="24"/>
          <w:lang w:val="ru-RU"/>
        </w:rPr>
        <w:t xml:space="preserve">№2 </w:t>
      </w:r>
      <w:r w:rsidR="00A8279B" w:rsidRPr="00A8279B">
        <w:rPr>
          <w:rFonts w:ascii="Calibri" w:hAnsi="Calibri"/>
          <w:sz w:val="24"/>
          <w:szCs w:val="24"/>
          <w:lang w:val="ru-RU"/>
        </w:rPr>
        <w:t>ул. Веселкина</w:t>
      </w:r>
      <w:r w:rsidRPr="00FB6B20">
        <w:rPr>
          <w:rFonts w:ascii="Calibri" w:hAnsi="Calibri"/>
          <w:sz w:val="24"/>
          <w:szCs w:val="24"/>
          <w:lang w:val="ru-RU"/>
        </w:rPr>
        <w:t>)</w:t>
      </w:r>
      <w:r>
        <w:rPr>
          <w:rFonts w:ascii="Calibri" w:hAnsi="Calibri"/>
          <w:sz w:val="24"/>
          <w:szCs w:val="24"/>
          <w:lang w:val="ru-RU"/>
        </w:rPr>
        <w:t>;</w:t>
      </w:r>
    </w:p>
    <w:p w:rsidR="00C11A36" w:rsidRDefault="00A8279B" w:rsidP="00FB6B20">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т</w:t>
      </w:r>
      <w:r w:rsidRPr="00FB6B20">
        <w:rPr>
          <w:rFonts w:ascii="Calibri" w:hAnsi="Calibri"/>
          <w:sz w:val="24"/>
          <w:szCs w:val="24"/>
          <w:lang w:val="ru-RU"/>
        </w:rPr>
        <w:t>ехнологическая зона водоснабжения</w:t>
      </w:r>
      <w:r>
        <w:rPr>
          <w:rFonts w:ascii="Calibri" w:hAnsi="Calibri"/>
          <w:sz w:val="24"/>
          <w:szCs w:val="24"/>
          <w:lang w:val="ru-RU"/>
        </w:rPr>
        <w:t xml:space="preserve"> </w:t>
      </w:r>
      <w:r w:rsidRPr="00FB6B20">
        <w:rPr>
          <w:rFonts w:ascii="Calibri" w:hAnsi="Calibri"/>
          <w:sz w:val="24"/>
          <w:szCs w:val="24"/>
          <w:lang w:val="ru-RU"/>
        </w:rPr>
        <w:t xml:space="preserve">п. </w:t>
      </w:r>
      <w:r>
        <w:rPr>
          <w:rFonts w:ascii="Calibri" w:hAnsi="Calibri"/>
          <w:sz w:val="24"/>
          <w:szCs w:val="24"/>
          <w:lang w:val="ru-RU"/>
        </w:rPr>
        <w:t>Уршельский</w:t>
      </w:r>
      <w:r w:rsidRPr="00FB6B20">
        <w:rPr>
          <w:rFonts w:ascii="Calibri" w:hAnsi="Calibri"/>
          <w:sz w:val="24"/>
          <w:szCs w:val="24"/>
          <w:lang w:val="ru-RU"/>
        </w:rPr>
        <w:t xml:space="preserve"> (скважин</w:t>
      </w:r>
      <w:r>
        <w:rPr>
          <w:rFonts w:ascii="Calibri" w:hAnsi="Calibri"/>
          <w:sz w:val="24"/>
          <w:szCs w:val="24"/>
          <w:lang w:val="ru-RU"/>
        </w:rPr>
        <w:t>а</w:t>
      </w:r>
      <w:r w:rsidRPr="00FB6B20">
        <w:rPr>
          <w:rFonts w:ascii="Calibri" w:hAnsi="Calibri"/>
          <w:sz w:val="24"/>
          <w:szCs w:val="24"/>
          <w:lang w:val="ru-RU"/>
        </w:rPr>
        <w:t xml:space="preserve"> </w:t>
      </w:r>
      <w:r>
        <w:rPr>
          <w:rFonts w:ascii="Calibri" w:hAnsi="Calibri"/>
          <w:sz w:val="24"/>
          <w:szCs w:val="24"/>
          <w:lang w:val="ru-RU"/>
        </w:rPr>
        <w:t xml:space="preserve">№3 </w:t>
      </w:r>
      <w:r w:rsidRPr="00A8279B">
        <w:rPr>
          <w:rFonts w:ascii="Calibri" w:hAnsi="Calibri"/>
          <w:sz w:val="24"/>
          <w:szCs w:val="24"/>
          <w:lang w:val="ru-RU"/>
        </w:rPr>
        <w:t>ул. Некрасова</w:t>
      </w:r>
      <w:r w:rsidRPr="00FB6B20">
        <w:rPr>
          <w:rFonts w:ascii="Calibri" w:hAnsi="Calibri"/>
          <w:sz w:val="24"/>
          <w:szCs w:val="24"/>
          <w:lang w:val="ru-RU"/>
        </w:rPr>
        <w:t>)</w:t>
      </w:r>
      <w:r>
        <w:rPr>
          <w:rFonts w:ascii="Calibri" w:hAnsi="Calibri"/>
          <w:sz w:val="24"/>
          <w:szCs w:val="24"/>
          <w:lang w:val="ru-RU"/>
        </w:rPr>
        <w:t>;</w:t>
      </w:r>
    </w:p>
    <w:p w:rsidR="00A8279B" w:rsidRDefault="00A8279B" w:rsidP="00FB6B20">
      <w:pPr>
        <w:pStyle w:val="a3"/>
        <w:spacing w:line="276" w:lineRule="auto"/>
        <w:ind w:left="112" w:right="-60" w:firstLine="566"/>
        <w:jc w:val="both"/>
        <w:rPr>
          <w:rFonts w:ascii="Calibri" w:hAnsi="Calibri"/>
          <w:sz w:val="24"/>
          <w:szCs w:val="24"/>
          <w:lang w:val="ru-RU"/>
        </w:rPr>
      </w:pPr>
      <w:r>
        <w:rPr>
          <w:rFonts w:ascii="Calibri" w:hAnsi="Calibri"/>
          <w:sz w:val="24"/>
          <w:szCs w:val="24"/>
          <w:lang w:val="ru-RU"/>
        </w:rPr>
        <w:t>- т</w:t>
      </w:r>
      <w:r w:rsidRPr="00FB6B20">
        <w:rPr>
          <w:rFonts w:ascii="Calibri" w:hAnsi="Calibri"/>
          <w:sz w:val="24"/>
          <w:szCs w:val="24"/>
          <w:lang w:val="ru-RU"/>
        </w:rPr>
        <w:t>ехнологическая зона водоснабжения</w:t>
      </w:r>
      <w:r>
        <w:rPr>
          <w:rFonts w:ascii="Calibri" w:hAnsi="Calibri"/>
          <w:sz w:val="24"/>
          <w:szCs w:val="24"/>
          <w:lang w:val="ru-RU"/>
        </w:rPr>
        <w:t xml:space="preserve"> </w:t>
      </w:r>
      <w:r w:rsidRPr="00FB6B20">
        <w:rPr>
          <w:rFonts w:ascii="Calibri" w:hAnsi="Calibri"/>
          <w:sz w:val="24"/>
          <w:szCs w:val="24"/>
          <w:lang w:val="ru-RU"/>
        </w:rPr>
        <w:t xml:space="preserve">п. </w:t>
      </w:r>
      <w:r>
        <w:rPr>
          <w:rFonts w:ascii="Calibri" w:hAnsi="Calibri"/>
          <w:sz w:val="24"/>
          <w:szCs w:val="24"/>
          <w:lang w:val="ru-RU"/>
        </w:rPr>
        <w:t>Уршельский</w:t>
      </w:r>
      <w:r w:rsidRPr="00FB6B20">
        <w:rPr>
          <w:rFonts w:ascii="Calibri" w:hAnsi="Calibri"/>
          <w:sz w:val="24"/>
          <w:szCs w:val="24"/>
          <w:lang w:val="ru-RU"/>
        </w:rPr>
        <w:t xml:space="preserve"> (скважин</w:t>
      </w:r>
      <w:r>
        <w:rPr>
          <w:rFonts w:ascii="Calibri" w:hAnsi="Calibri"/>
          <w:sz w:val="24"/>
          <w:szCs w:val="24"/>
          <w:lang w:val="ru-RU"/>
        </w:rPr>
        <w:t>а</w:t>
      </w:r>
      <w:r w:rsidRPr="00FB6B20">
        <w:rPr>
          <w:rFonts w:ascii="Calibri" w:hAnsi="Calibri"/>
          <w:sz w:val="24"/>
          <w:szCs w:val="24"/>
          <w:lang w:val="ru-RU"/>
        </w:rPr>
        <w:t xml:space="preserve"> </w:t>
      </w:r>
      <w:r>
        <w:rPr>
          <w:rFonts w:ascii="Calibri" w:hAnsi="Calibri"/>
          <w:sz w:val="24"/>
          <w:szCs w:val="24"/>
          <w:lang w:val="ru-RU"/>
        </w:rPr>
        <w:t xml:space="preserve">№5 </w:t>
      </w:r>
      <w:r w:rsidRPr="00A8279B">
        <w:rPr>
          <w:rFonts w:ascii="Calibri" w:hAnsi="Calibri"/>
          <w:sz w:val="24"/>
          <w:szCs w:val="24"/>
          <w:lang w:val="ru-RU"/>
        </w:rPr>
        <w:t>ул. Театральная</w:t>
      </w:r>
      <w:r w:rsidRPr="00FB6B20">
        <w:rPr>
          <w:rFonts w:ascii="Calibri" w:hAnsi="Calibri"/>
          <w:sz w:val="24"/>
          <w:szCs w:val="24"/>
          <w:lang w:val="ru-RU"/>
        </w:rPr>
        <w:t>)</w:t>
      </w:r>
      <w:r>
        <w:rPr>
          <w:rFonts w:ascii="Calibri" w:hAnsi="Calibri"/>
          <w:sz w:val="24"/>
          <w:szCs w:val="24"/>
          <w:lang w:val="ru-RU"/>
        </w:rPr>
        <w:t>.</w:t>
      </w:r>
    </w:p>
    <w:p w:rsidR="00A03E0A" w:rsidRDefault="00A03E0A" w:rsidP="00A03E0A">
      <w:pPr>
        <w:pStyle w:val="a3"/>
        <w:spacing w:line="276" w:lineRule="auto"/>
        <w:ind w:left="112" w:right="-60" w:firstLine="566"/>
        <w:jc w:val="both"/>
        <w:rPr>
          <w:rFonts w:ascii="Calibri" w:hAnsi="Calibri"/>
          <w:sz w:val="24"/>
          <w:szCs w:val="24"/>
          <w:lang w:val="ru-RU"/>
        </w:rPr>
      </w:pPr>
      <w:r w:rsidRPr="00157EC4">
        <w:rPr>
          <w:rFonts w:ascii="Calibri" w:hAnsi="Calibri"/>
          <w:sz w:val="24"/>
          <w:szCs w:val="24"/>
          <w:lang w:val="ru-RU"/>
        </w:rPr>
        <w:t>На территории</w:t>
      </w:r>
      <w:r w:rsidR="00157EC4" w:rsidRPr="00157EC4">
        <w:rPr>
          <w:rFonts w:ascii="Calibri" w:hAnsi="Calibri"/>
          <w:sz w:val="24"/>
          <w:szCs w:val="24"/>
          <w:lang w:val="ru-RU"/>
        </w:rPr>
        <w:t xml:space="preserve"> муниципального образования</w:t>
      </w:r>
      <w:r w:rsidRPr="00157EC4">
        <w:rPr>
          <w:rFonts w:ascii="Calibri" w:hAnsi="Calibri"/>
          <w:sz w:val="24"/>
          <w:szCs w:val="24"/>
          <w:lang w:val="ru-RU"/>
        </w:rPr>
        <w:t xml:space="preserve"> пос. </w:t>
      </w:r>
      <w:r w:rsidR="004C3490">
        <w:rPr>
          <w:rFonts w:ascii="Calibri" w:hAnsi="Calibri"/>
          <w:sz w:val="24"/>
          <w:szCs w:val="24"/>
          <w:lang w:val="ru-RU"/>
        </w:rPr>
        <w:t>Уршельский</w:t>
      </w:r>
      <w:r w:rsidR="00157EC4" w:rsidRPr="00157EC4">
        <w:rPr>
          <w:rFonts w:ascii="Calibri" w:hAnsi="Calibri"/>
          <w:sz w:val="24"/>
          <w:szCs w:val="24"/>
          <w:lang w:val="ru-RU"/>
        </w:rPr>
        <w:t xml:space="preserve"> (</w:t>
      </w:r>
      <w:r w:rsidR="00C11A36">
        <w:rPr>
          <w:rFonts w:ascii="Calibri" w:hAnsi="Calibri"/>
          <w:sz w:val="24"/>
          <w:szCs w:val="24"/>
          <w:lang w:val="ru-RU"/>
        </w:rPr>
        <w:t>сельское поселение</w:t>
      </w:r>
      <w:r w:rsidR="00157EC4" w:rsidRPr="00157EC4">
        <w:rPr>
          <w:rFonts w:ascii="Calibri" w:hAnsi="Calibri"/>
          <w:sz w:val="24"/>
          <w:szCs w:val="24"/>
          <w:lang w:val="ru-RU"/>
        </w:rPr>
        <w:t>) поставка</w:t>
      </w:r>
      <w:r w:rsidRPr="00157EC4">
        <w:rPr>
          <w:rFonts w:ascii="Calibri" w:hAnsi="Calibri"/>
          <w:sz w:val="24"/>
          <w:szCs w:val="24"/>
          <w:lang w:val="ru-RU"/>
        </w:rPr>
        <w:t xml:space="preserve"> горяче</w:t>
      </w:r>
      <w:r w:rsidR="00157EC4" w:rsidRPr="00157EC4">
        <w:rPr>
          <w:rFonts w:ascii="Calibri" w:hAnsi="Calibri"/>
          <w:sz w:val="24"/>
          <w:szCs w:val="24"/>
          <w:lang w:val="ru-RU"/>
        </w:rPr>
        <w:t>го</w:t>
      </w:r>
      <w:r w:rsidRPr="00157EC4">
        <w:rPr>
          <w:rFonts w:ascii="Calibri" w:hAnsi="Calibri"/>
          <w:sz w:val="24"/>
          <w:szCs w:val="24"/>
          <w:lang w:val="ru-RU"/>
        </w:rPr>
        <w:t xml:space="preserve"> водоснабжени</w:t>
      </w:r>
      <w:r w:rsidR="00157EC4" w:rsidRPr="00157EC4">
        <w:rPr>
          <w:rFonts w:ascii="Calibri" w:hAnsi="Calibri"/>
          <w:sz w:val="24"/>
          <w:szCs w:val="24"/>
          <w:lang w:val="ru-RU"/>
        </w:rPr>
        <w:t>я</w:t>
      </w:r>
      <w:r w:rsidRPr="00157EC4">
        <w:rPr>
          <w:rFonts w:ascii="Calibri" w:hAnsi="Calibri"/>
          <w:sz w:val="24"/>
          <w:szCs w:val="24"/>
          <w:lang w:val="ru-RU"/>
        </w:rPr>
        <w:t xml:space="preserve"> потребител</w:t>
      </w:r>
      <w:r w:rsidR="00157EC4" w:rsidRPr="00157EC4">
        <w:rPr>
          <w:rFonts w:ascii="Calibri" w:hAnsi="Calibri"/>
          <w:sz w:val="24"/>
          <w:szCs w:val="24"/>
          <w:lang w:val="ru-RU"/>
        </w:rPr>
        <w:t>ям с помощью систем централизованного теплоснабжения не осуществляется.</w:t>
      </w:r>
    </w:p>
    <w:p w:rsidR="00390665" w:rsidRDefault="00A03E0A" w:rsidP="00A03E0A">
      <w:pPr>
        <w:pStyle w:val="a3"/>
        <w:spacing w:line="276" w:lineRule="auto"/>
        <w:ind w:left="112" w:right="-60" w:firstLine="566"/>
        <w:jc w:val="both"/>
        <w:rPr>
          <w:rFonts w:ascii="Calibri" w:hAnsi="Calibri"/>
          <w:sz w:val="24"/>
          <w:szCs w:val="24"/>
          <w:lang w:val="ru-RU"/>
        </w:rPr>
      </w:pPr>
      <w:r w:rsidRPr="00A03E0A">
        <w:rPr>
          <w:rFonts w:ascii="Calibri" w:hAnsi="Calibri"/>
          <w:sz w:val="24"/>
          <w:szCs w:val="24"/>
          <w:lang w:val="ru-RU"/>
        </w:rPr>
        <w:t>В перспективе не планируется создание новых технологических зон водоснабжения, либо разбиения существующей технологической зоны на части. В соответствии с обозначенным, существующие территориальные балансы потребления воды представлены в подразделах 3.1 и 3.2, перспективные балансы водопотребления предс</w:t>
      </w:r>
      <w:r>
        <w:rPr>
          <w:rFonts w:ascii="Calibri" w:hAnsi="Calibri"/>
          <w:sz w:val="24"/>
          <w:szCs w:val="24"/>
          <w:lang w:val="ru-RU"/>
        </w:rPr>
        <w:t>тавлены в подразделах 3.7 и 3.9.</w:t>
      </w:r>
    </w:p>
    <w:p w:rsidR="00A8279B" w:rsidRDefault="00A8279B" w:rsidP="00A03E0A">
      <w:pPr>
        <w:pStyle w:val="a3"/>
        <w:spacing w:line="276" w:lineRule="auto"/>
        <w:ind w:left="112" w:right="-60" w:firstLine="566"/>
        <w:jc w:val="both"/>
        <w:rPr>
          <w:rFonts w:ascii="Calibri" w:hAnsi="Calibri"/>
          <w:sz w:val="24"/>
          <w:szCs w:val="24"/>
          <w:lang w:val="ru-RU"/>
        </w:rPr>
      </w:pPr>
    </w:p>
    <w:p w:rsidR="00E84EB5" w:rsidRDefault="00E84EB5" w:rsidP="00A03E0A">
      <w:pPr>
        <w:pStyle w:val="a3"/>
        <w:spacing w:line="276" w:lineRule="auto"/>
        <w:ind w:left="112" w:right="-60" w:firstLine="566"/>
        <w:jc w:val="both"/>
        <w:rPr>
          <w:rFonts w:ascii="Calibri" w:hAnsi="Calibri"/>
          <w:sz w:val="24"/>
          <w:szCs w:val="24"/>
          <w:lang w:val="ru-RU"/>
        </w:rPr>
      </w:pPr>
    </w:p>
    <w:p w:rsidR="00BB7ACC" w:rsidRPr="00A03E0A" w:rsidRDefault="00BB7ACC" w:rsidP="00A03E0A">
      <w:pPr>
        <w:pStyle w:val="a3"/>
        <w:spacing w:line="276" w:lineRule="auto"/>
        <w:ind w:left="112" w:right="-60" w:firstLine="566"/>
        <w:jc w:val="both"/>
        <w:rPr>
          <w:rFonts w:ascii="Calibri" w:hAnsi="Calibri"/>
          <w:sz w:val="24"/>
          <w:szCs w:val="24"/>
          <w:lang w:val="ru-RU"/>
        </w:rPr>
      </w:pPr>
    </w:p>
    <w:p w:rsidR="00FA37F1" w:rsidRPr="00BB7EC8" w:rsidRDefault="00FA37F1" w:rsidP="00892B71">
      <w:pPr>
        <w:pStyle w:val="1"/>
        <w:numPr>
          <w:ilvl w:val="1"/>
          <w:numId w:val="7"/>
        </w:numPr>
        <w:ind w:left="567" w:firstLine="0"/>
        <w:jc w:val="center"/>
        <w:rPr>
          <w:rFonts w:asciiTheme="minorHAnsi" w:hAnsiTheme="minorHAnsi"/>
          <w:sz w:val="24"/>
          <w:szCs w:val="24"/>
          <w:lang w:val="ru-RU"/>
        </w:rPr>
      </w:pPr>
      <w:bookmarkStart w:id="81" w:name="_bookmark28"/>
      <w:bookmarkStart w:id="82" w:name="_Toc462835099"/>
      <w:bookmarkStart w:id="83" w:name="_Toc24797034"/>
      <w:bookmarkEnd w:id="81"/>
      <w:r w:rsidRPr="00BB7EC8">
        <w:rPr>
          <w:rFonts w:asciiTheme="minorHAnsi" w:hAnsiTheme="minorHAnsi"/>
          <w:sz w:val="24"/>
          <w:szCs w:val="24"/>
          <w:lang w:val="ru-RU"/>
        </w:rPr>
        <w:lastRenderedPageBreak/>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и промышленных объектов</w:t>
      </w:r>
      <w:bookmarkEnd w:id="82"/>
      <w:bookmarkEnd w:id="83"/>
    </w:p>
    <w:p w:rsidR="001430A8" w:rsidRDefault="00FA37F1" w:rsidP="00A13260">
      <w:pPr>
        <w:pStyle w:val="a3"/>
        <w:spacing w:before="45" w:line="276" w:lineRule="auto"/>
        <w:ind w:left="112" w:right="98" w:firstLine="566"/>
        <w:jc w:val="both"/>
        <w:rPr>
          <w:rFonts w:ascii="Calibri" w:hAnsi="Calibri"/>
          <w:sz w:val="24"/>
          <w:szCs w:val="24"/>
          <w:lang w:val="ru-RU"/>
        </w:rPr>
      </w:pPr>
      <w:r w:rsidRPr="001214A2">
        <w:rPr>
          <w:rFonts w:ascii="Calibri" w:hAnsi="Calibri"/>
          <w:sz w:val="24"/>
          <w:szCs w:val="24"/>
          <w:lang w:val="ru-RU"/>
        </w:rPr>
        <w:t xml:space="preserve">При прогнозировании расходов воды на водоснабжение учитывались сведения генерального плана муниципального образования поселок </w:t>
      </w:r>
      <w:r w:rsidR="004C3490">
        <w:rPr>
          <w:rFonts w:ascii="Calibri" w:hAnsi="Calibri"/>
          <w:sz w:val="24"/>
          <w:szCs w:val="24"/>
          <w:lang w:val="ru-RU"/>
        </w:rPr>
        <w:t>Уршельский</w:t>
      </w:r>
      <w:r w:rsidR="00B53238">
        <w:rPr>
          <w:rFonts w:ascii="Calibri" w:hAnsi="Calibri"/>
          <w:sz w:val="24"/>
          <w:szCs w:val="24"/>
          <w:lang w:val="ru-RU"/>
        </w:rPr>
        <w:t xml:space="preserve"> (сельское поселение)</w:t>
      </w:r>
      <w:r w:rsidR="00F079B3">
        <w:rPr>
          <w:rFonts w:ascii="Calibri" w:hAnsi="Calibri"/>
          <w:sz w:val="24"/>
          <w:szCs w:val="24"/>
          <w:lang w:val="ru-RU"/>
        </w:rPr>
        <w:t xml:space="preserve"> о</w:t>
      </w:r>
      <w:r w:rsidRPr="001214A2">
        <w:rPr>
          <w:rFonts w:ascii="Calibri" w:hAnsi="Calibri"/>
          <w:sz w:val="24"/>
          <w:szCs w:val="24"/>
          <w:lang w:val="ru-RU"/>
        </w:rPr>
        <w:t xml:space="preserve"> росте численности населения, а также сведения от </w:t>
      </w:r>
      <w:r w:rsidR="00A03E0A">
        <w:rPr>
          <w:rFonts w:ascii="Calibri" w:hAnsi="Calibri"/>
          <w:sz w:val="24"/>
          <w:szCs w:val="24"/>
          <w:lang w:val="ru-RU"/>
        </w:rPr>
        <w:t xml:space="preserve">теплоснабжающих и </w:t>
      </w:r>
      <w:r w:rsidR="00F079B3">
        <w:rPr>
          <w:rFonts w:ascii="Calibri" w:hAnsi="Calibri"/>
          <w:sz w:val="24"/>
          <w:szCs w:val="24"/>
          <w:lang w:val="ru-RU"/>
        </w:rPr>
        <w:t xml:space="preserve">водоснабжающих организаций, осуществляющих свою деятельность на территории МО пос. </w:t>
      </w:r>
      <w:r w:rsidR="004C3490">
        <w:rPr>
          <w:rFonts w:ascii="Calibri" w:hAnsi="Calibri"/>
          <w:sz w:val="24"/>
          <w:szCs w:val="24"/>
          <w:lang w:val="ru-RU"/>
        </w:rPr>
        <w:t>Уршельский</w:t>
      </w:r>
      <w:r w:rsidRPr="001214A2">
        <w:rPr>
          <w:rFonts w:ascii="Calibri" w:hAnsi="Calibri"/>
          <w:sz w:val="24"/>
          <w:szCs w:val="24"/>
          <w:lang w:val="ru-RU"/>
        </w:rPr>
        <w:t xml:space="preserve">, </w:t>
      </w:r>
      <w:r w:rsidR="00A03E0A">
        <w:rPr>
          <w:rFonts w:ascii="Calibri" w:hAnsi="Calibri"/>
          <w:sz w:val="24"/>
          <w:szCs w:val="24"/>
          <w:lang w:val="ru-RU"/>
        </w:rPr>
        <w:t>утвержденных</w:t>
      </w:r>
      <w:r w:rsidRPr="001214A2">
        <w:rPr>
          <w:rFonts w:ascii="Calibri" w:hAnsi="Calibri"/>
          <w:sz w:val="24"/>
          <w:szCs w:val="24"/>
          <w:lang w:val="ru-RU"/>
        </w:rPr>
        <w:t xml:space="preserve"> департамент</w:t>
      </w:r>
      <w:r w:rsidR="00A03E0A">
        <w:rPr>
          <w:rFonts w:ascii="Calibri" w:hAnsi="Calibri"/>
          <w:sz w:val="24"/>
          <w:szCs w:val="24"/>
          <w:lang w:val="ru-RU"/>
        </w:rPr>
        <w:t>ом</w:t>
      </w:r>
      <w:r w:rsidRPr="001214A2">
        <w:rPr>
          <w:rFonts w:ascii="Calibri" w:hAnsi="Calibri"/>
          <w:sz w:val="24"/>
          <w:szCs w:val="24"/>
          <w:lang w:val="ru-RU"/>
        </w:rPr>
        <w:t xml:space="preserve"> цен и тарифов администрации Владимирской области. Оценка расходов воды на водоснабжение по типам абонентов представлен</w:t>
      </w:r>
      <w:r w:rsidR="001430A8">
        <w:rPr>
          <w:rFonts w:ascii="Calibri" w:hAnsi="Calibri"/>
          <w:sz w:val="24"/>
          <w:szCs w:val="24"/>
          <w:lang w:val="ru-RU"/>
        </w:rPr>
        <w:t>а в таблице 3.1</w:t>
      </w:r>
      <w:r w:rsidR="00745F5B">
        <w:rPr>
          <w:rFonts w:ascii="Calibri" w:hAnsi="Calibri"/>
          <w:sz w:val="24"/>
          <w:szCs w:val="24"/>
          <w:lang w:val="ru-RU"/>
        </w:rPr>
        <w:t>0</w:t>
      </w:r>
      <w:r w:rsidRPr="001214A2">
        <w:rPr>
          <w:rFonts w:ascii="Calibri" w:hAnsi="Calibri"/>
          <w:sz w:val="24"/>
          <w:szCs w:val="24"/>
          <w:lang w:val="ru-RU"/>
        </w:rPr>
        <w:t>.</w:t>
      </w:r>
    </w:p>
    <w:p w:rsidR="00FA37F1" w:rsidRDefault="00FA37F1" w:rsidP="00194BED">
      <w:pPr>
        <w:pStyle w:val="a3"/>
        <w:spacing w:before="45" w:line="276" w:lineRule="auto"/>
        <w:ind w:left="112" w:right="98"/>
        <w:jc w:val="both"/>
        <w:rPr>
          <w:rFonts w:ascii="Calibri" w:hAnsi="Calibri"/>
          <w:b/>
          <w:sz w:val="24"/>
          <w:szCs w:val="24"/>
          <w:lang w:val="ru-RU"/>
        </w:rPr>
      </w:pPr>
      <w:r w:rsidRPr="001430A8">
        <w:rPr>
          <w:rFonts w:ascii="Calibri" w:hAnsi="Calibri"/>
          <w:b/>
          <w:sz w:val="24"/>
          <w:szCs w:val="24"/>
          <w:lang w:val="ru-RU"/>
        </w:rPr>
        <w:t xml:space="preserve">Таблица </w:t>
      </w:r>
      <w:r w:rsidR="001430A8">
        <w:rPr>
          <w:rFonts w:ascii="Calibri" w:hAnsi="Calibri"/>
          <w:b/>
          <w:sz w:val="24"/>
          <w:szCs w:val="24"/>
          <w:lang w:val="ru-RU"/>
        </w:rPr>
        <w:t>3.1</w:t>
      </w:r>
      <w:r w:rsidR="00745F5B">
        <w:rPr>
          <w:rFonts w:ascii="Calibri" w:hAnsi="Calibri"/>
          <w:b/>
          <w:sz w:val="24"/>
          <w:szCs w:val="24"/>
          <w:lang w:val="ru-RU"/>
        </w:rPr>
        <w:t>0</w:t>
      </w:r>
      <w:r w:rsidRPr="001430A8">
        <w:rPr>
          <w:rFonts w:ascii="Calibri" w:hAnsi="Calibri"/>
          <w:b/>
          <w:sz w:val="24"/>
          <w:szCs w:val="24"/>
          <w:lang w:val="ru-RU"/>
        </w:rPr>
        <w:t xml:space="preserve"> Прогноз распределения расходов воды на водоснабжение по типам абонентов </w:t>
      </w:r>
      <w:r w:rsidR="00AA0F69">
        <w:rPr>
          <w:rFonts w:ascii="Calibri" w:hAnsi="Calibri"/>
          <w:b/>
          <w:sz w:val="24"/>
          <w:szCs w:val="24"/>
          <w:lang w:val="ru-RU"/>
        </w:rPr>
        <w:t xml:space="preserve">МО пос. </w:t>
      </w:r>
      <w:r w:rsidR="004C3490">
        <w:rPr>
          <w:rFonts w:ascii="Calibri" w:hAnsi="Calibri"/>
          <w:b/>
          <w:sz w:val="24"/>
          <w:szCs w:val="24"/>
          <w:lang w:val="ru-RU"/>
        </w:rPr>
        <w:t>Уршельский</w:t>
      </w:r>
      <w:r w:rsidR="00BB7ACC">
        <w:rPr>
          <w:rFonts w:ascii="Calibri" w:hAnsi="Calibri"/>
          <w:b/>
          <w:sz w:val="24"/>
          <w:szCs w:val="24"/>
          <w:lang w:val="ru-RU"/>
        </w:rPr>
        <w:t xml:space="preserve"> (сельское поселение)</w:t>
      </w:r>
    </w:p>
    <w:tbl>
      <w:tblPr>
        <w:tblW w:w="5000" w:type="pct"/>
        <w:tblLook w:val="04A0" w:firstRow="1" w:lastRow="0" w:firstColumn="1" w:lastColumn="0" w:noHBand="0" w:noVBand="1"/>
      </w:tblPr>
      <w:tblGrid>
        <w:gridCol w:w="3352"/>
        <w:gridCol w:w="831"/>
        <w:gridCol w:w="992"/>
        <w:gridCol w:w="994"/>
        <w:gridCol w:w="994"/>
        <w:gridCol w:w="994"/>
        <w:gridCol w:w="994"/>
        <w:gridCol w:w="990"/>
      </w:tblGrid>
      <w:tr w:rsidR="00A13260" w:rsidRPr="00DB3899" w:rsidTr="00BE381B">
        <w:trPr>
          <w:trHeight w:val="77"/>
          <w:tblHeader/>
        </w:trPr>
        <w:tc>
          <w:tcPr>
            <w:tcW w:w="1653" w:type="pct"/>
            <w:vMerge w:val="restart"/>
            <w:tcBorders>
              <w:top w:val="single" w:sz="4" w:space="0" w:color="auto"/>
              <w:left w:val="single" w:sz="4" w:space="0" w:color="auto"/>
              <w:bottom w:val="single" w:sz="4" w:space="0" w:color="000000"/>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Группа абонентов</w:t>
            </w:r>
          </w:p>
        </w:tc>
        <w:tc>
          <w:tcPr>
            <w:tcW w:w="410"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201</w:t>
            </w:r>
            <w:r w:rsidR="009E1690" w:rsidRPr="00DB3899">
              <w:rPr>
                <w:rFonts w:ascii="Calibri" w:hAnsi="Calibri"/>
                <w:b/>
                <w:color w:val="000000"/>
                <w:lang w:val="ru-RU" w:eastAsia="ru-RU"/>
              </w:rPr>
              <w:t>9</w:t>
            </w:r>
            <w:r w:rsidRPr="00DB3899">
              <w:rPr>
                <w:rFonts w:ascii="Calibri" w:hAnsi="Calibri"/>
                <w:b/>
                <w:color w:val="000000"/>
                <w:lang w:val="ru-RU" w:eastAsia="ru-RU"/>
              </w:rPr>
              <w:t xml:space="preserve"> год</w:t>
            </w:r>
          </w:p>
        </w:tc>
        <w:tc>
          <w:tcPr>
            <w:tcW w:w="489"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20</w:t>
            </w:r>
            <w:r w:rsidRPr="00DB3899">
              <w:rPr>
                <w:rFonts w:ascii="Calibri" w:hAnsi="Calibri"/>
                <w:b/>
                <w:color w:val="000000"/>
                <w:lang w:val="ru-RU" w:eastAsia="ru-RU"/>
              </w:rPr>
              <w:t xml:space="preserve"> год</w:t>
            </w:r>
          </w:p>
        </w:tc>
        <w:tc>
          <w:tcPr>
            <w:tcW w:w="490"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21</w:t>
            </w:r>
            <w:r w:rsidRPr="00DB3899">
              <w:rPr>
                <w:rFonts w:ascii="Calibri" w:hAnsi="Calibri"/>
                <w:b/>
                <w:color w:val="000000"/>
                <w:lang w:val="ru-RU" w:eastAsia="ru-RU"/>
              </w:rPr>
              <w:t xml:space="preserve"> год</w:t>
            </w:r>
          </w:p>
        </w:tc>
        <w:tc>
          <w:tcPr>
            <w:tcW w:w="490"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22</w:t>
            </w:r>
            <w:r w:rsidRPr="00DB3899">
              <w:rPr>
                <w:rFonts w:ascii="Calibri" w:hAnsi="Calibri"/>
                <w:b/>
                <w:color w:val="000000"/>
                <w:lang w:val="ru-RU" w:eastAsia="ru-RU"/>
              </w:rPr>
              <w:t xml:space="preserve"> год</w:t>
            </w:r>
          </w:p>
        </w:tc>
        <w:tc>
          <w:tcPr>
            <w:tcW w:w="490"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202</w:t>
            </w:r>
            <w:r w:rsidR="009E1690" w:rsidRPr="00DB3899">
              <w:rPr>
                <w:rFonts w:ascii="Calibri" w:hAnsi="Calibri"/>
                <w:b/>
                <w:color w:val="000000"/>
                <w:lang w:val="ru-RU" w:eastAsia="ru-RU"/>
              </w:rPr>
              <w:t>3</w:t>
            </w:r>
            <w:r w:rsidRPr="00DB3899">
              <w:rPr>
                <w:rFonts w:ascii="Calibri" w:hAnsi="Calibri"/>
                <w:b/>
                <w:color w:val="000000"/>
                <w:lang w:val="ru-RU" w:eastAsia="ru-RU"/>
              </w:rPr>
              <w:t xml:space="preserve"> год</w:t>
            </w:r>
          </w:p>
        </w:tc>
        <w:tc>
          <w:tcPr>
            <w:tcW w:w="490"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9E1690" w:rsidP="00AA0F69">
            <w:pPr>
              <w:widowControl/>
              <w:jc w:val="center"/>
              <w:rPr>
                <w:rFonts w:ascii="Calibri" w:hAnsi="Calibri"/>
                <w:b/>
                <w:color w:val="000000"/>
                <w:lang w:val="ru-RU" w:eastAsia="ru-RU"/>
              </w:rPr>
            </w:pPr>
            <w:r w:rsidRPr="00DB3899">
              <w:rPr>
                <w:rFonts w:ascii="Calibri" w:hAnsi="Calibri"/>
                <w:b/>
                <w:color w:val="000000"/>
                <w:lang w:val="ru-RU" w:eastAsia="ru-RU"/>
              </w:rPr>
              <w:t>202</w:t>
            </w:r>
            <w:r w:rsidR="00A349B0" w:rsidRPr="00DB3899">
              <w:rPr>
                <w:rFonts w:ascii="Calibri" w:hAnsi="Calibri"/>
                <w:b/>
                <w:color w:val="000000"/>
                <w:lang w:val="ru-RU" w:eastAsia="ru-RU"/>
              </w:rPr>
              <w:t>4</w:t>
            </w:r>
            <w:r w:rsidRPr="00DB3899">
              <w:rPr>
                <w:rFonts w:ascii="Calibri" w:hAnsi="Calibri"/>
                <w:b/>
                <w:color w:val="000000"/>
                <w:lang w:val="ru-RU" w:eastAsia="ru-RU"/>
              </w:rPr>
              <w:t xml:space="preserve"> год</w:t>
            </w:r>
          </w:p>
        </w:tc>
        <w:tc>
          <w:tcPr>
            <w:tcW w:w="490" w:type="pct"/>
            <w:tcBorders>
              <w:top w:val="single" w:sz="4" w:space="0" w:color="auto"/>
              <w:left w:val="nil"/>
              <w:bottom w:val="single" w:sz="4" w:space="0" w:color="auto"/>
              <w:right w:val="single" w:sz="4" w:space="0" w:color="auto"/>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20</w:t>
            </w:r>
            <w:r w:rsidR="009E1690" w:rsidRPr="00DB3899">
              <w:rPr>
                <w:rFonts w:ascii="Calibri" w:hAnsi="Calibri"/>
                <w:b/>
                <w:color w:val="000000"/>
                <w:lang w:val="ru-RU" w:eastAsia="ru-RU"/>
              </w:rPr>
              <w:t>25</w:t>
            </w:r>
            <w:r w:rsidRPr="00DB3899">
              <w:rPr>
                <w:rFonts w:ascii="Calibri" w:hAnsi="Calibri"/>
                <w:b/>
                <w:color w:val="000000"/>
                <w:lang w:val="ru-RU" w:eastAsia="ru-RU"/>
              </w:rPr>
              <w:t>-20</w:t>
            </w:r>
            <w:r w:rsidR="00560EA2" w:rsidRPr="00DB3899">
              <w:rPr>
                <w:rFonts w:ascii="Calibri" w:hAnsi="Calibri"/>
                <w:b/>
                <w:color w:val="000000"/>
                <w:lang w:val="ru-RU" w:eastAsia="ru-RU"/>
              </w:rPr>
              <w:t>27 гг.</w:t>
            </w:r>
          </w:p>
        </w:tc>
      </w:tr>
      <w:tr w:rsidR="00A13260" w:rsidRPr="00DB3899" w:rsidTr="00BE381B">
        <w:trPr>
          <w:trHeight w:val="20"/>
          <w:tblHeader/>
        </w:trPr>
        <w:tc>
          <w:tcPr>
            <w:tcW w:w="1653" w:type="pct"/>
            <w:vMerge/>
            <w:tcBorders>
              <w:top w:val="single" w:sz="4" w:space="0" w:color="auto"/>
              <w:left w:val="single" w:sz="4" w:space="0" w:color="auto"/>
              <w:bottom w:val="single" w:sz="4" w:space="0" w:color="000000"/>
              <w:right w:val="single" w:sz="4" w:space="0" w:color="auto"/>
            </w:tcBorders>
            <w:vAlign w:val="center"/>
            <w:hideMark/>
          </w:tcPr>
          <w:p w:rsidR="00A13260" w:rsidRPr="00DB3899" w:rsidRDefault="00A13260" w:rsidP="00AA0F69">
            <w:pPr>
              <w:widowControl/>
              <w:rPr>
                <w:rFonts w:ascii="Calibri" w:hAnsi="Calibri"/>
                <w:b/>
                <w:color w:val="000000"/>
                <w:lang w:val="ru-RU" w:eastAsia="ru-RU"/>
              </w:rPr>
            </w:pPr>
          </w:p>
        </w:tc>
        <w:tc>
          <w:tcPr>
            <w:tcW w:w="3347" w:type="pct"/>
            <w:gridSpan w:val="7"/>
            <w:tcBorders>
              <w:top w:val="single" w:sz="4" w:space="0" w:color="auto"/>
              <w:left w:val="nil"/>
              <w:bottom w:val="single" w:sz="4" w:space="0" w:color="auto"/>
              <w:right w:val="single" w:sz="4" w:space="0" w:color="000000"/>
            </w:tcBorders>
            <w:shd w:val="clear" w:color="000000" w:fill="92D050"/>
            <w:vAlign w:val="center"/>
            <w:hideMark/>
          </w:tcPr>
          <w:p w:rsidR="00A13260" w:rsidRPr="00DB3899" w:rsidRDefault="00A13260" w:rsidP="00AA0F69">
            <w:pPr>
              <w:widowControl/>
              <w:jc w:val="center"/>
              <w:rPr>
                <w:rFonts w:ascii="Calibri" w:hAnsi="Calibri"/>
                <w:b/>
                <w:color w:val="000000"/>
                <w:lang w:val="ru-RU" w:eastAsia="ru-RU"/>
              </w:rPr>
            </w:pPr>
            <w:r w:rsidRPr="00DB3899">
              <w:rPr>
                <w:rFonts w:ascii="Calibri" w:hAnsi="Calibri"/>
                <w:b/>
                <w:color w:val="000000"/>
                <w:lang w:val="ru-RU" w:eastAsia="ru-RU"/>
              </w:rPr>
              <w:t>тыс. м</w:t>
            </w:r>
            <w:r w:rsidRPr="00DB3899">
              <w:rPr>
                <w:rFonts w:ascii="Calibri" w:hAnsi="Calibri"/>
                <w:b/>
                <w:color w:val="000000"/>
                <w:vertAlign w:val="superscript"/>
                <w:lang w:val="ru-RU" w:eastAsia="ru-RU"/>
              </w:rPr>
              <w:t>3</w:t>
            </w:r>
            <w:r w:rsidRPr="00DB3899">
              <w:rPr>
                <w:rFonts w:ascii="Calibri" w:hAnsi="Calibri"/>
                <w:b/>
                <w:color w:val="000000"/>
                <w:lang w:val="ru-RU" w:eastAsia="ru-RU"/>
              </w:rPr>
              <w:t>/год</w:t>
            </w:r>
          </w:p>
        </w:tc>
      </w:tr>
      <w:tr w:rsidR="009E1690" w:rsidRPr="00DB3899" w:rsidTr="00086363">
        <w:trPr>
          <w:trHeight w:val="20"/>
        </w:trPr>
        <w:tc>
          <w:tcPr>
            <w:tcW w:w="5000" w:type="pct"/>
            <w:gridSpan w:val="8"/>
            <w:tcBorders>
              <w:top w:val="nil"/>
              <w:left w:val="single" w:sz="4" w:space="0" w:color="auto"/>
              <w:bottom w:val="single" w:sz="4" w:space="0" w:color="auto"/>
              <w:right w:val="single" w:sz="4" w:space="0" w:color="auto"/>
            </w:tcBorders>
            <w:shd w:val="clear" w:color="auto" w:fill="FFC000"/>
            <w:vAlign w:val="center"/>
          </w:tcPr>
          <w:p w:rsidR="009E1690" w:rsidRPr="00DB3899" w:rsidRDefault="00AA0F69" w:rsidP="00AA0F69">
            <w:pPr>
              <w:widowControl/>
              <w:jc w:val="center"/>
              <w:rPr>
                <w:rFonts w:ascii="Calibri" w:hAnsi="Calibri"/>
                <w:b/>
                <w:bCs/>
                <w:color w:val="000000"/>
                <w:lang w:val="ru-RU" w:eastAsia="ru-RU"/>
              </w:rPr>
            </w:pPr>
            <w:r w:rsidRPr="00DB3899">
              <w:rPr>
                <w:rFonts w:ascii="Calibri" w:hAnsi="Calibri"/>
                <w:b/>
                <w:bCs/>
                <w:color w:val="000000"/>
                <w:lang w:val="ru-RU" w:eastAsia="ru-RU"/>
              </w:rPr>
              <w:t>Хозяйственно-п</w:t>
            </w:r>
            <w:r w:rsidR="009E1690" w:rsidRPr="00DB3899">
              <w:rPr>
                <w:rFonts w:ascii="Calibri" w:hAnsi="Calibri"/>
                <w:b/>
                <w:bCs/>
                <w:color w:val="000000"/>
                <w:lang w:val="ru-RU" w:eastAsia="ru-RU"/>
              </w:rPr>
              <w:t>итьевая вода</w:t>
            </w:r>
          </w:p>
        </w:tc>
      </w:tr>
      <w:tr w:rsidR="00BE381B" w:rsidRPr="00DB3899" w:rsidTr="00BE381B">
        <w:trPr>
          <w:trHeight w:val="20"/>
        </w:trPr>
        <w:tc>
          <w:tcPr>
            <w:tcW w:w="1653" w:type="pct"/>
            <w:tcBorders>
              <w:top w:val="nil"/>
              <w:left w:val="single" w:sz="4" w:space="0" w:color="auto"/>
              <w:bottom w:val="single" w:sz="4" w:space="0" w:color="auto"/>
              <w:right w:val="single" w:sz="4" w:space="0" w:color="auto"/>
            </w:tcBorders>
            <w:shd w:val="clear" w:color="auto" w:fill="auto"/>
            <w:vAlign w:val="center"/>
            <w:hideMark/>
          </w:tcPr>
          <w:p w:rsidR="00BE381B" w:rsidRPr="00DB3899" w:rsidRDefault="00BE381B" w:rsidP="00BE381B">
            <w:pPr>
              <w:widowControl/>
              <w:rPr>
                <w:rFonts w:ascii="Calibri" w:hAnsi="Calibri"/>
                <w:b/>
                <w:color w:val="000000"/>
                <w:lang w:val="ru-RU" w:eastAsia="ru-RU"/>
              </w:rPr>
            </w:pPr>
            <w:r>
              <w:rPr>
                <w:rFonts w:ascii="Calibri" w:hAnsi="Calibri"/>
                <w:b/>
                <w:color w:val="000000"/>
                <w:lang w:val="ru-RU" w:eastAsia="ru-RU"/>
              </w:rPr>
              <w:t>МУП «ЖКХ п.</w:t>
            </w:r>
            <w:r w:rsidRPr="003023FF">
              <w:rPr>
                <w:rFonts w:ascii="Calibri" w:hAnsi="Calibri"/>
                <w:b/>
                <w:color w:val="000000"/>
                <w:lang w:val="ru-RU" w:eastAsia="ru-RU"/>
              </w:rPr>
              <w:t xml:space="preserve"> </w:t>
            </w:r>
            <w:r>
              <w:rPr>
                <w:rFonts w:ascii="Calibri" w:hAnsi="Calibri"/>
                <w:b/>
                <w:color w:val="000000"/>
                <w:lang w:val="ru-RU" w:eastAsia="ru-RU"/>
              </w:rPr>
              <w:t>Тасинский Бор»</w:t>
            </w:r>
            <w:r w:rsidRPr="00DB3899">
              <w:rPr>
                <w:rFonts w:ascii="Calibri" w:hAnsi="Calibri"/>
                <w:b/>
                <w:color w:val="000000"/>
                <w:lang w:val="ru-RU" w:eastAsia="ru-RU"/>
              </w:rPr>
              <w:t>:</w:t>
            </w:r>
          </w:p>
        </w:tc>
        <w:tc>
          <w:tcPr>
            <w:tcW w:w="410" w:type="pct"/>
            <w:tcBorders>
              <w:top w:val="nil"/>
              <w:left w:val="nil"/>
              <w:bottom w:val="single" w:sz="4" w:space="0" w:color="auto"/>
              <w:right w:val="single" w:sz="4" w:space="0" w:color="auto"/>
            </w:tcBorders>
            <w:shd w:val="clear" w:color="auto" w:fill="auto"/>
            <w:vAlign w:val="center"/>
          </w:tcPr>
          <w:p w:rsidR="00BE381B" w:rsidRPr="00BE381B" w:rsidRDefault="00BE381B" w:rsidP="00BE381B">
            <w:pPr>
              <w:jc w:val="center"/>
              <w:rPr>
                <w:rFonts w:ascii="Calibri" w:hAnsi="Calibri" w:cs="Calibri"/>
                <w:b/>
                <w:color w:val="000000"/>
              </w:rPr>
            </w:pPr>
            <w:r w:rsidRPr="00BE381B">
              <w:rPr>
                <w:rFonts w:ascii="Calibri" w:hAnsi="Calibri" w:cs="Calibri"/>
                <w:b/>
                <w:color w:val="000000"/>
              </w:rPr>
              <w:t>157,35</w:t>
            </w:r>
          </w:p>
        </w:tc>
        <w:tc>
          <w:tcPr>
            <w:tcW w:w="489" w:type="pct"/>
            <w:tcBorders>
              <w:top w:val="nil"/>
              <w:left w:val="nil"/>
              <w:bottom w:val="single" w:sz="4" w:space="0" w:color="auto"/>
              <w:right w:val="single" w:sz="4" w:space="0" w:color="auto"/>
            </w:tcBorders>
            <w:shd w:val="clear" w:color="auto" w:fill="auto"/>
            <w:vAlign w:val="center"/>
          </w:tcPr>
          <w:p w:rsidR="00BE381B" w:rsidRPr="00BE381B" w:rsidRDefault="00BE381B" w:rsidP="00BE381B">
            <w:pPr>
              <w:jc w:val="center"/>
              <w:rPr>
                <w:rFonts w:ascii="Calibri" w:hAnsi="Calibri" w:cs="Calibri"/>
                <w:b/>
                <w:color w:val="000000"/>
              </w:rPr>
            </w:pPr>
            <w:r w:rsidRPr="00BE381B">
              <w:rPr>
                <w:rFonts w:ascii="Calibri" w:hAnsi="Calibri" w:cs="Calibri"/>
                <w:b/>
                <w:color w:val="000000"/>
              </w:rPr>
              <w:t>136,60</w:t>
            </w:r>
          </w:p>
        </w:tc>
        <w:tc>
          <w:tcPr>
            <w:tcW w:w="490" w:type="pct"/>
            <w:tcBorders>
              <w:top w:val="nil"/>
              <w:left w:val="nil"/>
              <w:bottom w:val="single" w:sz="4" w:space="0" w:color="auto"/>
              <w:right w:val="single" w:sz="4" w:space="0" w:color="auto"/>
            </w:tcBorders>
            <w:shd w:val="clear" w:color="auto" w:fill="auto"/>
            <w:vAlign w:val="center"/>
          </w:tcPr>
          <w:p w:rsidR="00BE381B" w:rsidRPr="00BE381B" w:rsidRDefault="00BE381B" w:rsidP="00BE381B">
            <w:pPr>
              <w:jc w:val="center"/>
              <w:rPr>
                <w:rFonts w:ascii="Calibri" w:hAnsi="Calibri" w:cs="Calibri"/>
                <w:b/>
                <w:color w:val="000000"/>
              </w:rPr>
            </w:pPr>
            <w:r w:rsidRPr="00BE381B">
              <w:rPr>
                <w:rFonts w:ascii="Calibri" w:hAnsi="Calibri" w:cs="Calibri"/>
                <w:b/>
                <w:color w:val="000000"/>
              </w:rPr>
              <w:t>136,41</w:t>
            </w:r>
          </w:p>
        </w:tc>
        <w:tc>
          <w:tcPr>
            <w:tcW w:w="490" w:type="pct"/>
            <w:tcBorders>
              <w:top w:val="nil"/>
              <w:left w:val="nil"/>
              <w:bottom w:val="single" w:sz="4" w:space="0" w:color="auto"/>
              <w:right w:val="single" w:sz="4" w:space="0" w:color="auto"/>
            </w:tcBorders>
            <w:shd w:val="clear" w:color="auto" w:fill="auto"/>
            <w:vAlign w:val="center"/>
          </w:tcPr>
          <w:p w:rsidR="00BE381B" w:rsidRPr="00BE381B" w:rsidRDefault="00BE381B" w:rsidP="00BE381B">
            <w:pPr>
              <w:jc w:val="center"/>
              <w:rPr>
                <w:rFonts w:ascii="Calibri" w:hAnsi="Calibri" w:cs="Calibri"/>
                <w:b/>
                <w:color w:val="000000"/>
              </w:rPr>
            </w:pPr>
            <w:r w:rsidRPr="00BE381B">
              <w:rPr>
                <w:rFonts w:ascii="Calibri" w:hAnsi="Calibri" w:cs="Calibri"/>
                <w:b/>
                <w:color w:val="000000"/>
              </w:rPr>
              <w:t>136,29</w:t>
            </w:r>
          </w:p>
        </w:tc>
        <w:tc>
          <w:tcPr>
            <w:tcW w:w="490" w:type="pct"/>
            <w:tcBorders>
              <w:top w:val="nil"/>
              <w:left w:val="nil"/>
              <w:bottom w:val="single" w:sz="4" w:space="0" w:color="auto"/>
              <w:right w:val="single" w:sz="4" w:space="0" w:color="auto"/>
            </w:tcBorders>
            <w:shd w:val="clear" w:color="auto" w:fill="auto"/>
            <w:vAlign w:val="center"/>
          </w:tcPr>
          <w:p w:rsidR="00BE381B" w:rsidRPr="00BE381B" w:rsidRDefault="00BE381B" w:rsidP="00BE381B">
            <w:pPr>
              <w:jc w:val="center"/>
              <w:rPr>
                <w:rFonts w:ascii="Calibri" w:hAnsi="Calibri" w:cs="Calibri"/>
                <w:b/>
                <w:color w:val="000000"/>
              </w:rPr>
            </w:pPr>
            <w:r w:rsidRPr="00BE381B">
              <w:rPr>
                <w:rFonts w:ascii="Calibri" w:hAnsi="Calibri" w:cs="Calibri"/>
                <w:b/>
                <w:color w:val="000000"/>
              </w:rPr>
              <w:t>135,55</w:t>
            </w:r>
          </w:p>
        </w:tc>
        <w:tc>
          <w:tcPr>
            <w:tcW w:w="490" w:type="pct"/>
            <w:tcBorders>
              <w:top w:val="nil"/>
              <w:left w:val="nil"/>
              <w:bottom w:val="single" w:sz="4" w:space="0" w:color="auto"/>
              <w:right w:val="single" w:sz="4" w:space="0" w:color="auto"/>
            </w:tcBorders>
            <w:shd w:val="clear" w:color="auto" w:fill="auto"/>
            <w:vAlign w:val="center"/>
          </w:tcPr>
          <w:p w:rsidR="00BE381B" w:rsidRPr="00BE381B" w:rsidRDefault="00BE381B" w:rsidP="00BE381B">
            <w:pPr>
              <w:jc w:val="center"/>
              <w:rPr>
                <w:rFonts w:ascii="Calibri" w:hAnsi="Calibri" w:cs="Calibri"/>
                <w:b/>
                <w:color w:val="000000"/>
              </w:rPr>
            </w:pPr>
            <w:r w:rsidRPr="00BE381B">
              <w:rPr>
                <w:rFonts w:ascii="Calibri" w:hAnsi="Calibri" w:cs="Calibri"/>
                <w:b/>
                <w:color w:val="000000"/>
              </w:rPr>
              <w:t>135,37</w:t>
            </w:r>
          </w:p>
        </w:tc>
        <w:tc>
          <w:tcPr>
            <w:tcW w:w="490" w:type="pct"/>
            <w:tcBorders>
              <w:top w:val="nil"/>
              <w:left w:val="nil"/>
              <w:bottom w:val="single" w:sz="4" w:space="0" w:color="auto"/>
              <w:right w:val="single" w:sz="4" w:space="0" w:color="auto"/>
            </w:tcBorders>
            <w:shd w:val="clear" w:color="auto" w:fill="auto"/>
            <w:vAlign w:val="center"/>
          </w:tcPr>
          <w:p w:rsidR="00BE381B" w:rsidRPr="00BE381B" w:rsidRDefault="00BE381B" w:rsidP="00BE381B">
            <w:pPr>
              <w:jc w:val="center"/>
              <w:rPr>
                <w:rFonts w:ascii="Calibri" w:hAnsi="Calibri" w:cs="Calibri"/>
                <w:b/>
                <w:color w:val="000000"/>
              </w:rPr>
            </w:pPr>
            <w:r w:rsidRPr="00BE381B">
              <w:rPr>
                <w:rFonts w:ascii="Calibri" w:hAnsi="Calibri" w:cs="Calibri"/>
                <w:b/>
                <w:color w:val="000000"/>
              </w:rPr>
              <w:t>134,60</w:t>
            </w:r>
          </w:p>
        </w:tc>
      </w:tr>
      <w:tr w:rsidR="00BE381B" w:rsidRPr="00DB3899" w:rsidTr="00BE381B">
        <w:trPr>
          <w:trHeight w:val="20"/>
        </w:trPr>
        <w:tc>
          <w:tcPr>
            <w:tcW w:w="1653" w:type="pct"/>
            <w:tcBorders>
              <w:top w:val="nil"/>
              <w:left w:val="single" w:sz="4" w:space="0" w:color="auto"/>
              <w:bottom w:val="single" w:sz="4" w:space="0" w:color="auto"/>
              <w:right w:val="single" w:sz="4" w:space="0" w:color="auto"/>
            </w:tcBorders>
            <w:shd w:val="clear" w:color="auto" w:fill="auto"/>
            <w:vAlign w:val="center"/>
            <w:hideMark/>
          </w:tcPr>
          <w:p w:rsidR="00BE381B" w:rsidRPr="00DB3899" w:rsidRDefault="00BE381B" w:rsidP="00BE381B">
            <w:pPr>
              <w:widowControl/>
              <w:rPr>
                <w:rFonts w:ascii="Calibri" w:hAnsi="Calibri"/>
                <w:color w:val="000000"/>
                <w:lang w:val="ru-RU" w:eastAsia="ru-RU"/>
              </w:rPr>
            </w:pPr>
            <w:r w:rsidRPr="00DB3899">
              <w:rPr>
                <w:rFonts w:ascii="Calibri" w:hAnsi="Calibri"/>
                <w:color w:val="000000"/>
                <w:lang w:val="ru-RU" w:eastAsia="ru-RU"/>
              </w:rPr>
              <w:t>- Население</w:t>
            </w:r>
          </w:p>
        </w:tc>
        <w:tc>
          <w:tcPr>
            <w:tcW w:w="410" w:type="pct"/>
            <w:tcBorders>
              <w:top w:val="nil"/>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142,40</w:t>
            </w:r>
          </w:p>
        </w:tc>
        <w:tc>
          <w:tcPr>
            <w:tcW w:w="489"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124,68</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124,51</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124,41</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123,70</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123,55</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122,84</w:t>
            </w:r>
          </w:p>
        </w:tc>
      </w:tr>
      <w:tr w:rsidR="00BE381B" w:rsidRPr="00DB3899" w:rsidTr="00BE381B">
        <w:trPr>
          <w:trHeight w:val="20"/>
        </w:trPr>
        <w:tc>
          <w:tcPr>
            <w:tcW w:w="1653" w:type="pct"/>
            <w:tcBorders>
              <w:top w:val="nil"/>
              <w:left w:val="single" w:sz="4" w:space="0" w:color="auto"/>
              <w:bottom w:val="single" w:sz="4" w:space="0" w:color="auto"/>
              <w:right w:val="single" w:sz="4" w:space="0" w:color="auto"/>
            </w:tcBorders>
            <w:shd w:val="clear" w:color="auto" w:fill="auto"/>
            <w:vAlign w:val="center"/>
          </w:tcPr>
          <w:p w:rsidR="00BE381B" w:rsidRPr="00DB3899" w:rsidRDefault="00BE381B" w:rsidP="00BE381B">
            <w:pPr>
              <w:widowControl/>
              <w:rPr>
                <w:rFonts w:ascii="Calibri" w:hAnsi="Calibri"/>
                <w:color w:val="000000"/>
                <w:lang w:val="ru-RU" w:eastAsia="ru-RU"/>
              </w:rPr>
            </w:pPr>
            <w:r w:rsidRPr="00DB3899">
              <w:rPr>
                <w:rFonts w:ascii="Calibri" w:hAnsi="Calibri"/>
                <w:color w:val="000000"/>
                <w:lang w:val="ru-RU" w:eastAsia="ru-RU"/>
              </w:rPr>
              <w:t>- Бюджетная сфера</w:t>
            </w:r>
          </w:p>
        </w:tc>
        <w:tc>
          <w:tcPr>
            <w:tcW w:w="410" w:type="pct"/>
            <w:tcBorders>
              <w:top w:val="nil"/>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7,23</w:t>
            </w:r>
          </w:p>
        </w:tc>
        <w:tc>
          <w:tcPr>
            <w:tcW w:w="489"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3,82</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3,81</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3,80</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3,78</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3,76</w:t>
            </w:r>
          </w:p>
        </w:tc>
        <w:tc>
          <w:tcPr>
            <w:tcW w:w="490" w:type="pct"/>
            <w:tcBorders>
              <w:top w:val="single" w:sz="4" w:space="0" w:color="auto"/>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3,74</w:t>
            </w:r>
          </w:p>
        </w:tc>
      </w:tr>
      <w:tr w:rsidR="00BE381B" w:rsidRPr="00DB3899" w:rsidTr="00BE381B">
        <w:trPr>
          <w:trHeight w:val="20"/>
        </w:trPr>
        <w:tc>
          <w:tcPr>
            <w:tcW w:w="1653" w:type="pct"/>
            <w:tcBorders>
              <w:top w:val="nil"/>
              <w:left w:val="single" w:sz="4" w:space="0" w:color="auto"/>
              <w:bottom w:val="single" w:sz="4" w:space="0" w:color="auto"/>
              <w:right w:val="single" w:sz="4" w:space="0" w:color="auto"/>
            </w:tcBorders>
            <w:shd w:val="clear" w:color="auto" w:fill="auto"/>
            <w:vAlign w:val="center"/>
            <w:hideMark/>
          </w:tcPr>
          <w:p w:rsidR="00BE381B" w:rsidRPr="00DB3899" w:rsidRDefault="00BE381B" w:rsidP="00BE381B">
            <w:pPr>
              <w:widowControl/>
              <w:rPr>
                <w:rFonts w:ascii="Calibri" w:hAnsi="Calibri"/>
                <w:color w:val="000000"/>
                <w:lang w:val="ru-RU" w:eastAsia="ru-RU"/>
              </w:rPr>
            </w:pPr>
            <w:r w:rsidRPr="00DB3899">
              <w:rPr>
                <w:rFonts w:ascii="Calibri" w:hAnsi="Calibri"/>
                <w:color w:val="000000"/>
                <w:lang w:val="ru-RU" w:eastAsia="ru-RU"/>
              </w:rPr>
              <w:t>- Прочие потребители</w:t>
            </w:r>
          </w:p>
        </w:tc>
        <w:tc>
          <w:tcPr>
            <w:tcW w:w="410" w:type="pct"/>
            <w:tcBorders>
              <w:top w:val="nil"/>
              <w:left w:val="nil"/>
              <w:bottom w:val="single" w:sz="4" w:space="0" w:color="auto"/>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7,72</w:t>
            </w:r>
          </w:p>
        </w:tc>
        <w:tc>
          <w:tcPr>
            <w:tcW w:w="489" w:type="pct"/>
            <w:tcBorders>
              <w:top w:val="single" w:sz="4" w:space="0" w:color="auto"/>
              <w:left w:val="nil"/>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8,10</w:t>
            </w:r>
          </w:p>
        </w:tc>
        <w:tc>
          <w:tcPr>
            <w:tcW w:w="490" w:type="pct"/>
            <w:tcBorders>
              <w:top w:val="single" w:sz="4" w:space="0" w:color="auto"/>
              <w:left w:val="nil"/>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8,09</w:t>
            </w:r>
          </w:p>
        </w:tc>
        <w:tc>
          <w:tcPr>
            <w:tcW w:w="490" w:type="pct"/>
            <w:tcBorders>
              <w:top w:val="single" w:sz="4" w:space="0" w:color="auto"/>
              <w:left w:val="nil"/>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8,08</w:t>
            </w:r>
          </w:p>
        </w:tc>
        <w:tc>
          <w:tcPr>
            <w:tcW w:w="490" w:type="pct"/>
            <w:tcBorders>
              <w:top w:val="single" w:sz="4" w:space="0" w:color="auto"/>
              <w:left w:val="nil"/>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8,07</w:t>
            </w:r>
          </w:p>
        </w:tc>
        <w:tc>
          <w:tcPr>
            <w:tcW w:w="490" w:type="pct"/>
            <w:tcBorders>
              <w:top w:val="single" w:sz="4" w:space="0" w:color="auto"/>
              <w:left w:val="nil"/>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8,06</w:t>
            </w:r>
          </w:p>
        </w:tc>
        <w:tc>
          <w:tcPr>
            <w:tcW w:w="490" w:type="pct"/>
            <w:tcBorders>
              <w:top w:val="single" w:sz="4" w:space="0" w:color="auto"/>
              <w:left w:val="nil"/>
              <w:right w:val="single" w:sz="4" w:space="0" w:color="auto"/>
            </w:tcBorders>
            <w:shd w:val="clear" w:color="auto" w:fill="auto"/>
            <w:vAlign w:val="center"/>
          </w:tcPr>
          <w:p w:rsidR="00BE381B" w:rsidRDefault="00BE381B" w:rsidP="00BE381B">
            <w:pPr>
              <w:jc w:val="center"/>
              <w:rPr>
                <w:rFonts w:ascii="Calibri" w:hAnsi="Calibri" w:cs="Calibri"/>
                <w:color w:val="000000"/>
              </w:rPr>
            </w:pPr>
            <w:r>
              <w:rPr>
                <w:rFonts w:ascii="Calibri" w:hAnsi="Calibri" w:cs="Calibri"/>
                <w:color w:val="000000"/>
              </w:rPr>
              <w:t>8,02</w:t>
            </w:r>
          </w:p>
        </w:tc>
      </w:tr>
      <w:tr w:rsidR="009E1690" w:rsidRPr="00DB3899" w:rsidTr="00DB3899">
        <w:trPr>
          <w:trHeight w:val="77"/>
        </w:trPr>
        <w:tc>
          <w:tcPr>
            <w:tcW w:w="5000" w:type="pct"/>
            <w:gridSpan w:val="8"/>
            <w:tcBorders>
              <w:top w:val="single" w:sz="4" w:space="0" w:color="auto"/>
              <w:left w:val="single" w:sz="4" w:space="0" w:color="auto"/>
              <w:bottom w:val="single" w:sz="4" w:space="0" w:color="auto"/>
              <w:right w:val="single" w:sz="4" w:space="0" w:color="auto"/>
            </w:tcBorders>
            <w:shd w:val="clear" w:color="auto" w:fill="FFC000"/>
            <w:vAlign w:val="center"/>
          </w:tcPr>
          <w:p w:rsidR="009E1690" w:rsidRPr="00DB3899" w:rsidRDefault="009E1690" w:rsidP="00AA0F69">
            <w:pPr>
              <w:widowControl/>
              <w:jc w:val="center"/>
              <w:rPr>
                <w:rFonts w:ascii="Calibri" w:hAnsi="Calibri"/>
                <w:b/>
                <w:bCs/>
                <w:color w:val="000000"/>
                <w:lang w:val="ru-RU" w:eastAsia="ru-RU"/>
              </w:rPr>
            </w:pPr>
            <w:r w:rsidRPr="00DB3899">
              <w:rPr>
                <w:rFonts w:ascii="Calibri" w:hAnsi="Calibri"/>
                <w:b/>
                <w:bCs/>
                <w:color w:val="000000"/>
                <w:lang w:val="ru-RU" w:eastAsia="ru-RU"/>
              </w:rPr>
              <w:t>Горячая вода</w:t>
            </w:r>
          </w:p>
        </w:tc>
      </w:tr>
      <w:tr w:rsidR="00E76779" w:rsidRPr="00DB3899" w:rsidTr="00E76779">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rsidR="00E76779" w:rsidRPr="00DB3899" w:rsidRDefault="00E76779" w:rsidP="00E76779">
            <w:pPr>
              <w:rPr>
                <w:rFonts w:ascii="Calibri" w:hAnsi="Calibri" w:cs="Calibri"/>
                <w:b/>
                <w:color w:val="000000"/>
              </w:rPr>
            </w:pPr>
            <w:r w:rsidRPr="00E76779">
              <w:rPr>
                <w:rFonts w:ascii="Calibri" w:hAnsi="Calibri" w:cs="Calibri"/>
                <w:b/>
                <w:color w:val="000000"/>
                <w:lang w:val="ru-RU"/>
              </w:rPr>
              <w:t xml:space="preserve">Системы централизованного горячего водоснабжения на территории муниципального образования пос. </w:t>
            </w:r>
            <w:r w:rsidR="004C3490">
              <w:rPr>
                <w:rFonts w:ascii="Calibri" w:hAnsi="Calibri" w:cs="Calibri"/>
                <w:b/>
                <w:color w:val="000000"/>
              </w:rPr>
              <w:t>Уршельский</w:t>
            </w:r>
            <w:r w:rsidRPr="00E76779">
              <w:rPr>
                <w:rFonts w:ascii="Calibri" w:hAnsi="Calibri" w:cs="Calibri"/>
                <w:b/>
                <w:color w:val="000000"/>
              </w:rPr>
              <w:t xml:space="preserve"> отсутствуют</w:t>
            </w:r>
          </w:p>
        </w:tc>
      </w:tr>
    </w:tbl>
    <w:p w:rsidR="00FA37F1" w:rsidRPr="001214A2" w:rsidRDefault="00FA37F1" w:rsidP="00A13260">
      <w:pPr>
        <w:pStyle w:val="a3"/>
        <w:spacing w:before="4" w:line="276" w:lineRule="auto"/>
        <w:jc w:val="both"/>
        <w:rPr>
          <w:rFonts w:ascii="Calibri" w:hAnsi="Calibri"/>
          <w:b/>
          <w:sz w:val="24"/>
          <w:szCs w:val="24"/>
        </w:rPr>
      </w:pPr>
    </w:p>
    <w:p w:rsidR="00FA37F1" w:rsidRPr="00BB7EC8" w:rsidRDefault="00FA37F1" w:rsidP="00892B71">
      <w:pPr>
        <w:pStyle w:val="1"/>
        <w:numPr>
          <w:ilvl w:val="1"/>
          <w:numId w:val="7"/>
        </w:numPr>
        <w:ind w:left="567" w:firstLine="0"/>
        <w:jc w:val="center"/>
        <w:rPr>
          <w:rFonts w:asciiTheme="minorHAnsi" w:hAnsiTheme="minorHAnsi"/>
          <w:sz w:val="24"/>
          <w:szCs w:val="24"/>
          <w:lang w:val="ru-RU"/>
        </w:rPr>
      </w:pPr>
      <w:bookmarkStart w:id="84" w:name="_bookmark29"/>
      <w:bookmarkStart w:id="85" w:name="_Toc462835100"/>
      <w:bookmarkStart w:id="86" w:name="_Toc24797035"/>
      <w:bookmarkEnd w:id="84"/>
      <w:r w:rsidRPr="00BB7EC8">
        <w:rPr>
          <w:rFonts w:asciiTheme="minorHAnsi" w:hAnsiTheme="minorHAnsi"/>
          <w:sz w:val="24"/>
          <w:szCs w:val="24"/>
          <w:lang w:val="ru-RU"/>
        </w:rPr>
        <w:t>Сведения о фактических и планируемых потерях воды при ее транспортировке</w:t>
      </w:r>
      <w:bookmarkEnd w:id="85"/>
      <w:bookmarkEnd w:id="86"/>
    </w:p>
    <w:p w:rsidR="003023FF" w:rsidRDefault="00F87550" w:rsidP="003023FF">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На 201</w:t>
      </w:r>
      <w:r w:rsidR="00A349B0">
        <w:rPr>
          <w:rFonts w:ascii="Calibri" w:hAnsi="Calibri"/>
          <w:sz w:val="24"/>
          <w:szCs w:val="24"/>
          <w:lang w:val="ru-RU"/>
        </w:rPr>
        <w:t>9</w:t>
      </w:r>
      <w:r w:rsidRPr="00194BED">
        <w:rPr>
          <w:rFonts w:ascii="Calibri" w:hAnsi="Calibri"/>
          <w:sz w:val="24"/>
          <w:szCs w:val="24"/>
          <w:lang w:val="ru-RU"/>
        </w:rPr>
        <w:t xml:space="preserve"> год нормативные потери питьевой при ее транспортировке от источников водоснабжения до конечных потребителей</w:t>
      </w:r>
      <w:r w:rsidR="00A349B0">
        <w:rPr>
          <w:rFonts w:ascii="Calibri" w:hAnsi="Calibri"/>
          <w:sz w:val="24"/>
          <w:szCs w:val="24"/>
          <w:lang w:val="ru-RU"/>
        </w:rPr>
        <w:t xml:space="preserve"> для </w:t>
      </w:r>
      <w:r w:rsidR="0037061A">
        <w:rPr>
          <w:rFonts w:ascii="Calibri" w:hAnsi="Calibri"/>
          <w:sz w:val="24"/>
          <w:szCs w:val="24"/>
          <w:lang w:val="ru-RU"/>
        </w:rPr>
        <w:t>МУП «ЖКХ п.</w:t>
      </w:r>
      <w:r w:rsidR="003023FF">
        <w:rPr>
          <w:rFonts w:ascii="Calibri" w:hAnsi="Calibri"/>
          <w:sz w:val="24"/>
          <w:szCs w:val="24"/>
          <w:lang w:val="ru-RU"/>
        </w:rPr>
        <w:t xml:space="preserve"> </w:t>
      </w:r>
      <w:r w:rsidR="0037061A">
        <w:rPr>
          <w:rFonts w:ascii="Calibri" w:hAnsi="Calibri"/>
          <w:sz w:val="24"/>
          <w:szCs w:val="24"/>
          <w:lang w:val="ru-RU"/>
        </w:rPr>
        <w:t>Тасинский Бор»</w:t>
      </w:r>
      <w:r w:rsidRPr="00194BED">
        <w:rPr>
          <w:rFonts w:ascii="Calibri" w:hAnsi="Calibri"/>
          <w:sz w:val="24"/>
          <w:szCs w:val="24"/>
          <w:lang w:val="ru-RU"/>
        </w:rPr>
        <w:t xml:space="preserve"> установлены</w:t>
      </w:r>
      <w:r w:rsidR="003023FF">
        <w:rPr>
          <w:rFonts w:ascii="Calibri" w:hAnsi="Calibri"/>
          <w:sz w:val="24"/>
          <w:szCs w:val="24"/>
          <w:lang w:val="ru-RU"/>
        </w:rPr>
        <w:t>:</w:t>
      </w:r>
    </w:p>
    <w:p w:rsidR="00A349B0" w:rsidRDefault="003023FF" w:rsidP="003023FF">
      <w:pPr>
        <w:pStyle w:val="a3"/>
        <w:spacing w:before="45" w:line="276" w:lineRule="auto"/>
        <w:ind w:left="112" w:right="98" w:firstLine="566"/>
        <w:jc w:val="both"/>
        <w:rPr>
          <w:rFonts w:ascii="Calibri" w:hAnsi="Calibri"/>
          <w:sz w:val="24"/>
          <w:szCs w:val="24"/>
          <w:lang w:val="ru-RU"/>
        </w:rPr>
      </w:pPr>
      <w:r>
        <w:rPr>
          <w:rFonts w:ascii="Calibri" w:hAnsi="Calibri"/>
          <w:sz w:val="24"/>
          <w:szCs w:val="24"/>
          <w:lang w:val="ru-RU"/>
        </w:rPr>
        <w:t>- по тарифной зоне №1</w:t>
      </w:r>
      <w:r w:rsidR="00F87550" w:rsidRPr="00194BED">
        <w:rPr>
          <w:rFonts w:ascii="Calibri" w:hAnsi="Calibri"/>
          <w:sz w:val="24"/>
          <w:szCs w:val="24"/>
          <w:lang w:val="ru-RU"/>
        </w:rPr>
        <w:t xml:space="preserve"> в объеме </w:t>
      </w:r>
      <w:r>
        <w:rPr>
          <w:rFonts w:ascii="Calibri" w:hAnsi="Calibri"/>
          <w:sz w:val="24"/>
          <w:szCs w:val="24"/>
          <w:lang w:val="ru-RU"/>
        </w:rPr>
        <w:t>12,044</w:t>
      </w:r>
      <w:r w:rsidR="00F87550" w:rsidRPr="00194BED">
        <w:rPr>
          <w:rFonts w:ascii="Calibri" w:hAnsi="Calibri"/>
          <w:sz w:val="24"/>
          <w:szCs w:val="24"/>
          <w:lang w:val="ru-RU"/>
        </w:rPr>
        <w:t xml:space="preserve"> тыс. м3/год или </w:t>
      </w:r>
      <w:r>
        <w:rPr>
          <w:rFonts w:ascii="Calibri" w:hAnsi="Calibri"/>
          <w:sz w:val="24"/>
          <w:szCs w:val="24"/>
          <w:lang w:val="ru-RU"/>
        </w:rPr>
        <w:t>10,0</w:t>
      </w:r>
      <w:r w:rsidR="00F87550" w:rsidRPr="00194BED">
        <w:rPr>
          <w:rFonts w:ascii="Calibri" w:hAnsi="Calibri"/>
          <w:sz w:val="24"/>
          <w:szCs w:val="24"/>
          <w:lang w:val="ru-RU"/>
        </w:rPr>
        <w:t xml:space="preserve">% от объема </w:t>
      </w:r>
      <w:r>
        <w:rPr>
          <w:rFonts w:ascii="Calibri" w:hAnsi="Calibri"/>
          <w:sz w:val="24"/>
          <w:szCs w:val="24"/>
          <w:lang w:val="ru-RU"/>
        </w:rPr>
        <w:t>отпущенной в сеть воды</w:t>
      </w:r>
      <w:r w:rsidR="00F87550" w:rsidRPr="00194BED">
        <w:rPr>
          <w:rFonts w:ascii="Calibri" w:hAnsi="Calibri"/>
          <w:sz w:val="24"/>
          <w:szCs w:val="24"/>
          <w:lang w:val="ru-RU"/>
        </w:rPr>
        <w:t xml:space="preserve"> (</w:t>
      </w:r>
      <w:r w:rsidR="0004405C">
        <w:rPr>
          <w:rFonts w:ascii="Calibri" w:hAnsi="Calibri"/>
          <w:sz w:val="24"/>
          <w:szCs w:val="24"/>
          <w:lang w:val="ru-RU"/>
        </w:rPr>
        <w:t>таблица 3.12</w:t>
      </w:r>
      <w:r w:rsidR="00F87550" w:rsidRPr="00194BED">
        <w:rPr>
          <w:rFonts w:ascii="Calibri" w:hAnsi="Calibri"/>
          <w:sz w:val="24"/>
          <w:szCs w:val="24"/>
          <w:lang w:val="ru-RU"/>
        </w:rPr>
        <w:t>)</w:t>
      </w:r>
      <w:r w:rsidR="00C429FA">
        <w:rPr>
          <w:rFonts w:ascii="Calibri" w:hAnsi="Calibri"/>
          <w:sz w:val="24"/>
          <w:szCs w:val="24"/>
          <w:lang w:val="ru-RU"/>
        </w:rPr>
        <w:t>, что ниже фактических значений потерь воды за период 2016-2018 гг.</w:t>
      </w:r>
      <w:r>
        <w:rPr>
          <w:rFonts w:ascii="Calibri" w:hAnsi="Calibri"/>
          <w:sz w:val="24"/>
          <w:szCs w:val="24"/>
          <w:lang w:val="ru-RU"/>
        </w:rPr>
        <w:t>(таблица 3.11);</w:t>
      </w:r>
    </w:p>
    <w:p w:rsidR="003023FF" w:rsidRDefault="003023FF" w:rsidP="003023FF">
      <w:pPr>
        <w:pStyle w:val="a3"/>
        <w:spacing w:before="45" w:line="276" w:lineRule="auto"/>
        <w:ind w:left="112" w:right="98" w:firstLine="566"/>
        <w:jc w:val="both"/>
        <w:rPr>
          <w:rFonts w:ascii="Calibri" w:hAnsi="Calibri"/>
          <w:sz w:val="24"/>
          <w:szCs w:val="24"/>
          <w:lang w:val="ru-RU"/>
        </w:rPr>
      </w:pPr>
      <w:r>
        <w:rPr>
          <w:rFonts w:ascii="Calibri" w:hAnsi="Calibri"/>
          <w:sz w:val="24"/>
          <w:szCs w:val="24"/>
          <w:lang w:val="ru-RU"/>
        </w:rPr>
        <w:t>- по тарифной зоне №2</w:t>
      </w:r>
      <w:r w:rsidRPr="00194BED">
        <w:rPr>
          <w:rFonts w:ascii="Calibri" w:hAnsi="Calibri"/>
          <w:sz w:val="24"/>
          <w:szCs w:val="24"/>
          <w:lang w:val="ru-RU"/>
        </w:rPr>
        <w:t xml:space="preserve"> в объеме </w:t>
      </w:r>
      <w:r>
        <w:rPr>
          <w:rFonts w:ascii="Calibri" w:hAnsi="Calibri"/>
          <w:sz w:val="24"/>
          <w:szCs w:val="24"/>
          <w:lang w:val="ru-RU"/>
        </w:rPr>
        <w:t>4,932</w:t>
      </w:r>
      <w:r w:rsidRPr="00194BED">
        <w:rPr>
          <w:rFonts w:ascii="Calibri" w:hAnsi="Calibri"/>
          <w:sz w:val="24"/>
          <w:szCs w:val="24"/>
          <w:lang w:val="ru-RU"/>
        </w:rPr>
        <w:t xml:space="preserve"> тыс. м3/год или </w:t>
      </w:r>
      <w:r>
        <w:rPr>
          <w:rFonts w:ascii="Calibri" w:hAnsi="Calibri"/>
          <w:sz w:val="24"/>
          <w:szCs w:val="24"/>
          <w:lang w:val="ru-RU"/>
        </w:rPr>
        <w:t>9,0</w:t>
      </w:r>
      <w:r w:rsidRPr="00194BED">
        <w:rPr>
          <w:rFonts w:ascii="Calibri" w:hAnsi="Calibri"/>
          <w:sz w:val="24"/>
          <w:szCs w:val="24"/>
          <w:lang w:val="ru-RU"/>
        </w:rPr>
        <w:t xml:space="preserve">% от объема </w:t>
      </w:r>
      <w:r>
        <w:rPr>
          <w:rFonts w:ascii="Calibri" w:hAnsi="Calibri"/>
          <w:sz w:val="24"/>
          <w:szCs w:val="24"/>
          <w:lang w:val="ru-RU"/>
        </w:rPr>
        <w:t>отпущенной в сеть воды</w:t>
      </w:r>
      <w:r w:rsidRPr="00194BED">
        <w:rPr>
          <w:rFonts w:ascii="Calibri" w:hAnsi="Calibri"/>
          <w:sz w:val="24"/>
          <w:szCs w:val="24"/>
          <w:lang w:val="ru-RU"/>
        </w:rPr>
        <w:t xml:space="preserve"> (</w:t>
      </w:r>
      <w:r>
        <w:rPr>
          <w:rFonts w:ascii="Calibri" w:hAnsi="Calibri"/>
          <w:sz w:val="24"/>
          <w:szCs w:val="24"/>
          <w:lang w:val="ru-RU"/>
        </w:rPr>
        <w:t>таблица 3.12</w:t>
      </w:r>
      <w:r w:rsidRPr="00194BED">
        <w:rPr>
          <w:rFonts w:ascii="Calibri" w:hAnsi="Calibri"/>
          <w:sz w:val="24"/>
          <w:szCs w:val="24"/>
          <w:lang w:val="ru-RU"/>
        </w:rPr>
        <w:t>)</w:t>
      </w:r>
      <w:r>
        <w:rPr>
          <w:rFonts w:ascii="Calibri" w:hAnsi="Calibri"/>
          <w:sz w:val="24"/>
          <w:szCs w:val="24"/>
          <w:lang w:val="ru-RU"/>
        </w:rPr>
        <w:t xml:space="preserve">, что </w:t>
      </w:r>
      <w:r w:rsidR="00AB7829">
        <w:rPr>
          <w:rFonts w:ascii="Calibri" w:hAnsi="Calibri"/>
          <w:sz w:val="24"/>
          <w:szCs w:val="24"/>
          <w:lang w:val="ru-RU"/>
        </w:rPr>
        <w:t xml:space="preserve">значительно </w:t>
      </w:r>
      <w:r>
        <w:rPr>
          <w:rFonts w:ascii="Calibri" w:hAnsi="Calibri"/>
          <w:sz w:val="24"/>
          <w:szCs w:val="24"/>
          <w:lang w:val="ru-RU"/>
        </w:rPr>
        <w:t xml:space="preserve">ниже фактических значений потерь воды за период 2016-2018 гг.(таблица 3.11). </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Выполнение мероприятий по установке расходомеров на источниках водоснабжения</w:t>
      </w:r>
      <w:r w:rsidR="00A349B0">
        <w:rPr>
          <w:rFonts w:ascii="Calibri" w:hAnsi="Calibri"/>
          <w:sz w:val="24"/>
          <w:szCs w:val="24"/>
          <w:lang w:val="ru-RU"/>
        </w:rPr>
        <w:t>, узлах магистральной сети</w:t>
      </w:r>
      <w:r w:rsidRPr="00194BED">
        <w:rPr>
          <w:rFonts w:ascii="Calibri" w:hAnsi="Calibri"/>
          <w:sz w:val="24"/>
          <w:szCs w:val="24"/>
          <w:lang w:val="ru-RU"/>
        </w:rPr>
        <w:t xml:space="preserve"> и на ввод</w:t>
      </w:r>
      <w:r w:rsidR="00A349B0">
        <w:rPr>
          <w:rFonts w:ascii="Calibri" w:hAnsi="Calibri"/>
          <w:sz w:val="24"/>
          <w:szCs w:val="24"/>
          <w:lang w:val="ru-RU"/>
        </w:rPr>
        <w:t xml:space="preserve">е у всех конечных потребителей </w:t>
      </w:r>
      <w:r w:rsidRPr="00194BED">
        <w:rPr>
          <w:rFonts w:ascii="Calibri" w:hAnsi="Calibri"/>
          <w:sz w:val="24"/>
          <w:szCs w:val="24"/>
          <w:lang w:val="ru-RU"/>
        </w:rPr>
        <w:t>позволит определить объем фактических потерь воды при ее транспортировке</w:t>
      </w:r>
      <w:r w:rsidR="00A349B0">
        <w:rPr>
          <w:rFonts w:ascii="Calibri" w:hAnsi="Calibri"/>
          <w:sz w:val="24"/>
          <w:szCs w:val="24"/>
          <w:lang w:val="ru-RU"/>
        </w:rPr>
        <w:t xml:space="preserve"> и своевременно выявлять скрытые утечки воды из водопроводной сети</w:t>
      </w:r>
      <w:r w:rsidRPr="00194BED">
        <w:rPr>
          <w:rFonts w:ascii="Calibri" w:hAnsi="Calibri"/>
          <w:sz w:val="24"/>
          <w:szCs w:val="24"/>
          <w:lang w:val="ru-RU"/>
        </w:rPr>
        <w:t xml:space="preserve">. </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Выполнение комплексных мероприятий по сокращению потерь воды, а именно: выявление и устранение утечек, хищений воды, замена изношенных сетей, планово-предупредительный ремонт систем водоподготовки и водоснабжения, оптимизация давления в сети путем установки частотных преобразователей, а также мероприятий по энергосбережению, позволит снизить потери от поданной в сеть воды.</w:t>
      </w:r>
    </w:p>
    <w:p w:rsidR="00F87550"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 xml:space="preserve">Повсеместная установка общедомовых приборов учета в соответствии с Федеральным законом №261-ФЗ «Об энергосбережении», дополнительно позволит снизить показатели по объему нереализованной воды в сторону уменьшения, в том числе за счет сокращения </w:t>
      </w:r>
      <w:r w:rsidRPr="00194BED">
        <w:rPr>
          <w:rFonts w:ascii="Calibri" w:hAnsi="Calibri"/>
          <w:sz w:val="24"/>
          <w:szCs w:val="24"/>
          <w:lang w:val="ru-RU"/>
        </w:rPr>
        <w:lastRenderedPageBreak/>
        <w:t xml:space="preserve">коммерческих потерь воды. </w:t>
      </w:r>
    </w:p>
    <w:p w:rsidR="00493DF9" w:rsidRPr="00194BED" w:rsidRDefault="00F87550" w:rsidP="00194BED">
      <w:pPr>
        <w:pStyle w:val="a3"/>
        <w:spacing w:before="45" w:line="276" w:lineRule="auto"/>
        <w:ind w:left="112" w:right="98" w:firstLine="566"/>
        <w:jc w:val="both"/>
        <w:rPr>
          <w:rFonts w:ascii="Calibri" w:hAnsi="Calibri"/>
          <w:sz w:val="24"/>
          <w:szCs w:val="24"/>
          <w:lang w:val="ru-RU"/>
        </w:rPr>
      </w:pPr>
      <w:r w:rsidRPr="00194BED">
        <w:rPr>
          <w:rFonts w:ascii="Calibri" w:hAnsi="Calibri"/>
          <w:sz w:val="24"/>
          <w:szCs w:val="24"/>
          <w:lang w:val="ru-RU"/>
        </w:rPr>
        <w:t>Фактические и плановые показатели потерь питьевой при ее транспортировке представлены в таблице 3.1</w:t>
      </w:r>
      <w:r w:rsidR="00745F5B">
        <w:rPr>
          <w:rFonts w:ascii="Calibri" w:hAnsi="Calibri"/>
          <w:sz w:val="24"/>
          <w:szCs w:val="24"/>
          <w:lang w:val="ru-RU"/>
        </w:rPr>
        <w:t>1</w:t>
      </w:r>
      <w:r w:rsidRPr="00194BED">
        <w:rPr>
          <w:rFonts w:ascii="Calibri" w:hAnsi="Calibri"/>
          <w:sz w:val="24"/>
          <w:szCs w:val="24"/>
          <w:lang w:val="ru-RU"/>
        </w:rPr>
        <w:t xml:space="preserve"> и 3.1</w:t>
      </w:r>
      <w:r w:rsidR="00745F5B">
        <w:rPr>
          <w:rFonts w:ascii="Calibri" w:hAnsi="Calibri"/>
          <w:sz w:val="24"/>
          <w:szCs w:val="24"/>
          <w:lang w:val="ru-RU"/>
        </w:rPr>
        <w:t>2</w:t>
      </w:r>
      <w:r w:rsidRPr="00194BED">
        <w:rPr>
          <w:rFonts w:ascii="Calibri" w:hAnsi="Calibri"/>
          <w:sz w:val="24"/>
          <w:szCs w:val="24"/>
          <w:lang w:val="ru-RU"/>
        </w:rPr>
        <w:t>, а также дополнительно в ви</w:t>
      </w:r>
      <w:r w:rsidR="00194BED">
        <w:rPr>
          <w:rFonts w:ascii="Calibri" w:hAnsi="Calibri"/>
          <w:sz w:val="24"/>
          <w:szCs w:val="24"/>
          <w:lang w:val="ru-RU"/>
        </w:rPr>
        <w:t>де диаграмм на рисунке 3.</w:t>
      </w:r>
      <w:r w:rsidR="00E17A0B">
        <w:rPr>
          <w:rFonts w:ascii="Calibri" w:hAnsi="Calibri"/>
          <w:sz w:val="24"/>
          <w:szCs w:val="24"/>
          <w:lang w:val="ru-RU"/>
        </w:rPr>
        <w:t>5</w:t>
      </w:r>
      <w:r w:rsidR="00194BED">
        <w:rPr>
          <w:rFonts w:ascii="Calibri" w:hAnsi="Calibri"/>
          <w:sz w:val="24"/>
          <w:szCs w:val="24"/>
          <w:lang w:val="ru-RU"/>
        </w:rPr>
        <w:t xml:space="preserve"> и 3</w:t>
      </w:r>
      <w:r w:rsidR="00E17A0B">
        <w:rPr>
          <w:rFonts w:ascii="Calibri" w:hAnsi="Calibri"/>
          <w:sz w:val="24"/>
          <w:szCs w:val="24"/>
          <w:lang w:val="ru-RU"/>
        </w:rPr>
        <w:t>.6</w:t>
      </w:r>
      <w:r w:rsidRPr="00194BED">
        <w:rPr>
          <w:rFonts w:ascii="Calibri" w:hAnsi="Calibri"/>
          <w:sz w:val="24"/>
          <w:szCs w:val="24"/>
          <w:lang w:val="ru-RU"/>
        </w:rPr>
        <w:t>.</w:t>
      </w:r>
    </w:p>
    <w:p w:rsidR="00F87550" w:rsidRPr="00493DF9" w:rsidRDefault="00F87550" w:rsidP="00194BED">
      <w:pPr>
        <w:pStyle w:val="a3"/>
        <w:spacing w:before="45" w:line="276" w:lineRule="auto"/>
        <w:ind w:left="112" w:right="98"/>
        <w:jc w:val="both"/>
        <w:rPr>
          <w:rFonts w:ascii="Calibri" w:hAnsi="Calibri"/>
          <w:b/>
          <w:sz w:val="24"/>
          <w:szCs w:val="24"/>
          <w:lang w:val="ru-RU"/>
        </w:rPr>
      </w:pPr>
      <w:r w:rsidRPr="00493DF9">
        <w:rPr>
          <w:rFonts w:ascii="Calibri" w:hAnsi="Calibri"/>
          <w:b/>
          <w:sz w:val="24"/>
          <w:szCs w:val="24"/>
          <w:lang w:val="ru-RU"/>
        </w:rPr>
        <w:t>Таблица 3.1</w:t>
      </w:r>
      <w:r w:rsidR="00745F5B">
        <w:rPr>
          <w:rFonts w:ascii="Calibri" w:hAnsi="Calibri"/>
          <w:b/>
          <w:sz w:val="24"/>
          <w:szCs w:val="24"/>
          <w:lang w:val="ru-RU"/>
        </w:rPr>
        <w:t>1</w:t>
      </w:r>
      <w:r w:rsidRPr="00493DF9">
        <w:rPr>
          <w:rFonts w:ascii="Calibri" w:hAnsi="Calibri"/>
          <w:b/>
          <w:sz w:val="24"/>
          <w:szCs w:val="24"/>
          <w:lang w:val="ru-RU"/>
        </w:rPr>
        <w:t xml:space="preserve"> – Фактические потери воды за период 201</w:t>
      </w:r>
      <w:r w:rsidR="0004405C">
        <w:rPr>
          <w:rFonts w:ascii="Calibri" w:hAnsi="Calibri"/>
          <w:b/>
          <w:sz w:val="24"/>
          <w:szCs w:val="24"/>
          <w:lang w:val="ru-RU"/>
        </w:rPr>
        <w:t>5</w:t>
      </w:r>
      <w:r w:rsidRPr="00493DF9">
        <w:rPr>
          <w:rFonts w:ascii="Calibri" w:hAnsi="Calibri"/>
          <w:b/>
          <w:sz w:val="24"/>
          <w:szCs w:val="24"/>
          <w:lang w:val="ru-RU"/>
        </w:rPr>
        <w:t>÷201</w:t>
      </w:r>
      <w:r w:rsidR="00A349B0">
        <w:rPr>
          <w:rFonts w:ascii="Calibri" w:hAnsi="Calibri"/>
          <w:b/>
          <w:sz w:val="24"/>
          <w:szCs w:val="24"/>
          <w:lang w:val="ru-RU"/>
        </w:rPr>
        <w:t>8</w:t>
      </w:r>
      <w:r w:rsidRPr="00493DF9">
        <w:rPr>
          <w:rFonts w:ascii="Calibri" w:hAnsi="Calibri"/>
          <w:b/>
          <w:sz w:val="24"/>
          <w:szCs w:val="24"/>
          <w:lang w:val="ru-RU"/>
        </w:rPr>
        <w:t xml:space="preserve"> гг</w:t>
      </w:r>
      <w:r w:rsidR="00A349B0">
        <w:rPr>
          <w:rFonts w:ascii="Calibri" w:hAnsi="Calibri"/>
          <w:b/>
          <w:sz w:val="24"/>
          <w:szCs w:val="24"/>
          <w:lang w:val="ru-RU"/>
        </w:rPr>
        <w:t>.</w:t>
      </w:r>
      <w:r w:rsidR="00493DF9">
        <w:rPr>
          <w:rFonts w:ascii="Calibri" w:hAnsi="Calibri"/>
          <w:b/>
          <w:sz w:val="24"/>
          <w:szCs w:val="24"/>
          <w:lang w:val="ru-RU"/>
        </w:rPr>
        <w:t xml:space="preserve"> по</w:t>
      </w:r>
      <w:r w:rsidR="00A349B0">
        <w:rPr>
          <w:rFonts w:ascii="Calibri" w:hAnsi="Calibri"/>
          <w:b/>
          <w:sz w:val="24"/>
          <w:szCs w:val="24"/>
          <w:lang w:val="ru-RU"/>
        </w:rPr>
        <w:t xml:space="preserve"> систем</w:t>
      </w:r>
      <w:r w:rsidR="00086363">
        <w:rPr>
          <w:rFonts w:ascii="Calibri" w:hAnsi="Calibri"/>
          <w:b/>
          <w:sz w:val="24"/>
          <w:szCs w:val="24"/>
          <w:lang w:val="ru-RU"/>
        </w:rPr>
        <w:t>ам</w:t>
      </w:r>
      <w:r w:rsidR="00A349B0">
        <w:rPr>
          <w:rFonts w:ascii="Calibri" w:hAnsi="Calibri"/>
          <w:b/>
          <w:sz w:val="24"/>
          <w:szCs w:val="24"/>
          <w:lang w:val="ru-RU"/>
        </w:rPr>
        <w:t xml:space="preserve"> централизованного холодного водоснабжения</w:t>
      </w:r>
      <w:r w:rsidR="00493DF9">
        <w:rPr>
          <w:rFonts w:ascii="Calibri" w:hAnsi="Calibri"/>
          <w:b/>
          <w:sz w:val="24"/>
          <w:szCs w:val="24"/>
          <w:lang w:val="ru-RU"/>
        </w:rPr>
        <w:t xml:space="preserve"> </w:t>
      </w:r>
      <w:r w:rsidR="00086363">
        <w:rPr>
          <w:rFonts w:ascii="Calibri" w:hAnsi="Calibri"/>
          <w:b/>
          <w:sz w:val="24"/>
          <w:szCs w:val="24"/>
          <w:lang w:val="ru-RU"/>
        </w:rPr>
        <w:t xml:space="preserve">МО пос. </w:t>
      </w:r>
      <w:r w:rsidR="004C3490">
        <w:rPr>
          <w:rFonts w:ascii="Calibri" w:hAnsi="Calibri"/>
          <w:b/>
          <w:sz w:val="24"/>
          <w:szCs w:val="24"/>
          <w:lang w:val="ru-RU"/>
        </w:rPr>
        <w:t>Уршельский</w:t>
      </w:r>
      <w:r w:rsidR="00BB7ACC">
        <w:rPr>
          <w:rFonts w:ascii="Calibri" w:hAnsi="Calibri"/>
          <w:b/>
          <w:sz w:val="24"/>
          <w:szCs w:val="24"/>
          <w:lang w:val="ru-RU"/>
        </w:rPr>
        <w:t xml:space="preserve"> (сельское поселение)</w:t>
      </w:r>
    </w:p>
    <w:tbl>
      <w:tblPr>
        <w:tblW w:w="93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2"/>
        <w:gridCol w:w="1299"/>
        <w:gridCol w:w="1202"/>
        <w:gridCol w:w="1202"/>
        <w:gridCol w:w="1202"/>
      </w:tblGrid>
      <w:tr w:rsidR="00A910CC" w:rsidRPr="00493DF9" w:rsidTr="00A910CC">
        <w:trPr>
          <w:trHeight w:val="329"/>
          <w:jc w:val="center"/>
        </w:trPr>
        <w:tc>
          <w:tcPr>
            <w:tcW w:w="4442" w:type="dxa"/>
            <w:shd w:val="clear" w:color="auto" w:fill="92D050"/>
            <w:vAlign w:val="center"/>
            <w:hideMark/>
          </w:tcPr>
          <w:p w:rsidR="00A910CC" w:rsidRPr="00493DF9" w:rsidRDefault="00A910CC" w:rsidP="002349F6">
            <w:pPr>
              <w:widowControl/>
              <w:jc w:val="center"/>
              <w:rPr>
                <w:rFonts w:asciiTheme="minorHAnsi" w:hAnsiTheme="minorHAnsi"/>
                <w:b/>
                <w:bCs/>
                <w:color w:val="000000"/>
                <w:sz w:val="24"/>
                <w:szCs w:val="24"/>
                <w:lang w:val="ru-RU" w:eastAsia="ru-RU"/>
              </w:rPr>
            </w:pPr>
            <w:r w:rsidRPr="00493DF9">
              <w:rPr>
                <w:rFonts w:asciiTheme="minorHAnsi" w:hAnsiTheme="minorHAnsi"/>
                <w:b/>
                <w:bCs/>
                <w:color w:val="000000"/>
                <w:sz w:val="24"/>
                <w:szCs w:val="24"/>
                <w:lang w:val="ru-RU" w:eastAsia="ru-RU"/>
              </w:rPr>
              <w:t>Показатели</w:t>
            </w:r>
          </w:p>
        </w:tc>
        <w:tc>
          <w:tcPr>
            <w:tcW w:w="1299" w:type="dxa"/>
            <w:shd w:val="clear" w:color="auto" w:fill="92D050"/>
            <w:vAlign w:val="center"/>
            <w:hideMark/>
          </w:tcPr>
          <w:p w:rsidR="00A910CC" w:rsidRPr="00493DF9" w:rsidRDefault="00A910CC" w:rsidP="00745F5B">
            <w:pPr>
              <w:widowControl/>
              <w:ind w:left="-88" w:right="-84" w:firstLineChars="15" w:firstLine="36"/>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201</w:t>
            </w:r>
            <w:r w:rsidR="00745F5B">
              <w:rPr>
                <w:rFonts w:asciiTheme="minorHAnsi" w:hAnsiTheme="minorHAnsi"/>
                <w:b/>
                <w:color w:val="000000"/>
                <w:sz w:val="24"/>
                <w:szCs w:val="24"/>
                <w:lang w:val="ru-RU" w:eastAsia="ru-RU"/>
              </w:rPr>
              <w:t>5</w:t>
            </w:r>
            <w:r w:rsidRPr="00493DF9">
              <w:rPr>
                <w:rFonts w:asciiTheme="minorHAnsi" w:hAnsiTheme="minorHAnsi"/>
                <w:b/>
                <w:color w:val="000000"/>
                <w:sz w:val="24"/>
                <w:szCs w:val="24"/>
                <w:lang w:val="ru-RU" w:eastAsia="ru-RU"/>
              </w:rPr>
              <w:t>г.</w:t>
            </w:r>
          </w:p>
        </w:tc>
        <w:tc>
          <w:tcPr>
            <w:tcW w:w="1202" w:type="dxa"/>
            <w:shd w:val="clear" w:color="auto" w:fill="92D050"/>
          </w:tcPr>
          <w:p w:rsidR="00A910CC" w:rsidRPr="00BD0150" w:rsidRDefault="00A910CC" w:rsidP="00A910CC">
            <w:pPr>
              <w:jc w:val="center"/>
              <w:rPr>
                <w:rFonts w:asciiTheme="minorHAnsi" w:hAnsiTheme="minorHAnsi"/>
                <w:b/>
                <w:color w:val="000000"/>
                <w:sz w:val="24"/>
                <w:szCs w:val="24"/>
                <w:lang w:val="ru-RU" w:eastAsia="ru-RU"/>
              </w:rPr>
            </w:pPr>
            <w:r w:rsidRPr="00A910CC">
              <w:rPr>
                <w:rFonts w:asciiTheme="minorHAnsi" w:hAnsiTheme="minorHAnsi"/>
                <w:b/>
                <w:color w:val="000000"/>
                <w:sz w:val="24"/>
                <w:szCs w:val="24"/>
                <w:lang w:val="ru-RU" w:eastAsia="ru-RU"/>
              </w:rPr>
              <w:t>201</w:t>
            </w:r>
            <w:r>
              <w:rPr>
                <w:rFonts w:asciiTheme="minorHAnsi" w:hAnsiTheme="minorHAnsi"/>
                <w:b/>
                <w:color w:val="000000"/>
                <w:sz w:val="24"/>
                <w:szCs w:val="24"/>
                <w:lang w:val="ru-RU" w:eastAsia="ru-RU"/>
              </w:rPr>
              <w:t>6</w:t>
            </w:r>
            <w:r w:rsidRPr="00A910CC">
              <w:rPr>
                <w:rFonts w:asciiTheme="minorHAnsi" w:hAnsiTheme="minorHAnsi"/>
                <w:b/>
                <w:color w:val="000000"/>
                <w:sz w:val="24"/>
                <w:szCs w:val="24"/>
                <w:lang w:val="ru-RU" w:eastAsia="ru-RU"/>
              </w:rPr>
              <w:t>г.</w:t>
            </w:r>
          </w:p>
        </w:tc>
        <w:tc>
          <w:tcPr>
            <w:tcW w:w="1202" w:type="dxa"/>
            <w:shd w:val="clear" w:color="auto" w:fill="92D050"/>
          </w:tcPr>
          <w:p w:rsidR="00A910CC" w:rsidRPr="00BD0150" w:rsidRDefault="00A910CC" w:rsidP="00A910CC">
            <w:pPr>
              <w:jc w:val="center"/>
              <w:rPr>
                <w:rFonts w:asciiTheme="minorHAnsi" w:hAnsiTheme="minorHAnsi"/>
                <w:b/>
                <w:color w:val="000000"/>
                <w:sz w:val="24"/>
                <w:szCs w:val="24"/>
                <w:lang w:val="ru-RU" w:eastAsia="ru-RU"/>
              </w:rPr>
            </w:pPr>
            <w:r w:rsidRPr="00A910CC">
              <w:rPr>
                <w:rFonts w:asciiTheme="minorHAnsi" w:hAnsiTheme="minorHAnsi"/>
                <w:b/>
                <w:color w:val="000000"/>
                <w:sz w:val="24"/>
                <w:szCs w:val="24"/>
                <w:lang w:val="ru-RU" w:eastAsia="ru-RU"/>
              </w:rPr>
              <w:t>201</w:t>
            </w:r>
            <w:r>
              <w:rPr>
                <w:rFonts w:asciiTheme="minorHAnsi" w:hAnsiTheme="minorHAnsi"/>
                <w:b/>
                <w:color w:val="000000"/>
                <w:sz w:val="24"/>
                <w:szCs w:val="24"/>
                <w:lang w:val="ru-RU" w:eastAsia="ru-RU"/>
              </w:rPr>
              <w:t>7</w:t>
            </w:r>
            <w:r w:rsidRPr="00A910CC">
              <w:rPr>
                <w:rFonts w:asciiTheme="minorHAnsi" w:hAnsiTheme="minorHAnsi"/>
                <w:b/>
                <w:color w:val="000000"/>
                <w:sz w:val="24"/>
                <w:szCs w:val="24"/>
                <w:lang w:val="ru-RU" w:eastAsia="ru-RU"/>
              </w:rPr>
              <w:t>г.</w:t>
            </w:r>
          </w:p>
        </w:tc>
        <w:tc>
          <w:tcPr>
            <w:tcW w:w="1202" w:type="dxa"/>
            <w:shd w:val="clear" w:color="auto" w:fill="92D050"/>
          </w:tcPr>
          <w:p w:rsidR="00A910CC" w:rsidRDefault="00A910CC" w:rsidP="002349F6">
            <w:pPr>
              <w:jc w:val="center"/>
            </w:pPr>
            <w:r w:rsidRPr="00BD0150">
              <w:rPr>
                <w:rFonts w:asciiTheme="minorHAnsi" w:hAnsiTheme="minorHAnsi"/>
                <w:b/>
                <w:color w:val="000000"/>
                <w:sz w:val="24"/>
                <w:szCs w:val="24"/>
                <w:lang w:val="ru-RU" w:eastAsia="ru-RU"/>
              </w:rPr>
              <w:t>201</w:t>
            </w:r>
            <w:r>
              <w:rPr>
                <w:rFonts w:asciiTheme="minorHAnsi" w:hAnsiTheme="minorHAnsi"/>
                <w:b/>
                <w:color w:val="000000"/>
                <w:sz w:val="24"/>
                <w:szCs w:val="24"/>
                <w:lang w:val="ru-RU" w:eastAsia="ru-RU"/>
              </w:rPr>
              <w:t>8</w:t>
            </w:r>
            <w:r w:rsidRPr="00BD0150">
              <w:rPr>
                <w:rFonts w:asciiTheme="minorHAnsi" w:hAnsiTheme="minorHAnsi"/>
                <w:b/>
                <w:color w:val="000000"/>
                <w:sz w:val="24"/>
                <w:szCs w:val="24"/>
                <w:lang w:val="ru-RU" w:eastAsia="ru-RU"/>
              </w:rPr>
              <w:t>г.</w:t>
            </w:r>
          </w:p>
        </w:tc>
      </w:tr>
      <w:tr w:rsidR="00AB7829" w:rsidRPr="0004405C" w:rsidTr="00CF4682">
        <w:trPr>
          <w:trHeight w:val="397"/>
          <w:jc w:val="center"/>
        </w:trPr>
        <w:tc>
          <w:tcPr>
            <w:tcW w:w="9347" w:type="dxa"/>
            <w:gridSpan w:val="5"/>
            <w:shd w:val="clear" w:color="auto" w:fill="FFC000"/>
            <w:vAlign w:val="center"/>
          </w:tcPr>
          <w:p w:rsidR="00AB7829" w:rsidRPr="0004405C" w:rsidRDefault="00AB7829" w:rsidP="00CF4682">
            <w:pPr>
              <w:jc w:val="center"/>
              <w:rPr>
                <w:rFonts w:asciiTheme="minorHAnsi" w:hAnsiTheme="minorHAnsi" w:cstheme="minorHAnsi"/>
                <w:sz w:val="24"/>
                <w:szCs w:val="24"/>
                <w:lang w:val="ru-RU"/>
              </w:rPr>
            </w:pPr>
            <w:r>
              <w:rPr>
                <w:rFonts w:asciiTheme="minorHAnsi" w:hAnsiTheme="minorHAnsi" w:cstheme="minorHAnsi"/>
                <w:b/>
                <w:sz w:val="24"/>
                <w:szCs w:val="24"/>
              </w:rPr>
              <w:t>Тарифная з</w:t>
            </w:r>
            <w:r w:rsidRPr="00361646">
              <w:rPr>
                <w:rFonts w:asciiTheme="minorHAnsi" w:hAnsiTheme="minorHAnsi" w:cstheme="minorHAnsi"/>
                <w:b/>
                <w:sz w:val="24"/>
                <w:szCs w:val="24"/>
              </w:rPr>
              <w:t>она №1</w:t>
            </w:r>
          </w:p>
        </w:tc>
      </w:tr>
      <w:tr w:rsidR="00AB7829" w:rsidRPr="0004405C" w:rsidTr="00CF4682">
        <w:trPr>
          <w:trHeight w:val="397"/>
          <w:jc w:val="center"/>
        </w:trPr>
        <w:tc>
          <w:tcPr>
            <w:tcW w:w="4442" w:type="dxa"/>
            <w:shd w:val="clear" w:color="auto" w:fill="auto"/>
            <w:vAlign w:val="center"/>
            <w:hideMark/>
          </w:tcPr>
          <w:p w:rsidR="00AB7829" w:rsidRPr="00493DF9" w:rsidRDefault="00AB7829" w:rsidP="00CF4682">
            <w:pPr>
              <w:widowControl/>
              <w:jc w:val="both"/>
              <w:rPr>
                <w:rFonts w:asciiTheme="minorHAnsi" w:hAnsiTheme="minorHAnsi"/>
                <w:color w:val="000000"/>
                <w:sz w:val="24"/>
                <w:szCs w:val="24"/>
                <w:lang w:val="ru-RU" w:eastAsia="ru-RU"/>
              </w:rPr>
            </w:pPr>
            <w:r>
              <w:rPr>
                <w:rFonts w:asciiTheme="minorHAnsi" w:hAnsiTheme="minorHAnsi"/>
                <w:color w:val="000000"/>
                <w:sz w:val="24"/>
                <w:szCs w:val="24"/>
                <w:lang w:val="ru-RU" w:eastAsia="ru-RU"/>
              </w:rPr>
              <w:t>Отпущено</w:t>
            </w:r>
            <w:r w:rsidRPr="00493DF9">
              <w:rPr>
                <w:rFonts w:asciiTheme="minorHAnsi" w:hAnsiTheme="minorHAnsi"/>
                <w:color w:val="000000"/>
                <w:sz w:val="24"/>
                <w:szCs w:val="24"/>
                <w:lang w:val="ru-RU" w:eastAsia="ru-RU"/>
              </w:rPr>
              <w:t xml:space="preserve"> воды в сеть,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299" w:type="dxa"/>
            <w:shd w:val="clear" w:color="auto" w:fill="auto"/>
            <w:vAlign w:val="center"/>
          </w:tcPr>
          <w:p w:rsidR="00AB7829" w:rsidRPr="0004405C" w:rsidRDefault="00E65EFC" w:rsidP="00CF4682">
            <w:pPr>
              <w:jc w:val="center"/>
              <w:rPr>
                <w:rFonts w:asciiTheme="minorHAnsi" w:hAnsiTheme="minorHAnsi" w:cstheme="minorHAnsi"/>
                <w:sz w:val="24"/>
                <w:szCs w:val="24"/>
              </w:rPr>
            </w:pPr>
            <w:r>
              <w:rPr>
                <w:rFonts w:asciiTheme="minorHAnsi" w:hAnsiTheme="minorHAnsi" w:cstheme="minorHAnsi"/>
                <w:sz w:val="24"/>
                <w:szCs w:val="24"/>
              </w:rPr>
              <w:t>―</w:t>
            </w:r>
          </w:p>
        </w:tc>
        <w:tc>
          <w:tcPr>
            <w:tcW w:w="1202" w:type="dxa"/>
            <w:vAlign w:val="center"/>
          </w:tcPr>
          <w:p w:rsidR="00AB7829" w:rsidRPr="00E65EFC" w:rsidRDefault="00E65EFC" w:rsidP="00CF4682">
            <w:pPr>
              <w:jc w:val="center"/>
              <w:rPr>
                <w:rFonts w:asciiTheme="minorHAnsi" w:hAnsiTheme="minorHAnsi" w:cstheme="minorHAnsi"/>
                <w:sz w:val="24"/>
                <w:szCs w:val="24"/>
                <w:lang w:val="ru-RU"/>
              </w:rPr>
            </w:pPr>
            <w:r>
              <w:rPr>
                <w:rFonts w:asciiTheme="minorHAnsi" w:hAnsiTheme="minorHAnsi" w:cstheme="minorHAnsi"/>
                <w:sz w:val="24"/>
                <w:szCs w:val="24"/>
                <w:lang w:val="ru-RU"/>
              </w:rPr>
              <w:t>131,993</w:t>
            </w:r>
          </w:p>
        </w:tc>
        <w:tc>
          <w:tcPr>
            <w:tcW w:w="1202" w:type="dxa"/>
            <w:vAlign w:val="center"/>
          </w:tcPr>
          <w:p w:rsidR="00AB7829" w:rsidRPr="00E65EFC" w:rsidRDefault="00E65EFC" w:rsidP="00CF4682">
            <w:pPr>
              <w:jc w:val="center"/>
              <w:rPr>
                <w:rFonts w:asciiTheme="minorHAnsi" w:hAnsiTheme="minorHAnsi" w:cstheme="minorHAnsi"/>
                <w:sz w:val="24"/>
                <w:szCs w:val="24"/>
                <w:lang w:val="ru-RU"/>
              </w:rPr>
            </w:pPr>
            <w:r>
              <w:rPr>
                <w:rFonts w:asciiTheme="minorHAnsi" w:hAnsiTheme="minorHAnsi" w:cstheme="minorHAnsi"/>
                <w:sz w:val="24"/>
                <w:szCs w:val="24"/>
                <w:lang w:val="ru-RU"/>
              </w:rPr>
              <w:t>123,99</w:t>
            </w:r>
          </w:p>
        </w:tc>
        <w:tc>
          <w:tcPr>
            <w:tcW w:w="1202" w:type="dxa"/>
            <w:vAlign w:val="center"/>
          </w:tcPr>
          <w:p w:rsidR="00AB7829" w:rsidRPr="0004405C" w:rsidRDefault="00E65EFC" w:rsidP="00CF4682">
            <w:pPr>
              <w:jc w:val="center"/>
              <w:rPr>
                <w:rFonts w:asciiTheme="minorHAnsi" w:hAnsiTheme="minorHAnsi" w:cstheme="minorHAnsi"/>
                <w:sz w:val="24"/>
                <w:szCs w:val="24"/>
                <w:lang w:val="ru-RU"/>
              </w:rPr>
            </w:pPr>
            <w:r>
              <w:rPr>
                <w:rFonts w:asciiTheme="minorHAnsi" w:hAnsiTheme="minorHAnsi" w:cstheme="minorHAnsi"/>
                <w:sz w:val="24"/>
                <w:szCs w:val="24"/>
                <w:lang w:val="ru-RU"/>
              </w:rPr>
              <w:t>118,52</w:t>
            </w:r>
          </w:p>
        </w:tc>
      </w:tr>
      <w:tr w:rsidR="00AB7829" w:rsidRPr="00454F56" w:rsidTr="00CF4682">
        <w:trPr>
          <w:trHeight w:val="397"/>
          <w:jc w:val="center"/>
        </w:trPr>
        <w:tc>
          <w:tcPr>
            <w:tcW w:w="4442" w:type="dxa"/>
            <w:shd w:val="clear" w:color="auto" w:fill="auto"/>
            <w:vAlign w:val="center"/>
            <w:hideMark/>
          </w:tcPr>
          <w:p w:rsidR="00AB7829" w:rsidRPr="00493DF9" w:rsidRDefault="00AB7829" w:rsidP="00CF4682">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Потери воды,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299" w:type="dxa"/>
            <w:shd w:val="clear" w:color="auto" w:fill="auto"/>
            <w:vAlign w:val="center"/>
          </w:tcPr>
          <w:p w:rsidR="00AB7829" w:rsidRPr="00454F56" w:rsidRDefault="00E65EFC" w:rsidP="00CF4682">
            <w:pPr>
              <w:jc w:val="center"/>
              <w:rPr>
                <w:rFonts w:ascii="Calibri" w:hAnsi="Calibri" w:cs="Calibri"/>
                <w:color w:val="000000"/>
                <w:sz w:val="24"/>
                <w:szCs w:val="24"/>
                <w:lang w:val="ru-RU"/>
              </w:rPr>
            </w:pPr>
            <w:r>
              <w:rPr>
                <w:rFonts w:ascii="Calibri" w:hAnsi="Calibri" w:cs="Calibri"/>
                <w:color w:val="000000"/>
                <w:sz w:val="24"/>
                <w:szCs w:val="24"/>
                <w:lang w:val="ru-RU"/>
              </w:rPr>
              <w:t>―</w:t>
            </w:r>
          </w:p>
        </w:tc>
        <w:tc>
          <w:tcPr>
            <w:tcW w:w="1202" w:type="dxa"/>
            <w:vAlign w:val="center"/>
          </w:tcPr>
          <w:p w:rsidR="00AB7829" w:rsidRPr="00454F56" w:rsidRDefault="00E65EFC" w:rsidP="00CF4682">
            <w:pPr>
              <w:jc w:val="center"/>
              <w:rPr>
                <w:rFonts w:ascii="Calibri" w:hAnsi="Calibri" w:cs="Calibri"/>
                <w:color w:val="000000"/>
                <w:sz w:val="24"/>
                <w:szCs w:val="24"/>
                <w:lang w:val="ru-RU"/>
              </w:rPr>
            </w:pPr>
            <w:r>
              <w:rPr>
                <w:rFonts w:ascii="Calibri" w:hAnsi="Calibri" w:cs="Calibri"/>
                <w:color w:val="000000"/>
                <w:sz w:val="24"/>
                <w:szCs w:val="24"/>
                <w:lang w:val="ru-RU"/>
              </w:rPr>
              <w:t>18,94</w:t>
            </w:r>
          </w:p>
        </w:tc>
        <w:tc>
          <w:tcPr>
            <w:tcW w:w="1202" w:type="dxa"/>
            <w:vAlign w:val="center"/>
          </w:tcPr>
          <w:p w:rsidR="00AB7829" w:rsidRPr="00454F56" w:rsidRDefault="00E65EFC" w:rsidP="00CF4682">
            <w:pPr>
              <w:jc w:val="center"/>
              <w:rPr>
                <w:rFonts w:ascii="Calibri" w:hAnsi="Calibri" w:cs="Calibri"/>
                <w:color w:val="000000"/>
                <w:sz w:val="24"/>
                <w:szCs w:val="24"/>
                <w:lang w:val="ru-RU"/>
              </w:rPr>
            </w:pPr>
            <w:r>
              <w:rPr>
                <w:rFonts w:ascii="Calibri" w:hAnsi="Calibri" w:cs="Calibri"/>
                <w:color w:val="000000"/>
                <w:sz w:val="24"/>
                <w:szCs w:val="24"/>
                <w:lang w:val="ru-RU"/>
              </w:rPr>
              <w:t>16,17</w:t>
            </w:r>
          </w:p>
        </w:tc>
        <w:tc>
          <w:tcPr>
            <w:tcW w:w="1202" w:type="dxa"/>
            <w:vAlign w:val="center"/>
          </w:tcPr>
          <w:p w:rsidR="00AB7829" w:rsidRPr="00454F56" w:rsidRDefault="00E65EFC" w:rsidP="00CF4682">
            <w:pPr>
              <w:jc w:val="center"/>
              <w:rPr>
                <w:rFonts w:ascii="Calibri" w:hAnsi="Calibri" w:cs="Calibri"/>
                <w:color w:val="000000"/>
                <w:sz w:val="24"/>
                <w:szCs w:val="24"/>
                <w:lang w:val="ru-RU"/>
              </w:rPr>
            </w:pPr>
            <w:r>
              <w:rPr>
                <w:rFonts w:ascii="Calibri" w:hAnsi="Calibri" w:cs="Calibri"/>
                <w:color w:val="000000"/>
                <w:sz w:val="24"/>
                <w:szCs w:val="24"/>
                <w:lang w:val="ru-RU"/>
              </w:rPr>
              <w:t>14,94</w:t>
            </w:r>
          </w:p>
        </w:tc>
      </w:tr>
      <w:tr w:rsidR="00552668" w:rsidRPr="0004405C" w:rsidTr="00552668">
        <w:trPr>
          <w:trHeight w:val="397"/>
          <w:jc w:val="center"/>
        </w:trPr>
        <w:tc>
          <w:tcPr>
            <w:tcW w:w="4442" w:type="dxa"/>
            <w:shd w:val="clear" w:color="auto" w:fill="auto"/>
            <w:vAlign w:val="center"/>
            <w:hideMark/>
          </w:tcPr>
          <w:p w:rsidR="00552668" w:rsidRPr="00E17A0B" w:rsidRDefault="00552668" w:rsidP="00552668">
            <w:pPr>
              <w:widowControl/>
              <w:jc w:val="both"/>
              <w:rPr>
                <w:rFonts w:asciiTheme="minorHAnsi" w:hAnsiTheme="minorHAnsi"/>
                <w:b/>
                <w:color w:val="000000"/>
                <w:sz w:val="24"/>
                <w:szCs w:val="24"/>
                <w:lang w:val="ru-RU" w:eastAsia="ru-RU"/>
              </w:rPr>
            </w:pPr>
            <w:r w:rsidRPr="00E17A0B">
              <w:rPr>
                <w:rFonts w:asciiTheme="minorHAnsi" w:hAnsiTheme="minorHAnsi"/>
                <w:b/>
                <w:color w:val="000000"/>
                <w:sz w:val="24"/>
                <w:szCs w:val="24"/>
                <w:lang w:val="ru-RU" w:eastAsia="ru-RU"/>
              </w:rPr>
              <w:t>Потери воды в % к отпущенной воде</w:t>
            </w:r>
          </w:p>
        </w:tc>
        <w:tc>
          <w:tcPr>
            <w:tcW w:w="1299" w:type="dxa"/>
            <w:shd w:val="clear" w:color="auto" w:fill="auto"/>
            <w:vAlign w:val="center"/>
          </w:tcPr>
          <w:p w:rsidR="00552668" w:rsidRPr="0004405C" w:rsidRDefault="00552668" w:rsidP="00552668">
            <w:pPr>
              <w:jc w:val="center"/>
              <w:rPr>
                <w:rFonts w:ascii="Calibri" w:hAnsi="Calibri" w:cs="Calibri"/>
                <w:b/>
                <w:color w:val="000000"/>
                <w:sz w:val="24"/>
                <w:szCs w:val="24"/>
                <w:lang w:val="ru-RU"/>
              </w:rPr>
            </w:pPr>
            <w:r>
              <w:rPr>
                <w:rFonts w:ascii="Calibri" w:hAnsi="Calibri" w:cs="Calibri"/>
                <w:b/>
                <w:color w:val="000000"/>
                <w:sz w:val="24"/>
                <w:szCs w:val="24"/>
                <w:lang w:val="ru-RU"/>
              </w:rPr>
              <w:t>―</w:t>
            </w:r>
          </w:p>
        </w:tc>
        <w:tc>
          <w:tcPr>
            <w:tcW w:w="1202" w:type="dxa"/>
            <w:vAlign w:val="center"/>
          </w:tcPr>
          <w:p w:rsidR="00552668" w:rsidRPr="00552668" w:rsidRDefault="00552668" w:rsidP="00552668">
            <w:pPr>
              <w:jc w:val="center"/>
              <w:rPr>
                <w:rFonts w:ascii="Calibri" w:hAnsi="Calibri" w:cs="Calibri"/>
                <w:color w:val="000000"/>
                <w:sz w:val="24"/>
                <w:szCs w:val="24"/>
                <w:lang w:val="ru-RU"/>
              </w:rPr>
            </w:pPr>
            <w:r w:rsidRPr="00552668">
              <w:rPr>
                <w:rFonts w:ascii="Calibri" w:hAnsi="Calibri" w:cs="Calibri"/>
                <w:color w:val="000000"/>
                <w:sz w:val="24"/>
                <w:szCs w:val="24"/>
                <w:lang w:val="ru-RU"/>
              </w:rPr>
              <w:t>14,35</w:t>
            </w:r>
          </w:p>
        </w:tc>
        <w:tc>
          <w:tcPr>
            <w:tcW w:w="1202" w:type="dxa"/>
            <w:vAlign w:val="center"/>
          </w:tcPr>
          <w:p w:rsidR="00552668" w:rsidRPr="00552668" w:rsidRDefault="00552668" w:rsidP="00552668">
            <w:pPr>
              <w:jc w:val="center"/>
              <w:rPr>
                <w:rFonts w:ascii="Calibri" w:hAnsi="Calibri" w:cs="Calibri"/>
                <w:color w:val="000000"/>
                <w:sz w:val="24"/>
                <w:szCs w:val="24"/>
                <w:lang w:val="ru-RU"/>
              </w:rPr>
            </w:pPr>
            <w:r w:rsidRPr="00552668">
              <w:rPr>
                <w:rFonts w:ascii="Calibri" w:hAnsi="Calibri" w:cs="Calibri"/>
                <w:color w:val="000000"/>
                <w:sz w:val="24"/>
                <w:szCs w:val="24"/>
                <w:lang w:val="ru-RU"/>
              </w:rPr>
              <w:t>13,04</w:t>
            </w:r>
          </w:p>
        </w:tc>
        <w:tc>
          <w:tcPr>
            <w:tcW w:w="1202" w:type="dxa"/>
            <w:vAlign w:val="center"/>
          </w:tcPr>
          <w:p w:rsidR="00552668" w:rsidRPr="00552668" w:rsidRDefault="00552668" w:rsidP="00552668">
            <w:pPr>
              <w:jc w:val="center"/>
              <w:rPr>
                <w:rFonts w:ascii="Calibri" w:hAnsi="Calibri" w:cs="Calibri"/>
                <w:color w:val="000000"/>
                <w:sz w:val="24"/>
                <w:szCs w:val="24"/>
                <w:lang w:val="ru-RU"/>
              </w:rPr>
            </w:pPr>
            <w:r w:rsidRPr="00552668">
              <w:rPr>
                <w:rFonts w:ascii="Calibri" w:hAnsi="Calibri" w:cs="Calibri"/>
                <w:color w:val="000000"/>
                <w:sz w:val="24"/>
                <w:szCs w:val="24"/>
                <w:lang w:val="ru-RU"/>
              </w:rPr>
              <w:t>12,61</w:t>
            </w:r>
          </w:p>
        </w:tc>
      </w:tr>
      <w:tr w:rsidR="00AB7829" w:rsidRPr="00493DF9" w:rsidTr="00AB7829">
        <w:trPr>
          <w:trHeight w:val="397"/>
          <w:jc w:val="center"/>
        </w:trPr>
        <w:tc>
          <w:tcPr>
            <w:tcW w:w="9347" w:type="dxa"/>
            <w:gridSpan w:val="5"/>
            <w:shd w:val="clear" w:color="auto" w:fill="FFC000"/>
            <w:vAlign w:val="center"/>
          </w:tcPr>
          <w:p w:rsidR="00AB7829" w:rsidRPr="00AB7829" w:rsidRDefault="00AB7829" w:rsidP="00AB7829">
            <w:pPr>
              <w:jc w:val="center"/>
              <w:rPr>
                <w:rFonts w:asciiTheme="minorHAnsi" w:hAnsiTheme="minorHAnsi" w:cstheme="minorHAnsi"/>
                <w:sz w:val="24"/>
                <w:szCs w:val="24"/>
                <w:lang w:val="ru-RU"/>
              </w:rPr>
            </w:pPr>
            <w:r>
              <w:rPr>
                <w:rFonts w:asciiTheme="minorHAnsi" w:hAnsiTheme="minorHAnsi" w:cstheme="minorHAnsi"/>
                <w:b/>
                <w:sz w:val="24"/>
                <w:szCs w:val="24"/>
              </w:rPr>
              <w:t>Тарифная з</w:t>
            </w:r>
            <w:r w:rsidRPr="00361646">
              <w:rPr>
                <w:rFonts w:asciiTheme="minorHAnsi" w:hAnsiTheme="minorHAnsi" w:cstheme="minorHAnsi"/>
                <w:b/>
                <w:sz w:val="24"/>
                <w:szCs w:val="24"/>
              </w:rPr>
              <w:t>она №</w:t>
            </w:r>
            <w:r>
              <w:rPr>
                <w:rFonts w:asciiTheme="minorHAnsi" w:hAnsiTheme="minorHAnsi" w:cstheme="minorHAnsi"/>
                <w:b/>
                <w:sz w:val="24"/>
                <w:szCs w:val="24"/>
                <w:lang w:val="ru-RU"/>
              </w:rPr>
              <w:t>2</w:t>
            </w:r>
          </w:p>
        </w:tc>
      </w:tr>
      <w:tr w:rsidR="0004405C" w:rsidRPr="00493DF9" w:rsidTr="0004405C">
        <w:trPr>
          <w:trHeight w:val="397"/>
          <w:jc w:val="center"/>
        </w:trPr>
        <w:tc>
          <w:tcPr>
            <w:tcW w:w="4442" w:type="dxa"/>
            <w:shd w:val="clear" w:color="auto" w:fill="auto"/>
            <w:vAlign w:val="center"/>
            <w:hideMark/>
          </w:tcPr>
          <w:p w:rsidR="0004405C" w:rsidRPr="00493DF9" w:rsidRDefault="0004405C" w:rsidP="0004405C">
            <w:pPr>
              <w:widowControl/>
              <w:jc w:val="both"/>
              <w:rPr>
                <w:rFonts w:asciiTheme="minorHAnsi" w:hAnsiTheme="minorHAnsi"/>
                <w:color w:val="000000"/>
                <w:sz w:val="24"/>
                <w:szCs w:val="24"/>
                <w:lang w:val="ru-RU" w:eastAsia="ru-RU"/>
              </w:rPr>
            </w:pPr>
            <w:r>
              <w:rPr>
                <w:rFonts w:asciiTheme="minorHAnsi" w:hAnsiTheme="minorHAnsi"/>
                <w:color w:val="000000"/>
                <w:sz w:val="24"/>
                <w:szCs w:val="24"/>
                <w:lang w:val="ru-RU" w:eastAsia="ru-RU"/>
              </w:rPr>
              <w:t>Отпущено</w:t>
            </w:r>
            <w:r w:rsidRPr="00493DF9">
              <w:rPr>
                <w:rFonts w:asciiTheme="minorHAnsi" w:hAnsiTheme="minorHAnsi"/>
                <w:color w:val="000000"/>
                <w:sz w:val="24"/>
                <w:szCs w:val="24"/>
                <w:lang w:val="ru-RU" w:eastAsia="ru-RU"/>
              </w:rPr>
              <w:t xml:space="preserve"> воды в сеть,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299" w:type="dxa"/>
            <w:shd w:val="clear" w:color="auto" w:fill="auto"/>
            <w:vAlign w:val="center"/>
          </w:tcPr>
          <w:p w:rsidR="0004405C" w:rsidRPr="00552668" w:rsidRDefault="00552668" w:rsidP="0004405C">
            <w:pPr>
              <w:jc w:val="center"/>
              <w:rPr>
                <w:rFonts w:asciiTheme="minorHAnsi" w:hAnsiTheme="minorHAnsi" w:cstheme="minorHAnsi"/>
                <w:sz w:val="24"/>
                <w:szCs w:val="24"/>
                <w:lang w:val="ru-RU"/>
              </w:rPr>
            </w:pPr>
            <w:r>
              <w:rPr>
                <w:rFonts w:asciiTheme="minorHAnsi" w:hAnsiTheme="minorHAnsi" w:cstheme="minorHAnsi"/>
                <w:sz w:val="24"/>
                <w:szCs w:val="24"/>
                <w:lang w:val="ru-RU"/>
              </w:rPr>
              <w:t>68,41</w:t>
            </w:r>
          </w:p>
        </w:tc>
        <w:tc>
          <w:tcPr>
            <w:tcW w:w="1202" w:type="dxa"/>
            <w:vAlign w:val="center"/>
          </w:tcPr>
          <w:p w:rsidR="0004405C" w:rsidRPr="00552668" w:rsidRDefault="00552668" w:rsidP="0004405C">
            <w:pPr>
              <w:jc w:val="center"/>
              <w:rPr>
                <w:rFonts w:asciiTheme="minorHAnsi" w:hAnsiTheme="minorHAnsi" w:cstheme="minorHAnsi"/>
                <w:sz w:val="24"/>
                <w:szCs w:val="24"/>
                <w:lang w:val="ru-RU"/>
              </w:rPr>
            </w:pPr>
            <w:r>
              <w:rPr>
                <w:rFonts w:asciiTheme="minorHAnsi" w:hAnsiTheme="minorHAnsi" w:cstheme="minorHAnsi"/>
                <w:sz w:val="24"/>
                <w:szCs w:val="24"/>
                <w:lang w:val="ru-RU"/>
              </w:rPr>
              <w:t>70,72</w:t>
            </w:r>
          </w:p>
        </w:tc>
        <w:tc>
          <w:tcPr>
            <w:tcW w:w="1202" w:type="dxa"/>
            <w:vAlign w:val="center"/>
          </w:tcPr>
          <w:p w:rsidR="0004405C" w:rsidRPr="00552668" w:rsidRDefault="00552668" w:rsidP="0004405C">
            <w:pPr>
              <w:jc w:val="center"/>
              <w:rPr>
                <w:rFonts w:asciiTheme="minorHAnsi" w:hAnsiTheme="minorHAnsi" w:cstheme="minorHAnsi"/>
                <w:sz w:val="24"/>
                <w:szCs w:val="24"/>
                <w:lang w:val="ru-RU"/>
              </w:rPr>
            </w:pPr>
            <w:r>
              <w:rPr>
                <w:rFonts w:asciiTheme="minorHAnsi" w:hAnsiTheme="minorHAnsi" w:cstheme="minorHAnsi"/>
                <w:sz w:val="24"/>
                <w:szCs w:val="24"/>
                <w:lang w:val="ru-RU"/>
              </w:rPr>
              <w:t>46,54</w:t>
            </w:r>
          </w:p>
        </w:tc>
        <w:tc>
          <w:tcPr>
            <w:tcW w:w="1202" w:type="dxa"/>
            <w:vAlign w:val="center"/>
          </w:tcPr>
          <w:p w:rsidR="0004405C" w:rsidRPr="0004405C" w:rsidRDefault="00552668" w:rsidP="0004405C">
            <w:pPr>
              <w:jc w:val="center"/>
              <w:rPr>
                <w:rFonts w:asciiTheme="minorHAnsi" w:hAnsiTheme="minorHAnsi" w:cstheme="minorHAnsi"/>
                <w:sz w:val="24"/>
                <w:szCs w:val="24"/>
                <w:lang w:val="ru-RU"/>
              </w:rPr>
            </w:pPr>
            <w:r>
              <w:rPr>
                <w:rFonts w:asciiTheme="minorHAnsi" w:hAnsiTheme="minorHAnsi" w:cstheme="minorHAnsi"/>
                <w:sz w:val="24"/>
                <w:szCs w:val="24"/>
                <w:lang w:val="ru-RU"/>
              </w:rPr>
              <w:t>53,68</w:t>
            </w:r>
          </w:p>
        </w:tc>
      </w:tr>
      <w:tr w:rsidR="0004405C" w:rsidRPr="00493DF9" w:rsidTr="0004405C">
        <w:trPr>
          <w:trHeight w:val="397"/>
          <w:jc w:val="center"/>
        </w:trPr>
        <w:tc>
          <w:tcPr>
            <w:tcW w:w="4442" w:type="dxa"/>
            <w:shd w:val="clear" w:color="auto" w:fill="auto"/>
            <w:vAlign w:val="center"/>
            <w:hideMark/>
          </w:tcPr>
          <w:p w:rsidR="0004405C" w:rsidRPr="00493DF9" w:rsidRDefault="0004405C" w:rsidP="0004405C">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Потери воды,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299" w:type="dxa"/>
            <w:shd w:val="clear" w:color="auto" w:fill="auto"/>
            <w:vAlign w:val="center"/>
          </w:tcPr>
          <w:p w:rsidR="0004405C" w:rsidRPr="00454F56" w:rsidRDefault="00552668" w:rsidP="0004405C">
            <w:pPr>
              <w:jc w:val="center"/>
              <w:rPr>
                <w:rFonts w:ascii="Calibri" w:hAnsi="Calibri" w:cs="Calibri"/>
                <w:color w:val="000000"/>
                <w:sz w:val="24"/>
                <w:szCs w:val="24"/>
                <w:lang w:val="ru-RU"/>
              </w:rPr>
            </w:pPr>
            <w:r>
              <w:rPr>
                <w:rFonts w:ascii="Calibri" w:hAnsi="Calibri" w:cs="Calibri"/>
                <w:color w:val="000000"/>
                <w:sz w:val="24"/>
                <w:szCs w:val="24"/>
                <w:lang w:val="ru-RU"/>
              </w:rPr>
              <w:t>38,71</w:t>
            </w:r>
          </w:p>
        </w:tc>
        <w:tc>
          <w:tcPr>
            <w:tcW w:w="1202" w:type="dxa"/>
            <w:vAlign w:val="center"/>
          </w:tcPr>
          <w:p w:rsidR="0004405C" w:rsidRPr="00454F56" w:rsidRDefault="00552668" w:rsidP="0004405C">
            <w:pPr>
              <w:jc w:val="center"/>
              <w:rPr>
                <w:rFonts w:ascii="Calibri" w:hAnsi="Calibri" w:cs="Calibri"/>
                <w:color w:val="000000"/>
                <w:sz w:val="24"/>
                <w:szCs w:val="24"/>
                <w:lang w:val="ru-RU"/>
              </w:rPr>
            </w:pPr>
            <w:r>
              <w:rPr>
                <w:rFonts w:ascii="Calibri" w:hAnsi="Calibri" w:cs="Calibri"/>
                <w:color w:val="000000"/>
                <w:sz w:val="24"/>
                <w:szCs w:val="24"/>
                <w:lang w:val="ru-RU"/>
              </w:rPr>
              <w:t>22,57</w:t>
            </w:r>
          </w:p>
        </w:tc>
        <w:tc>
          <w:tcPr>
            <w:tcW w:w="1202" w:type="dxa"/>
            <w:vAlign w:val="center"/>
          </w:tcPr>
          <w:p w:rsidR="0004405C" w:rsidRPr="00454F56" w:rsidRDefault="00552668" w:rsidP="0004405C">
            <w:pPr>
              <w:jc w:val="center"/>
              <w:rPr>
                <w:rFonts w:ascii="Calibri" w:hAnsi="Calibri" w:cs="Calibri"/>
                <w:color w:val="000000"/>
                <w:sz w:val="24"/>
                <w:szCs w:val="24"/>
                <w:lang w:val="ru-RU"/>
              </w:rPr>
            </w:pPr>
            <w:r>
              <w:rPr>
                <w:rFonts w:ascii="Calibri" w:hAnsi="Calibri" w:cs="Calibri"/>
                <w:color w:val="000000"/>
                <w:sz w:val="24"/>
                <w:szCs w:val="24"/>
                <w:lang w:val="ru-RU"/>
              </w:rPr>
              <w:t>5,43</w:t>
            </w:r>
          </w:p>
        </w:tc>
        <w:tc>
          <w:tcPr>
            <w:tcW w:w="1202" w:type="dxa"/>
            <w:vAlign w:val="center"/>
          </w:tcPr>
          <w:p w:rsidR="0004405C" w:rsidRPr="00454F56" w:rsidRDefault="00552668" w:rsidP="0004405C">
            <w:pPr>
              <w:jc w:val="center"/>
              <w:rPr>
                <w:rFonts w:ascii="Calibri" w:hAnsi="Calibri" w:cs="Calibri"/>
                <w:color w:val="000000"/>
                <w:sz w:val="24"/>
                <w:szCs w:val="24"/>
                <w:lang w:val="ru-RU"/>
              </w:rPr>
            </w:pPr>
            <w:r>
              <w:rPr>
                <w:rFonts w:ascii="Calibri" w:hAnsi="Calibri" w:cs="Calibri"/>
                <w:color w:val="000000"/>
                <w:sz w:val="24"/>
                <w:szCs w:val="24"/>
                <w:lang w:val="ru-RU"/>
              </w:rPr>
              <w:t>7,01</w:t>
            </w:r>
          </w:p>
        </w:tc>
      </w:tr>
      <w:tr w:rsidR="00552668" w:rsidRPr="00493DF9" w:rsidTr="00552668">
        <w:trPr>
          <w:trHeight w:val="397"/>
          <w:jc w:val="center"/>
        </w:trPr>
        <w:tc>
          <w:tcPr>
            <w:tcW w:w="4442" w:type="dxa"/>
            <w:shd w:val="clear" w:color="auto" w:fill="auto"/>
            <w:vAlign w:val="center"/>
            <w:hideMark/>
          </w:tcPr>
          <w:p w:rsidR="00552668" w:rsidRPr="00E17A0B" w:rsidRDefault="00552668" w:rsidP="00552668">
            <w:pPr>
              <w:widowControl/>
              <w:jc w:val="both"/>
              <w:rPr>
                <w:rFonts w:asciiTheme="minorHAnsi" w:hAnsiTheme="minorHAnsi"/>
                <w:b/>
                <w:color w:val="000000"/>
                <w:sz w:val="24"/>
                <w:szCs w:val="24"/>
                <w:lang w:val="ru-RU" w:eastAsia="ru-RU"/>
              </w:rPr>
            </w:pPr>
            <w:r w:rsidRPr="00E17A0B">
              <w:rPr>
                <w:rFonts w:asciiTheme="minorHAnsi" w:hAnsiTheme="minorHAnsi"/>
                <w:b/>
                <w:color w:val="000000"/>
                <w:sz w:val="24"/>
                <w:szCs w:val="24"/>
                <w:lang w:val="ru-RU" w:eastAsia="ru-RU"/>
              </w:rPr>
              <w:t>Потери воды в % к отпущенной воде</w:t>
            </w:r>
          </w:p>
        </w:tc>
        <w:tc>
          <w:tcPr>
            <w:tcW w:w="1299" w:type="dxa"/>
            <w:shd w:val="clear" w:color="auto" w:fill="auto"/>
            <w:vAlign w:val="center"/>
          </w:tcPr>
          <w:p w:rsidR="00552668" w:rsidRPr="00552668" w:rsidRDefault="00552668" w:rsidP="00552668">
            <w:pPr>
              <w:jc w:val="center"/>
              <w:rPr>
                <w:rFonts w:ascii="Calibri" w:hAnsi="Calibri" w:cs="Calibri"/>
                <w:color w:val="000000"/>
                <w:sz w:val="24"/>
                <w:szCs w:val="24"/>
                <w:lang w:val="ru-RU"/>
              </w:rPr>
            </w:pPr>
            <w:r w:rsidRPr="00552668">
              <w:rPr>
                <w:rFonts w:ascii="Calibri" w:hAnsi="Calibri" w:cs="Calibri"/>
                <w:color w:val="000000"/>
                <w:sz w:val="24"/>
                <w:szCs w:val="24"/>
                <w:lang w:val="ru-RU"/>
              </w:rPr>
              <w:t>56,59</w:t>
            </w:r>
          </w:p>
        </w:tc>
        <w:tc>
          <w:tcPr>
            <w:tcW w:w="1202" w:type="dxa"/>
            <w:vAlign w:val="center"/>
          </w:tcPr>
          <w:p w:rsidR="00552668" w:rsidRPr="00552668" w:rsidRDefault="00552668" w:rsidP="00552668">
            <w:pPr>
              <w:jc w:val="center"/>
              <w:rPr>
                <w:rFonts w:ascii="Calibri" w:hAnsi="Calibri" w:cs="Calibri"/>
                <w:color w:val="000000"/>
                <w:sz w:val="24"/>
                <w:szCs w:val="24"/>
                <w:lang w:val="ru-RU"/>
              </w:rPr>
            </w:pPr>
            <w:r w:rsidRPr="00552668">
              <w:rPr>
                <w:rFonts w:ascii="Calibri" w:hAnsi="Calibri" w:cs="Calibri"/>
                <w:color w:val="000000"/>
                <w:sz w:val="24"/>
                <w:szCs w:val="24"/>
                <w:lang w:val="ru-RU"/>
              </w:rPr>
              <w:t>31,91</w:t>
            </w:r>
          </w:p>
        </w:tc>
        <w:tc>
          <w:tcPr>
            <w:tcW w:w="1202" w:type="dxa"/>
            <w:vAlign w:val="center"/>
          </w:tcPr>
          <w:p w:rsidR="00552668" w:rsidRPr="00552668" w:rsidRDefault="00552668" w:rsidP="00552668">
            <w:pPr>
              <w:jc w:val="center"/>
              <w:rPr>
                <w:rFonts w:ascii="Calibri" w:hAnsi="Calibri" w:cs="Calibri"/>
                <w:color w:val="000000"/>
                <w:sz w:val="24"/>
                <w:szCs w:val="24"/>
                <w:lang w:val="ru-RU"/>
              </w:rPr>
            </w:pPr>
            <w:r w:rsidRPr="00552668">
              <w:rPr>
                <w:rFonts w:ascii="Calibri" w:hAnsi="Calibri" w:cs="Calibri"/>
                <w:color w:val="000000"/>
                <w:sz w:val="24"/>
                <w:szCs w:val="24"/>
                <w:lang w:val="ru-RU"/>
              </w:rPr>
              <w:t>11,67</w:t>
            </w:r>
          </w:p>
        </w:tc>
        <w:tc>
          <w:tcPr>
            <w:tcW w:w="1202" w:type="dxa"/>
            <w:vAlign w:val="center"/>
          </w:tcPr>
          <w:p w:rsidR="00552668" w:rsidRPr="00552668" w:rsidRDefault="00552668" w:rsidP="00552668">
            <w:pPr>
              <w:jc w:val="center"/>
              <w:rPr>
                <w:rFonts w:ascii="Calibri" w:hAnsi="Calibri" w:cs="Calibri"/>
                <w:color w:val="000000"/>
                <w:sz w:val="24"/>
                <w:szCs w:val="24"/>
                <w:lang w:val="ru-RU"/>
              </w:rPr>
            </w:pPr>
            <w:r w:rsidRPr="00552668">
              <w:rPr>
                <w:rFonts w:ascii="Calibri" w:hAnsi="Calibri" w:cs="Calibri"/>
                <w:color w:val="000000"/>
                <w:sz w:val="24"/>
                <w:szCs w:val="24"/>
                <w:lang w:val="ru-RU"/>
              </w:rPr>
              <w:t>13,06</w:t>
            </w:r>
          </w:p>
        </w:tc>
      </w:tr>
    </w:tbl>
    <w:p w:rsidR="00493DF9" w:rsidRPr="0004405C" w:rsidRDefault="00EF2D4C" w:rsidP="00F87550">
      <w:pPr>
        <w:jc w:val="center"/>
        <w:rPr>
          <w:rFonts w:asciiTheme="minorHAnsi" w:hAnsiTheme="minorHAnsi"/>
          <w:b/>
          <w:sz w:val="24"/>
          <w:szCs w:val="24"/>
          <w:lang w:val="ru-RU"/>
        </w:rPr>
      </w:pPr>
      <w:r>
        <w:rPr>
          <w:noProof/>
          <w:lang w:val="ru-RU" w:eastAsia="ru-RU"/>
        </w:rPr>
        <w:drawing>
          <wp:inline distT="0" distB="0" distL="0" distR="0" wp14:anchorId="40F32904" wp14:editId="1E3DA7DA">
            <wp:extent cx="6195695" cy="2902226"/>
            <wp:effectExtent l="0" t="0" r="14605" b="1270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87550" w:rsidRPr="00493DF9" w:rsidRDefault="00F87550" w:rsidP="00F87550">
      <w:pPr>
        <w:jc w:val="center"/>
        <w:rPr>
          <w:rFonts w:asciiTheme="minorHAnsi" w:hAnsiTheme="minorHAnsi"/>
          <w:b/>
          <w:sz w:val="24"/>
          <w:szCs w:val="24"/>
          <w:lang w:val="ru-RU"/>
        </w:rPr>
      </w:pPr>
      <w:r w:rsidRPr="00493DF9">
        <w:rPr>
          <w:rFonts w:asciiTheme="minorHAnsi" w:hAnsiTheme="minorHAnsi"/>
          <w:b/>
          <w:sz w:val="24"/>
          <w:szCs w:val="24"/>
          <w:lang w:val="ru-RU"/>
        </w:rPr>
        <w:t>Рисунок 3.</w:t>
      </w:r>
      <w:r w:rsidR="00E17A0B">
        <w:rPr>
          <w:rFonts w:asciiTheme="minorHAnsi" w:hAnsiTheme="minorHAnsi"/>
          <w:b/>
          <w:sz w:val="24"/>
          <w:szCs w:val="24"/>
          <w:lang w:val="ru-RU"/>
        </w:rPr>
        <w:t>5</w:t>
      </w:r>
      <w:r w:rsidRPr="00493DF9">
        <w:rPr>
          <w:rFonts w:asciiTheme="minorHAnsi" w:hAnsiTheme="minorHAnsi"/>
          <w:b/>
          <w:sz w:val="24"/>
          <w:szCs w:val="24"/>
          <w:lang w:val="ru-RU"/>
        </w:rPr>
        <w:t xml:space="preserve"> – Диаграмма фактических потерь воды при ее транспортировке за 201</w:t>
      </w:r>
      <w:r w:rsidR="00E17A0B">
        <w:rPr>
          <w:rFonts w:asciiTheme="minorHAnsi" w:hAnsiTheme="minorHAnsi"/>
          <w:b/>
          <w:sz w:val="24"/>
          <w:szCs w:val="24"/>
          <w:lang w:val="ru-RU"/>
        </w:rPr>
        <w:t>5</w:t>
      </w:r>
      <w:r w:rsidRPr="00493DF9">
        <w:rPr>
          <w:rFonts w:asciiTheme="minorHAnsi" w:hAnsiTheme="minorHAnsi"/>
          <w:b/>
          <w:sz w:val="24"/>
          <w:szCs w:val="24"/>
          <w:lang w:val="ru-RU"/>
        </w:rPr>
        <w:t>÷201</w:t>
      </w:r>
      <w:r w:rsidR="00020233">
        <w:rPr>
          <w:rFonts w:asciiTheme="minorHAnsi" w:hAnsiTheme="minorHAnsi"/>
          <w:b/>
          <w:sz w:val="24"/>
          <w:szCs w:val="24"/>
          <w:lang w:val="ru-RU"/>
        </w:rPr>
        <w:t>8</w:t>
      </w:r>
      <w:r w:rsidRPr="00493DF9">
        <w:rPr>
          <w:rFonts w:asciiTheme="minorHAnsi" w:hAnsiTheme="minorHAnsi"/>
          <w:b/>
          <w:sz w:val="24"/>
          <w:szCs w:val="24"/>
          <w:lang w:val="ru-RU"/>
        </w:rPr>
        <w:t xml:space="preserve"> </w:t>
      </w:r>
      <w:r w:rsidR="009239E5" w:rsidRPr="00493DF9">
        <w:rPr>
          <w:rFonts w:asciiTheme="minorHAnsi" w:hAnsiTheme="minorHAnsi"/>
          <w:b/>
          <w:sz w:val="24"/>
          <w:szCs w:val="24"/>
          <w:lang w:val="ru-RU"/>
        </w:rPr>
        <w:t>гг.</w:t>
      </w:r>
    </w:p>
    <w:p w:rsidR="00E17A0B" w:rsidRDefault="00E17A0B" w:rsidP="00194BED">
      <w:pPr>
        <w:rPr>
          <w:rFonts w:asciiTheme="minorHAnsi" w:hAnsiTheme="minorHAnsi"/>
          <w:b/>
          <w:sz w:val="24"/>
          <w:szCs w:val="24"/>
          <w:lang w:val="ru-RU"/>
        </w:rPr>
      </w:pPr>
    </w:p>
    <w:p w:rsidR="00F87550" w:rsidRPr="00AC7708" w:rsidRDefault="00F87550" w:rsidP="00194BED">
      <w:pPr>
        <w:rPr>
          <w:rFonts w:asciiTheme="minorHAnsi" w:hAnsiTheme="minorHAnsi"/>
          <w:b/>
          <w:sz w:val="24"/>
          <w:szCs w:val="24"/>
          <w:lang w:val="ru-RU"/>
        </w:rPr>
      </w:pPr>
      <w:r w:rsidRPr="00AC7708">
        <w:rPr>
          <w:rFonts w:asciiTheme="minorHAnsi" w:hAnsiTheme="minorHAnsi"/>
          <w:b/>
          <w:sz w:val="24"/>
          <w:szCs w:val="24"/>
          <w:lang w:val="ru-RU"/>
        </w:rPr>
        <w:t>Таблица 3.1</w:t>
      </w:r>
      <w:r w:rsidR="00745F5B">
        <w:rPr>
          <w:rFonts w:asciiTheme="minorHAnsi" w:hAnsiTheme="minorHAnsi"/>
          <w:b/>
          <w:sz w:val="24"/>
          <w:szCs w:val="24"/>
          <w:lang w:val="ru-RU"/>
        </w:rPr>
        <w:t>2</w:t>
      </w:r>
      <w:r w:rsidRPr="00AC7708">
        <w:rPr>
          <w:rFonts w:asciiTheme="minorHAnsi" w:hAnsiTheme="minorHAnsi"/>
          <w:b/>
          <w:sz w:val="24"/>
          <w:szCs w:val="24"/>
          <w:lang w:val="ru-RU"/>
        </w:rPr>
        <w:t xml:space="preserve"> – Планируемые годовые потери воды </w:t>
      </w:r>
      <w:r>
        <w:rPr>
          <w:rFonts w:asciiTheme="minorHAnsi" w:hAnsiTheme="minorHAnsi"/>
          <w:b/>
          <w:sz w:val="24"/>
          <w:szCs w:val="24"/>
          <w:lang w:val="ru-RU"/>
        </w:rPr>
        <w:t xml:space="preserve">на </w:t>
      </w:r>
      <w:r w:rsidRPr="00AC7708">
        <w:rPr>
          <w:rFonts w:asciiTheme="minorHAnsi" w:hAnsiTheme="minorHAnsi"/>
          <w:b/>
          <w:sz w:val="24"/>
          <w:szCs w:val="24"/>
          <w:lang w:val="ru-RU"/>
        </w:rPr>
        <w:t>период 201</w:t>
      </w:r>
      <w:r w:rsidR="002349F6">
        <w:rPr>
          <w:rFonts w:asciiTheme="minorHAnsi" w:hAnsiTheme="minorHAnsi"/>
          <w:b/>
          <w:sz w:val="24"/>
          <w:szCs w:val="24"/>
          <w:lang w:val="ru-RU"/>
        </w:rPr>
        <w:t>9</w:t>
      </w:r>
      <w:r w:rsidRPr="00AC7708">
        <w:rPr>
          <w:rFonts w:asciiTheme="minorHAnsi" w:hAnsiTheme="minorHAnsi"/>
          <w:b/>
          <w:sz w:val="24"/>
          <w:szCs w:val="24"/>
          <w:lang w:val="ru-RU"/>
        </w:rPr>
        <w:t>÷20</w:t>
      </w:r>
      <w:r w:rsidR="00020233">
        <w:rPr>
          <w:rFonts w:asciiTheme="minorHAnsi" w:hAnsiTheme="minorHAnsi"/>
          <w:b/>
          <w:sz w:val="24"/>
          <w:szCs w:val="24"/>
          <w:lang w:val="ru-RU"/>
        </w:rPr>
        <w:t>27</w:t>
      </w:r>
      <w:r w:rsidRPr="00AC7708">
        <w:rPr>
          <w:rFonts w:asciiTheme="minorHAnsi" w:hAnsiTheme="minorHAnsi"/>
          <w:b/>
          <w:sz w:val="24"/>
          <w:szCs w:val="24"/>
          <w:lang w:val="ru-RU"/>
        </w:rPr>
        <w:t xml:space="preserve"> гг.</w:t>
      </w:r>
    </w:p>
    <w:tbl>
      <w:tblPr>
        <w:tblW w:w="10574"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1138"/>
        <w:gridCol w:w="1138"/>
        <w:gridCol w:w="1138"/>
        <w:gridCol w:w="1138"/>
        <w:gridCol w:w="1138"/>
        <w:gridCol w:w="1138"/>
        <w:gridCol w:w="1138"/>
      </w:tblGrid>
      <w:tr w:rsidR="00F87550" w:rsidRPr="00493DF9" w:rsidTr="00A87F7A">
        <w:trPr>
          <w:trHeight w:val="401"/>
          <w:tblHeader/>
        </w:trPr>
        <w:tc>
          <w:tcPr>
            <w:tcW w:w="2608" w:type="dxa"/>
            <w:shd w:val="clear" w:color="auto" w:fill="92D050"/>
            <w:vAlign w:val="center"/>
            <w:hideMark/>
          </w:tcPr>
          <w:p w:rsidR="00F87550" w:rsidRPr="00493DF9" w:rsidRDefault="00F87550" w:rsidP="00F87550">
            <w:pPr>
              <w:widowControl/>
              <w:jc w:val="center"/>
              <w:rPr>
                <w:rFonts w:asciiTheme="minorHAnsi" w:hAnsiTheme="minorHAnsi"/>
                <w:b/>
                <w:bCs/>
                <w:color w:val="000000"/>
                <w:sz w:val="24"/>
                <w:szCs w:val="24"/>
                <w:lang w:val="ru-RU" w:eastAsia="ru-RU"/>
              </w:rPr>
            </w:pPr>
            <w:r w:rsidRPr="00493DF9">
              <w:rPr>
                <w:rFonts w:asciiTheme="minorHAnsi" w:hAnsiTheme="minorHAnsi"/>
                <w:b/>
                <w:bCs/>
                <w:color w:val="000000"/>
                <w:sz w:val="24"/>
                <w:szCs w:val="24"/>
                <w:lang w:val="ru-RU" w:eastAsia="ru-RU"/>
              </w:rPr>
              <w:t>Показатели</w:t>
            </w:r>
          </w:p>
        </w:tc>
        <w:tc>
          <w:tcPr>
            <w:tcW w:w="1138" w:type="dxa"/>
            <w:shd w:val="clear" w:color="auto" w:fill="92D050"/>
            <w:vAlign w:val="center"/>
            <w:hideMark/>
          </w:tcPr>
          <w:p w:rsidR="00F87550" w:rsidRPr="00493DF9" w:rsidRDefault="00F87550" w:rsidP="000B1AC3">
            <w:pPr>
              <w:widowControl/>
              <w:ind w:left="-88" w:right="-8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201</w:t>
            </w:r>
            <w:r w:rsidR="000B1AC3">
              <w:rPr>
                <w:rFonts w:asciiTheme="minorHAnsi" w:hAnsiTheme="minorHAnsi"/>
                <w:b/>
                <w:color w:val="000000"/>
                <w:sz w:val="24"/>
                <w:szCs w:val="24"/>
                <w:lang w:val="ru-RU" w:eastAsia="ru-RU"/>
              </w:rPr>
              <w:t>9</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0B1AC3">
            <w:pPr>
              <w:widowControl/>
              <w:ind w:leftChars="-20" w:left="-1" w:right="-84" w:hangingChars="18" w:hanging="43"/>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20</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0B1AC3">
            <w:pPr>
              <w:widowControl/>
              <w:ind w:left="-88" w:right="-84" w:firstLineChars="15" w:firstLine="36"/>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21</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0B1AC3">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B1AC3">
              <w:rPr>
                <w:rFonts w:asciiTheme="minorHAnsi" w:hAnsiTheme="minorHAnsi"/>
                <w:b/>
                <w:color w:val="000000"/>
                <w:sz w:val="24"/>
                <w:szCs w:val="24"/>
                <w:lang w:val="ru-RU" w:eastAsia="ru-RU"/>
              </w:rPr>
              <w:t>22</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0B1AC3">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sidR="000B1AC3">
              <w:rPr>
                <w:rFonts w:asciiTheme="minorHAnsi" w:hAnsiTheme="minorHAnsi"/>
                <w:b/>
                <w:color w:val="000000"/>
                <w:sz w:val="24"/>
                <w:szCs w:val="24"/>
                <w:lang w:val="ru-RU" w:eastAsia="ru-RU"/>
              </w:rPr>
              <w:t>3</w:t>
            </w:r>
            <w:r w:rsidRPr="00493DF9">
              <w:rPr>
                <w:rFonts w:asciiTheme="minorHAnsi" w:hAnsiTheme="minorHAnsi"/>
                <w:b/>
                <w:color w:val="000000"/>
                <w:sz w:val="24"/>
                <w:szCs w:val="24"/>
                <w:lang w:val="ru-RU" w:eastAsia="ru-RU"/>
              </w:rPr>
              <w:t>г.</w:t>
            </w:r>
          </w:p>
        </w:tc>
        <w:tc>
          <w:tcPr>
            <w:tcW w:w="1138" w:type="dxa"/>
            <w:shd w:val="clear" w:color="auto" w:fill="92D050"/>
            <w:vAlign w:val="center"/>
          </w:tcPr>
          <w:p w:rsidR="00F87550" w:rsidRPr="00493DF9" w:rsidRDefault="00F87550" w:rsidP="000B1AC3">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202</w:t>
            </w:r>
            <w:r w:rsidR="000B1AC3">
              <w:rPr>
                <w:rFonts w:asciiTheme="minorHAnsi" w:hAnsiTheme="minorHAnsi"/>
                <w:b/>
                <w:color w:val="000000"/>
                <w:sz w:val="24"/>
                <w:szCs w:val="24"/>
                <w:lang w:val="ru-RU" w:eastAsia="ru-RU"/>
              </w:rPr>
              <w:t>4</w:t>
            </w:r>
            <w:r w:rsidRPr="00493DF9">
              <w:rPr>
                <w:rFonts w:asciiTheme="minorHAnsi" w:hAnsiTheme="minorHAnsi"/>
                <w:b/>
                <w:color w:val="000000"/>
                <w:sz w:val="24"/>
                <w:szCs w:val="24"/>
                <w:lang w:val="ru-RU" w:eastAsia="ru-RU"/>
              </w:rPr>
              <w:t>г.</w:t>
            </w:r>
          </w:p>
        </w:tc>
        <w:tc>
          <w:tcPr>
            <w:tcW w:w="1138" w:type="dxa"/>
            <w:shd w:val="clear" w:color="auto" w:fill="92D050"/>
            <w:vAlign w:val="center"/>
            <w:hideMark/>
          </w:tcPr>
          <w:p w:rsidR="00F87550" w:rsidRPr="00493DF9" w:rsidRDefault="00F87550" w:rsidP="00020233">
            <w:pPr>
              <w:widowControl/>
              <w:ind w:leftChars="-11" w:right="-84" w:hangingChars="10" w:hanging="24"/>
              <w:jc w:val="center"/>
              <w:rPr>
                <w:rFonts w:asciiTheme="minorHAnsi" w:hAnsiTheme="minorHAnsi"/>
                <w:b/>
                <w:color w:val="000000"/>
                <w:sz w:val="24"/>
                <w:szCs w:val="24"/>
                <w:lang w:val="ru-RU" w:eastAsia="ru-RU"/>
              </w:rPr>
            </w:pPr>
            <w:r w:rsidRPr="00493DF9">
              <w:rPr>
                <w:rFonts w:asciiTheme="minorHAnsi" w:hAnsiTheme="minorHAnsi"/>
                <w:b/>
                <w:color w:val="000000"/>
                <w:sz w:val="24"/>
                <w:szCs w:val="24"/>
                <w:lang w:val="ru-RU" w:eastAsia="ru-RU"/>
              </w:rPr>
              <w:t>20</w:t>
            </w:r>
            <w:r w:rsidR="00020233">
              <w:rPr>
                <w:rFonts w:asciiTheme="minorHAnsi" w:hAnsiTheme="minorHAnsi"/>
                <w:b/>
                <w:color w:val="000000"/>
                <w:sz w:val="24"/>
                <w:szCs w:val="24"/>
                <w:lang w:val="ru-RU" w:eastAsia="ru-RU"/>
              </w:rPr>
              <w:t>27</w:t>
            </w:r>
            <w:r w:rsidRPr="00493DF9">
              <w:rPr>
                <w:rFonts w:asciiTheme="minorHAnsi" w:hAnsiTheme="minorHAnsi"/>
                <w:b/>
                <w:color w:val="000000"/>
                <w:sz w:val="24"/>
                <w:szCs w:val="24"/>
                <w:lang w:val="ru-RU" w:eastAsia="ru-RU"/>
              </w:rPr>
              <w:t>г.</w:t>
            </w:r>
          </w:p>
        </w:tc>
      </w:tr>
      <w:tr w:rsidR="000611E3" w:rsidRPr="0004405C" w:rsidTr="000611E3">
        <w:trPr>
          <w:trHeight w:val="401"/>
        </w:trPr>
        <w:tc>
          <w:tcPr>
            <w:tcW w:w="10574" w:type="dxa"/>
            <w:gridSpan w:val="8"/>
            <w:shd w:val="clear" w:color="auto" w:fill="FFC000"/>
            <w:vAlign w:val="center"/>
          </w:tcPr>
          <w:p w:rsidR="000611E3" w:rsidRPr="000611E3" w:rsidRDefault="000611E3" w:rsidP="00CF4682">
            <w:pPr>
              <w:jc w:val="center"/>
              <w:rPr>
                <w:rFonts w:ascii="Calibri" w:hAnsi="Calibri" w:cs="Calibri"/>
                <w:b/>
                <w:color w:val="000000"/>
                <w:sz w:val="24"/>
                <w:szCs w:val="24"/>
                <w:lang w:val="ru-RU"/>
              </w:rPr>
            </w:pPr>
            <w:r w:rsidRPr="000611E3">
              <w:rPr>
                <w:rFonts w:ascii="Calibri" w:hAnsi="Calibri" w:cs="Calibri"/>
                <w:b/>
                <w:color w:val="000000"/>
                <w:sz w:val="24"/>
                <w:szCs w:val="24"/>
                <w:lang w:val="ru-RU"/>
              </w:rPr>
              <w:t>Тарифная зона №1</w:t>
            </w:r>
          </w:p>
        </w:tc>
      </w:tr>
      <w:tr w:rsidR="00A87F7A" w:rsidRPr="0004405C" w:rsidTr="00A87F7A">
        <w:trPr>
          <w:trHeight w:val="771"/>
        </w:trPr>
        <w:tc>
          <w:tcPr>
            <w:tcW w:w="2608" w:type="dxa"/>
            <w:shd w:val="clear" w:color="auto" w:fill="auto"/>
            <w:vAlign w:val="center"/>
            <w:hideMark/>
          </w:tcPr>
          <w:p w:rsidR="00A87F7A" w:rsidRPr="00493DF9" w:rsidRDefault="00A87F7A" w:rsidP="00A87F7A">
            <w:pPr>
              <w:widowControl/>
              <w:jc w:val="both"/>
              <w:rPr>
                <w:rFonts w:asciiTheme="minorHAnsi" w:hAnsiTheme="minorHAnsi"/>
                <w:color w:val="000000"/>
                <w:sz w:val="24"/>
                <w:szCs w:val="24"/>
                <w:lang w:val="ru-RU" w:eastAsia="ru-RU"/>
              </w:rPr>
            </w:pPr>
            <w:r>
              <w:rPr>
                <w:rFonts w:asciiTheme="minorHAnsi" w:hAnsiTheme="minorHAnsi"/>
                <w:color w:val="000000"/>
                <w:sz w:val="24"/>
                <w:szCs w:val="24"/>
                <w:lang w:val="ru-RU" w:eastAsia="ru-RU"/>
              </w:rPr>
              <w:t>Отпущено</w:t>
            </w:r>
            <w:r w:rsidRPr="00493DF9">
              <w:rPr>
                <w:rFonts w:asciiTheme="minorHAnsi" w:hAnsiTheme="minorHAnsi"/>
                <w:color w:val="000000"/>
                <w:sz w:val="24"/>
                <w:szCs w:val="24"/>
                <w:lang w:val="ru-RU" w:eastAsia="ru-RU"/>
              </w:rPr>
              <w:t xml:space="preserve"> воды в сеть,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138" w:type="dxa"/>
            <w:shd w:val="clear" w:color="auto" w:fill="auto"/>
            <w:vAlign w:val="center"/>
          </w:tcPr>
          <w:p w:rsidR="00A87F7A" w:rsidRPr="00A87F7A" w:rsidRDefault="00CF4682" w:rsidP="00A87F7A">
            <w:pPr>
              <w:jc w:val="center"/>
              <w:rPr>
                <w:rFonts w:ascii="Calibri" w:hAnsi="Calibri" w:cs="Calibri"/>
                <w:color w:val="000000"/>
                <w:sz w:val="24"/>
                <w:szCs w:val="24"/>
                <w:lang w:val="ru-RU"/>
              </w:rPr>
            </w:pPr>
            <w:r>
              <w:rPr>
                <w:rFonts w:ascii="Calibri" w:hAnsi="Calibri" w:cs="Calibri"/>
                <w:color w:val="000000"/>
                <w:sz w:val="24"/>
                <w:szCs w:val="24"/>
                <w:lang w:val="ru-RU"/>
              </w:rPr>
              <w:t>119,86</w:t>
            </w:r>
          </w:p>
        </w:tc>
        <w:tc>
          <w:tcPr>
            <w:tcW w:w="1138" w:type="dxa"/>
            <w:shd w:val="clear" w:color="auto" w:fill="auto"/>
            <w:vAlign w:val="center"/>
          </w:tcPr>
          <w:p w:rsidR="00A87F7A" w:rsidRPr="00A87F7A" w:rsidRDefault="00A87F7A" w:rsidP="00A87F7A">
            <w:pPr>
              <w:jc w:val="center"/>
              <w:rPr>
                <w:rFonts w:ascii="Calibri" w:hAnsi="Calibri" w:cs="Calibri"/>
                <w:color w:val="000000"/>
                <w:sz w:val="24"/>
                <w:szCs w:val="24"/>
                <w:lang w:val="ru-RU"/>
              </w:rPr>
            </w:pPr>
            <w:r w:rsidRPr="00A87F7A">
              <w:rPr>
                <w:rFonts w:ascii="Calibri" w:hAnsi="Calibri" w:cs="Calibri"/>
                <w:color w:val="000000"/>
                <w:sz w:val="24"/>
                <w:szCs w:val="24"/>
                <w:lang w:val="ru-RU"/>
              </w:rPr>
              <w:t>106,09</w:t>
            </w:r>
          </w:p>
        </w:tc>
        <w:tc>
          <w:tcPr>
            <w:tcW w:w="1138" w:type="dxa"/>
            <w:shd w:val="clear" w:color="auto" w:fill="auto"/>
            <w:vAlign w:val="center"/>
          </w:tcPr>
          <w:p w:rsidR="00A87F7A" w:rsidRPr="00A87F7A" w:rsidRDefault="00A87F7A" w:rsidP="00A87F7A">
            <w:pPr>
              <w:jc w:val="center"/>
              <w:rPr>
                <w:rFonts w:ascii="Calibri" w:hAnsi="Calibri" w:cs="Calibri"/>
                <w:color w:val="000000"/>
                <w:sz w:val="24"/>
                <w:szCs w:val="24"/>
                <w:lang w:val="ru-RU"/>
              </w:rPr>
            </w:pPr>
            <w:r w:rsidRPr="00A87F7A">
              <w:rPr>
                <w:rFonts w:ascii="Calibri" w:hAnsi="Calibri" w:cs="Calibri"/>
                <w:color w:val="000000"/>
                <w:sz w:val="24"/>
                <w:szCs w:val="24"/>
                <w:lang w:val="ru-RU"/>
              </w:rPr>
              <w:t>105,8</w:t>
            </w:r>
          </w:p>
        </w:tc>
        <w:tc>
          <w:tcPr>
            <w:tcW w:w="1138" w:type="dxa"/>
            <w:shd w:val="clear" w:color="auto" w:fill="auto"/>
            <w:vAlign w:val="center"/>
          </w:tcPr>
          <w:p w:rsidR="00A87F7A" w:rsidRPr="00A87F7A" w:rsidRDefault="00A87F7A" w:rsidP="00A87F7A">
            <w:pPr>
              <w:jc w:val="center"/>
              <w:rPr>
                <w:rFonts w:ascii="Calibri" w:hAnsi="Calibri" w:cs="Calibri"/>
                <w:color w:val="000000"/>
                <w:sz w:val="24"/>
                <w:szCs w:val="24"/>
                <w:lang w:val="ru-RU"/>
              </w:rPr>
            </w:pPr>
            <w:r w:rsidRPr="00A87F7A">
              <w:rPr>
                <w:rFonts w:ascii="Calibri" w:hAnsi="Calibri" w:cs="Calibri"/>
                <w:color w:val="000000"/>
                <w:sz w:val="24"/>
                <w:szCs w:val="24"/>
                <w:lang w:val="ru-RU"/>
              </w:rPr>
              <w:t>105,58</w:t>
            </w:r>
          </w:p>
        </w:tc>
        <w:tc>
          <w:tcPr>
            <w:tcW w:w="1138" w:type="dxa"/>
            <w:shd w:val="clear" w:color="auto" w:fill="auto"/>
            <w:vAlign w:val="center"/>
          </w:tcPr>
          <w:p w:rsidR="00A87F7A" w:rsidRPr="00A87F7A" w:rsidRDefault="00A87F7A" w:rsidP="00A87F7A">
            <w:pPr>
              <w:jc w:val="center"/>
              <w:rPr>
                <w:rFonts w:ascii="Calibri" w:hAnsi="Calibri" w:cs="Calibri"/>
                <w:color w:val="000000"/>
                <w:sz w:val="24"/>
                <w:szCs w:val="24"/>
                <w:lang w:val="ru-RU"/>
              </w:rPr>
            </w:pPr>
            <w:r w:rsidRPr="00A87F7A">
              <w:rPr>
                <w:rFonts w:ascii="Calibri" w:hAnsi="Calibri" w:cs="Calibri"/>
                <w:color w:val="000000"/>
                <w:sz w:val="24"/>
                <w:szCs w:val="24"/>
                <w:lang w:val="ru-RU"/>
              </w:rPr>
              <w:t>104,96</w:t>
            </w:r>
          </w:p>
        </w:tc>
        <w:tc>
          <w:tcPr>
            <w:tcW w:w="1138" w:type="dxa"/>
            <w:shd w:val="clear" w:color="auto" w:fill="auto"/>
            <w:vAlign w:val="center"/>
          </w:tcPr>
          <w:p w:rsidR="00A87F7A" w:rsidRPr="00A87F7A" w:rsidRDefault="00A87F7A" w:rsidP="00A87F7A">
            <w:pPr>
              <w:jc w:val="center"/>
              <w:rPr>
                <w:rFonts w:ascii="Calibri" w:hAnsi="Calibri" w:cs="Calibri"/>
                <w:color w:val="000000"/>
                <w:sz w:val="24"/>
                <w:szCs w:val="24"/>
                <w:lang w:val="ru-RU"/>
              </w:rPr>
            </w:pPr>
            <w:r w:rsidRPr="00A87F7A">
              <w:rPr>
                <w:rFonts w:ascii="Calibri" w:hAnsi="Calibri" w:cs="Calibri"/>
                <w:color w:val="000000"/>
                <w:sz w:val="24"/>
                <w:szCs w:val="24"/>
                <w:lang w:val="ru-RU"/>
              </w:rPr>
              <w:t>104,74</w:t>
            </w:r>
          </w:p>
        </w:tc>
        <w:tc>
          <w:tcPr>
            <w:tcW w:w="1138" w:type="dxa"/>
            <w:shd w:val="clear" w:color="auto" w:fill="auto"/>
            <w:vAlign w:val="center"/>
          </w:tcPr>
          <w:p w:rsidR="00A87F7A" w:rsidRPr="00A87F7A" w:rsidRDefault="00A87F7A" w:rsidP="00A87F7A">
            <w:pPr>
              <w:jc w:val="center"/>
              <w:rPr>
                <w:rFonts w:ascii="Calibri" w:hAnsi="Calibri" w:cs="Calibri"/>
                <w:color w:val="000000"/>
                <w:sz w:val="24"/>
                <w:szCs w:val="24"/>
                <w:lang w:val="ru-RU"/>
              </w:rPr>
            </w:pPr>
            <w:r w:rsidRPr="00A87F7A">
              <w:rPr>
                <w:rFonts w:ascii="Calibri" w:hAnsi="Calibri" w:cs="Calibri"/>
                <w:color w:val="000000"/>
                <w:sz w:val="24"/>
                <w:szCs w:val="24"/>
                <w:lang w:val="ru-RU"/>
              </w:rPr>
              <w:t>104,1</w:t>
            </w:r>
          </w:p>
        </w:tc>
      </w:tr>
      <w:tr w:rsidR="000611E3" w:rsidRPr="0004405C" w:rsidTr="00A87F7A">
        <w:trPr>
          <w:trHeight w:val="737"/>
        </w:trPr>
        <w:tc>
          <w:tcPr>
            <w:tcW w:w="2608" w:type="dxa"/>
            <w:shd w:val="clear" w:color="auto" w:fill="auto"/>
            <w:vAlign w:val="center"/>
            <w:hideMark/>
          </w:tcPr>
          <w:p w:rsidR="000611E3" w:rsidRPr="00493DF9" w:rsidRDefault="000611E3" w:rsidP="000611E3">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Потери воды,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138" w:type="dxa"/>
            <w:shd w:val="clear" w:color="auto" w:fill="auto"/>
            <w:vAlign w:val="center"/>
          </w:tcPr>
          <w:p w:rsidR="000611E3" w:rsidRPr="000611E3" w:rsidRDefault="000611E3" w:rsidP="000611E3">
            <w:pPr>
              <w:jc w:val="center"/>
              <w:rPr>
                <w:rFonts w:ascii="Calibri" w:hAnsi="Calibri" w:cs="Calibri"/>
                <w:color w:val="000000"/>
                <w:sz w:val="24"/>
                <w:szCs w:val="24"/>
                <w:lang w:val="ru-RU"/>
              </w:rPr>
            </w:pPr>
            <w:r>
              <w:rPr>
                <w:rFonts w:ascii="Calibri" w:hAnsi="Calibri" w:cs="Calibri"/>
                <w:color w:val="000000"/>
                <w:sz w:val="24"/>
                <w:szCs w:val="24"/>
                <w:lang w:val="ru-RU"/>
              </w:rPr>
              <w:t>12,04</w:t>
            </w:r>
          </w:p>
        </w:tc>
        <w:tc>
          <w:tcPr>
            <w:tcW w:w="1138" w:type="dxa"/>
            <w:shd w:val="clear" w:color="auto" w:fill="auto"/>
            <w:vAlign w:val="center"/>
          </w:tcPr>
          <w:p w:rsidR="000611E3" w:rsidRPr="000611E3" w:rsidRDefault="000611E3" w:rsidP="000611E3">
            <w:pPr>
              <w:jc w:val="center"/>
              <w:rPr>
                <w:rFonts w:ascii="Calibri" w:hAnsi="Calibri" w:cs="Calibri"/>
                <w:color w:val="000000"/>
                <w:sz w:val="24"/>
                <w:szCs w:val="24"/>
                <w:lang w:val="ru-RU"/>
              </w:rPr>
            </w:pPr>
            <w:r w:rsidRPr="000611E3">
              <w:rPr>
                <w:rFonts w:ascii="Calibri" w:hAnsi="Calibri" w:cs="Calibri"/>
                <w:color w:val="000000"/>
                <w:sz w:val="24"/>
                <w:szCs w:val="24"/>
                <w:lang w:val="ru-RU"/>
              </w:rPr>
              <w:t>10,5</w:t>
            </w:r>
          </w:p>
        </w:tc>
        <w:tc>
          <w:tcPr>
            <w:tcW w:w="1138" w:type="dxa"/>
            <w:shd w:val="clear" w:color="auto" w:fill="auto"/>
            <w:vAlign w:val="center"/>
          </w:tcPr>
          <w:p w:rsidR="000611E3" w:rsidRPr="000611E3" w:rsidRDefault="000611E3" w:rsidP="000611E3">
            <w:pPr>
              <w:jc w:val="center"/>
              <w:rPr>
                <w:rFonts w:ascii="Calibri" w:hAnsi="Calibri" w:cs="Calibri"/>
                <w:color w:val="000000"/>
                <w:sz w:val="24"/>
                <w:szCs w:val="24"/>
                <w:lang w:val="ru-RU"/>
              </w:rPr>
            </w:pPr>
            <w:r w:rsidRPr="000611E3">
              <w:rPr>
                <w:rFonts w:ascii="Calibri" w:hAnsi="Calibri" w:cs="Calibri"/>
                <w:color w:val="000000"/>
                <w:sz w:val="24"/>
                <w:szCs w:val="24"/>
                <w:lang w:val="ru-RU"/>
              </w:rPr>
              <w:t>10,4</w:t>
            </w:r>
          </w:p>
        </w:tc>
        <w:tc>
          <w:tcPr>
            <w:tcW w:w="1138" w:type="dxa"/>
            <w:shd w:val="clear" w:color="auto" w:fill="auto"/>
            <w:vAlign w:val="center"/>
          </w:tcPr>
          <w:p w:rsidR="000611E3" w:rsidRPr="000611E3" w:rsidRDefault="000611E3" w:rsidP="000611E3">
            <w:pPr>
              <w:jc w:val="center"/>
              <w:rPr>
                <w:rFonts w:ascii="Calibri" w:hAnsi="Calibri" w:cs="Calibri"/>
                <w:color w:val="000000"/>
                <w:sz w:val="24"/>
                <w:szCs w:val="24"/>
                <w:lang w:val="ru-RU"/>
              </w:rPr>
            </w:pPr>
            <w:r w:rsidRPr="000611E3">
              <w:rPr>
                <w:rFonts w:ascii="Calibri" w:hAnsi="Calibri" w:cs="Calibri"/>
                <w:color w:val="000000"/>
                <w:sz w:val="24"/>
                <w:szCs w:val="24"/>
                <w:lang w:val="ru-RU"/>
              </w:rPr>
              <w:t>10,3</w:t>
            </w:r>
          </w:p>
        </w:tc>
        <w:tc>
          <w:tcPr>
            <w:tcW w:w="1138" w:type="dxa"/>
            <w:shd w:val="clear" w:color="auto" w:fill="auto"/>
            <w:vAlign w:val="center"/>
          </w:tcPr>
          <w:p w:rsidR="000611E3" w:rsidRPr="000611E3" w:rsidRDefault="000611E3" w:rsidP="000611E3">
            <w:pPr>
              <w:jc w:val="center"/>
              <w:rPr>
                <w:rFonts w:ascii="Calibri" w:hAnsi="Calibri" w:cs="Calibri"/>
                <w:color w:val="000000"/>
                <w:sz w:val="24"/>
                <w:szCs w:val="24"/>
                <w:lang w:val="ru-RU"/>
              </w:rPr>
            </w:pPr>
            <w:r w:rsidRPr="000611E3">
              <w:rPr>
                <w:rFonts w:ascii="Calibri" w:hAnsi="Calibri" w:cs="Calibri"/>
                <w:color w:val="000000"/>
                <w:sz w:val="24"/>
                <w:szCs w:val="24"/>
                <w:lang w:val="ru-RU"/>
              </w:rPr>
              <w:t>10,2</w:t>
            </w:r>
          </w:p>
        </w:tc>
        <w:tc>
          <w:tcPr>
            <w:tcW w:w="1138" w:type="dxa"/>
            <w:shd w:val="clear" w:color="auto" w:fill="auto"/>
            <w:vAlign w:val="center"/>
          </w:tcPr>
          <w:p w:rsidR="000611E3" w:rsidRPr="000611E3" w:rsidRDefault="000611E3" w:rsidP="000611E3">
            <w:pPr>
              <w:jc w:val="center"/>
              <w:rPr>
                <w:rFonts w:ascii="Calibri" w:hAnsi="Calibri" w:cs="Calibri"/>
                <w:color w:val="000000"/>
                <w:sz w:val="24"/>
                <w:szCs w:val="24"/>
                <w:lang w:val="ru-RU"/>
              </w:rPr>
            </w:pPr>
            <w:r w:rsidRPr="000611E3">
              <w:rPr>
                <w:rFonts w:ascii="Calibri" w:hAnsi="Calibri" w:cs="Calibri"/>
                <w:color w:val="000000"/>
                <w:sz w:val="24"/>
                <w:szCs w:val="24"/>
                <w:lang w:val="ru-RU"/>
              </w:rPr>
              <w:t>10,1</w:t>
            </w:r>
          </w:p>
        </w:tc>
        <w:tc>
          <w:tcPr>
            <w:tcW w:w="1138" w:type="dxa"/>
            <w:shd w:val="clear" w:color="auto" w:fill="auto"/>
            <w:vAlign w:val="center"/>
          </w:tcPr>
          <w:p w:rsidR="000611E3" w:rsidRPr="00A87F7A" w:rsidRDefault="00A87F7A" w:rsidP="000611E3">
            <w:pPr>
              <w:jc w:val="center"/>
              <w:rPr>
                <w:rFonts w:ascii="Calibri" w:hAnsi="Calibri" w:cs="Calibri"/>
                <w:color w:val="000000"/>
                <w:sz w:val="24"/>
                <w:szCs w:val="24"/>
                <w:lang w:val="ru-RU"/>
              </w:rPr>
            </w:pPr>
            <w:r>
              <w:rPr>
                <w:rFonts w:ascii="Calibri" w:hAnsi="Calibri" w:cs="Calibri"/>
                <w:color w:val="000000"/>
                <w:sz w:val="24"/>
                <w:szCs w:val="24"/>
                <w:lang w:val="ru-RU"/>
              </w:rPr>
              <w:t>10,0</w:t>
            </w:r>
          </w:p>
        </w:tc>
      </w:tr>
      <w:tr w:rsidR="00A87F7A" w:rsidRPr="00A87F7A" w:rsidTr="00A87F7A">
        <w:trPr>
          <w:trHeight w:val="401"/>
        </w:trPr>
        <w:tc>
          <w:tcPr>
            <w:tcW w:w="2608" w:type="dxa"/>
            <w:shd w:val="clear" w:color="auto" w:fill="auto"/>
            <w:vAlign w:val="center"/>
            <w:hideMark/>
          </w:tcPr>
          <w:p w:rsidR="00A87F7A" w:rsidRPr="00493DF9" w:rsidRDefault="00A87F7A" w:rsidP="00A87F7A">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 xml:space="preserve">Потери воды в % к </w:t>
            </w:r>
            <w:r>
              <w:rPr>
                <w:rFonts w:asciiTheme="minorHAnsi" w:hAnsiTheme="minorHAnsi"/>
                <w:color w:val="000000"/>
                <w:sz w:val="24"/>
                <w:szCs w:val="24"/>
                <w:lang w:val="ru-RU" w:eastAsia="ru-RU"/>
              </w:rPr>
              <w:t>отпущенной</w:t>
            </w:r>
            <w:r w:rsidRPr="00493DF9">
              <w:rPr>
                <w:rFonts w:asciiTheme="minorHAnsi" w:hAnsiTheme="minorHAnsi"/>
                <w:color w:val="000000"/>
                <w:sz w:val="24"/>
                <w:szCs w:val="24"/>
                <w:lang w:val="ru-RU" w:eastAsia="ru-RU"/>
              </w:rPr>
              <w:t xml:space="preserve"> воде</w:t>
            </w:r>
          </w:p>
        </w:tc>
        <w:tc>
          <w:tcPr>
            <w:tcW w:w="1138" w:type="dxa"/>
            <w:shd w:val="clear" w:color="auto" w:fill="auto"/>
            <w:vAlign w:val="center"/>
          </w:tcPr>
          <w:p w:rsidR="00A87F7A" w:rsidRPr="00A87F7A" w:rsidRDefault="00CF4682" w:rsidP="00A87F7A">
            <w:pPr>
              <w:jc w:val="center"/>
              <w:rPr>
                <w:rFonts w:ascii="Calibri" w:hAnsi="Calibri" w:cs="Calibri"/>
                <w:b/>
                <w:color w:val="000000"/>
                <w:sz w:val="24"/>
                <w:szCs w:val="24"/>
                <w:lang w:val="ru-RU"/>
              </w:rPr>
            </w:pPr>
            <w:r>
              <w:rPr>
                <w:rFonts w:ascii="Calibri" w:hAnsi="Calibri" w:cs="Calibri"/>
                <w:b/>
                <w:color w:val="000000"/>
                <w:sz w:val="24"/>
                <w:szCs w:val="24"/>
                <w:lang w:val="ru-RU"/>
              </w:rPr>
              <w:t>10,0</w:t>
            </w:r>
          </w:p>
        </w:tc>
        <w:tc>
          <w:tcPr>
            <w:tcW w:w="1138" w:type="dxa"/>
            <w:shd w:val="clear" w:color="auto" w:fill="auto"/>
            <w:vAlign w:val="center"/>
          </w:tcPr>
          <w:p w:rsidR="00A87F7A" w:rsidRPr="00A87F7A" w:rsidRDefault="00A87F7A" w:rsidP="00A87F7A">
            <w:pPr>
              <w:jc w:val="center"/>
              <w:rPr>
                <w:rFonts w:ascii="Calibri" w:hAnsi="Calibri" w:cs="Calibri"/>
                <w:b/>
                <w:color w:val="000000"/>
                <w:sz w:val="24"/>
                <w:szCs w:val="24"/>
                <w:lang w:val="ru-RU"/>
              </w:rPr>
            </w:pPr>
            <w:r w:rsidRPr="00A87F7A">
              <w:rPr>
                <w:rFonts w:ascii="Calibri" w:hAnsi="Calibri" w:cs="Calibri"/>
                <w:b/>
                <w:color w:val="000000"/>
                <w:sz w:val="24"/>
                <w:szCs w:val="24"/>
                <w:lang w:val="ru-RU"/>
              </w:rPr>
              <w:t>9,90</w:t>
            </w:r>
          </w:p>
        </w:tc>
        <w:tc>
          <w:tcPr>
            <w:tcW w:w="1138" w:type="dxa"/>
            <w:shd w:val="clear" w:color="auto" w:fill="auto"/>
            <w:vAlign w:val="center"/>
          </w:tcPr>
          <w:p w:rsidR="00A87F7A" w:rsidRPr="00A87F7A" w:rsidRDefault="00A87F7A" w:rsidP="00A87F7A">
            <w:pPr>
              <w:jc w:val="center"/>
              <w:rPr>
                <w:rFonts w:ascii="Calibri" w:hAnsi="Calibri" w:cs="Calibri"/>
                <w:b/>
                <w:color w:val="000000"/>
                <w:sz w:val="24"/>
                <w:szCs w:val="24"/>
                <w:lang w:val="ru-RU"/>
              </w:rPr>
            </w:pPr>
            <w:r w:rsidRPr="00A87F7A">
              <w:rPr>
                <w:rFonts w:ascii="Calibri" w:hAnsi="Calibri" w:cs="Calibri"/>
                <w:b/>
                <w:color w:val="000000"/>
                <w:sz w:val="24"/>
                <w:szCs w:val="24"/>
                <w:lang w:val="ru-RU"/>
              </w:rPr>
              <w:t>9,83</w:t>
            </w:r>
          </w:p>
        </w:tc>
        <w:tc>
          <w:tcPr>
            <w:tcW w:w="1138" w:type="dxa"/>
            <w:shd w:val="clear" w:color="auto" w:fill="auto"/>
            <w:vAlign w:val="center"/>
          </w:tcPr>
          <w:p w:rsidR="00A87F7A" w:rsidRPr="00A87F7A" w:rsidRDefault="00A87F7A" w:rsidP="00A87F7A">
            <w:pPr>
              <w:jc w:val="center"/>
              <w:rPr>
                <w:rFonts w:ascii="Calibri" w:hAnsi="Calibri" w:cs="Calibri"/>
                <w:b/>
                <w:color w:val="000000"/>
                <w:sz w:val="24"/>
                <w:szCs w:val="24"/>
                <w:lang w:val="ru-RU"/>
              </w:rPr>
            </w:pPr>
            <w:r w:rsidRPr="00A87F7A">
              <w:rPr>
                <w:rFonts w:ascii="Calibri" w:hAnsi="Calibri" w:cs="Calibri"/>
                <w:b/>
                <w:color w:val="000000"/>
                <w:sz w:val="24"/>
                <w:szCs w:val="24"/>
                <w:lang w:val="ru-RU"/>
              </w:rPr>
              <w:t>9,76</w:t>
            </w:r>
          </w:p>
        </w:tc>
        <w:tc>
          <w:tcPr>
            <w:tcW w:w="1138" w:type="dxa"/>
            <w:shd w:val="clear" w:color="auto" w:fill="auto"/>
            <w:vAlign w:val="center"/>
          </w:tcPr>
          <w:p w:rsidR="00A87F7A" w:rsidRPr="00A87F7A" w:rsidRDefault="00A87F7A" w:rsidP="00A87F7A">
            <w:pPr>
              <w:jc w:val="center"/>
              <w:rPr>
                <w:rFonts w:ascii="Calibri" w:hAnsi="Calibri" w:cs="Calibri"/>
                <w:b/>
                <w:color w:val="000000"/>
                <w:sz w:val="24"/>
                <w:szCs w:val="24"/>
                <w:lang w:val="ru-RU"/>
              </w:rPr>
            </w:pPr>
            <w:r w:rsidRPr="00A87F7A">
              <w:rPr>
                <w:rFonts w:ascii="Calibri" w:hAnsi="Calibri" w:cs="Calibri"/>
                <w:b/>
                <w:color w:val="000000"/>
                <w:sz w:val="24"/>
                <w:szCs w:val="24"/>
                <w:lang w:val="ru-RU"/>
              </w:rPr>
              <w:t>9,72</w:t>
            </w:r>
          </w:p>
        </w:tc>
        <w:tc>
          <w:tcPr>
            <w:tcW w:w="1138" w:type="dxa"/>
            <w:shd w:val="clear" w:color="auto" w:fill="auto"/>
            <w:vAlign w:val="center"/>
          </w:tcPr>
          <w:p w:rsidR="00A87F7A" w:rsidRPr="00A87F7A" w:rsidRDefault="00A87F7A" w:rsidP="00A87F7A">
            <w:pPr>
              <w:jc w:val="center"/>
              <w:rPr>
                <w:rFonts w:ascii="Calibri" w:hAnsi="Calibri" w:cs="Calibri"/>
                <w:b/>
                <w:color w:val="000000"/>
                <w:sz w:val="24"/>
                <w:szCs w:val="24"/>
                <w:lang w:val="ru-RU"/>
              </w:rPr>
            </w:pPr>
            <w:r w:rsidRPr="00A87F7A">
              <w:rPr>
                <w:rFonts w:ascii="Calibri" w:hAnsi="Calibri" w:cs="Calibri"/>
                <w:b/>
                <w:color w:val="000000"/>
                <w:sz w:val="24"/>
                <w:szCs w:val="24"/>
                <w:lang w:val="ru-RU"/>
              </w:rPr>
              <w:t>9,64</w:t>
            </w:r>
          </w:p>
        </w:tc>
        <w:tc>
          <w:tcPr>
            <w:tcW w:w="1138" w:type="dxa"/>
            <w:shd w:val="clear" w:color="auto" w:fill="auto"/>
            <w:vAlign w:val="center"/>
          </w:tcPr>
          <w:p w:rsidR="00A87F7A" w:rsidRPr="00A87F7A" w:rsidRDefault="00A87F7A" w:rsidP="00A87F7A">
            <w:pPr>
              <w:jc w:val="center"/>
              <w:rPr>
                <w:rFonts w:ascii="Calibri" w:hAnsi="Calibri" w:cs="Calibri"/>
                <w:b/>
                <w:color w:val="000000"/>
                <w:sz w:val="24"/>
                <w:szCs w:val="24"/>
                <w:lang w:val="ru-RU"/>
              </w:rPr>
            </w:pPr>
            <w:r w:rsidRPr="00A87F7A">
              <w:rPr>
                <w:rFonts w:ascii="Calibri" w:hAnsi="Calibri" w:cs="Calibri"/>
                <w:b/>
                <w:color w:val="000000"/>
                <w:sz w:val="24"/>
                <w:szCs w:val="24"/>
                <w:lang w:val="ru-RU"/>
              </w:rPr>
              <w:t>9,61</w:t>
            </w:r>
          </w:p>
        </w:tc>
      </w:tr>
      <w:tr w:rsidR="000611E3" w:rsidRPr="0004405C" w:rsidTr="000611E3">
        <w:trPr>
          <w:trHeight w:val="401"/>
        </w:trPr>
        <w:tc>
          <w:tcPr>
            <w:tcW w:w="10574" w:type="dxa"/>
            <w:gridSpan w:val="8"/>
            <w:shd w:val="clear" w:color="auto" w:fill="FFC000"/>
            <w:vAlign w:val="center"/>
          </w:tcPr>
          <w:p w:rsidR="000611E3" w:rsidRPr="0004405C" w:rsidRDefault="000611E3" w:rsidP="000611E3">
            <w:pPr>
              <w:jc w:val="center"/>
              <w:rPr>
                <w:rFonts w:ascii="Calibri" w:hAnsi="Calibri" w:cs="Calibri"/>
                <w:color w:val="000000"/>
                <w:sz w:val="24"/>
                <w:szCs w:val="24"/>
              </w:rPr>
            </w:pPr>
            <w:r w:rsidRPr="000611E3">
              <w:rPr>
                <w:rFonts w:ascii="Calibri" w:hAnsi="Calibri" w:cs="Calibri"/>
                <w:b/>
                <w:color w:val="000000"/>
                <w:sz w:val="24"/>
                <w:szCs w:val="24"/>
                <w:lang w:val="ru-RU"/>
              </w:rPr>
              <w:lastRenderedPageBreak/>
              <w:t>Тарифная зона №</w:t>
            </w:r>
            <w:r>
              <w:rPr>
                <w:rFonts w:ascii="Calibri" w:hAnsi="Calibri" w:cs="Calibri"/>
                <w:b/>
                <w:color w:val="000000"/>
                <w:sz w:val="24"/>
                <w:szCs w:val="24"/>
                <w:lang w:val="ru-RU"/>
              </w:rPr>
              <w:t>2</w:t>
            </w:r>
          </w:p>
        </w:tc>
      </w:tr>
      <w:tr w:rsidR="00754622" w:rsidRPr="0004405C" w:rsidTr="00754622">
        <w:trPr>
          <w:trHeight w:val="401"/>
        </w:trPr>
        <w:tc>
          <w:tcPr>
            <w:tcW w:w="2608" w:type="dxa"/>
            <w:shd w:val="clear" w:color="auto" w:fill="auto"/>
            <w:vAlign w:val="center"/>
            <w:hideMark/>
          </w:tcPr>
          <w:p w:rsidR="00754622" w:rsidRPr="00493DF9" w:rsidRDefault="00754622" w:rsidP="00754622">
            <w:pPr>
              <w:widowControl/>
              <w:jc w:val="both"/>
              <w:rPr>
                <w:rFonts w:asciiTheme="minorHAnsi" w:hAnsiTheme="minorHAnsi"/>
                <w:color w:val="000000"/>
                <w:sz w:val="24"/>
                <w:szCs w:val="24"/>
                <w:lang w:val="ru-RU" w:eastAsia="ru-RU"/>
              </w:rPr>
            </w:pPr>
            <w:r>
              <w:rPr>
                <w:rFonts w:asciiTheme="minorHAnsi" w:hAnsiTheme="minorHAnsi"/>
                <w:color w:val="000000"/>
                <w:sz w:val="24"/>
                <w:szCs w:val="24"/>
                <w:lang w:val="ru-RU" w:eastAsia="ru-RU"/>
              </w:rPr>
              <w:t>Отпущено</w:t>
            </w:r>
            <w:r w:rsidRPr="00493DF9">
              <w:rPr>
                <w:rFonts w:asciiTheme="minorHAnsi" w:hAnsiTheme="minorHAnsi"/>
                <w:color w:val="000000"/>
                <w:sz w:val="24"/>
                <w:szCs w:val="24"/>
                <w:lang w:val="ru-RU" w:eastAsia="ru-RU"/>
              </w:rPr>
              <w:t xml:space="preserve"> воды в сеть,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138" w:type="dxa"/>
            <w:shd w:val="clear" w:color="auto" w:fill="auto"/>
            <w:vAlign w:val="center"/>
          </w:tcPr>
          <w:p w:rsidR="00754622" w:rsidRPr="00754622" w:rsidRDefault="00496929" w:rsidP="00754622">
            <w:pPr>
              <w:jc w:val="center"/>
              <w:rPr>
                <w:rFonts w:ascii="Calibri" w:hAnsi="Calibri" w:cs="Calibri"/>
                <w:color w:val="000000"/>
                <w:sz w:val="24"/>
                <w:szCs w:val="24"/>
                <w:lang w:val="ru-RU"/>
              </w:rPr>
            </w:pPr>
            <w:r>
              <w:rPr>
                <w:rFonts w:ascii="Calibri" w:hAnsi="Calibri" w:cs="Calibri"/>
                <w:color w:val="000000"/>
                <w:sz w:val="24"/>
                <w:szCs w:val="24"/>
                <w:lang w:val="ru-RU"/>
              </w:rPr>
              <w:t>54,46</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46,41</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46,41</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46,01</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45,77</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45,67</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45,42</w:t>
            </w:r>
          </w:p>
        </w:tc>
      </w:tr>
      <w:tr w:rsidR="00754622" w:rsidRPr="0004405C" w:rsidTr="00754622">
        <w:trPr>
          <w:trHeight w:val="401"/>
        </w:trPr>
        <w:tc>
          <w:tcPr>
            <w:tcW w:w="2608" w:type="dxa"/>
            <w:shd w:val="clear" w:color="auto" w:fill="auto"/>
            <w:vAlign w:val="center"/>
            <w:hideMark/>
          </w:tcPr>
          <w:p w:rsidR="00754622" w:rsidRPr="00493DF9" w:rsidRDefault="00754622" w:rsidP="00754622">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Потери воды,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4,93</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5,40</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5,40</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5,00</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4,98</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4,94</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4,92</w:t>
            </w:r>
          </w:p>
        </w:tc>
      </w:tr>
      <w:tr w:rsidR="00754622" w:rsidRPr="00FB6B20" w:rsidTr="00754622">
        <w:trPr>
          <w:trHeight w:val="401"/>
        </w:trPr>
        <w:tc>
          <w:tcPr>
            <w:tcW w:w="2608" w:type="dxa"/>
            <w:shd w:val="clear" w:color="auto" w:fill="auto"/>
            <w:vAlign w:val="center"/>
            <w:hideMark/>
          </w:tcPr>
          <w:p w:rsidR="00754622" w:rsidRPr="00493DF9" w:rsidRDefault="00754622" w:rsidP="00754622">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 xml:space="preserve">Потери воды в % к </w:t>
            </w:r>
            <w:r>
              <w:rPr>
                <w:rFonts w:asciiTheme="minorHAnsi" w:hAnsiTheme="minorHAnsi"/>
                <w:color w:val="000000"/>
                <w:sz w:val="24"/>
                <w:szCs w:val="24"/>
                <w:lang w:val="ru-RU" w:eastAsia="ru-RU"/>
              </w:rPr>
              <w:t>отпущенной</w:t>
            </w:r>
            <w:r w:rsidRPr="00493DF9">
              <w:rPr>
                <w:rFonts w:asciiTheme="minorHAnsi" w:hAnsiTheme="minorHAnsi"/>
                <w:color w:val="000000"/>
                <w:sz w:val="24"/>
                <w:szCs w:val="24"/>
                <w:lang w:val="ru-RU" w:eastAsia="ru-RU"/>
              </w:rPr>
              <w:t xml:space="preserve"> воде</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9,48</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11,64</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11,64</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10,87</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10,88</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10,82</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10,84</w:t>
            </w:r>
          </w:p>
        </w:tc>
      </w:tr>
      <w:tr w:rsidR="000611E3" w:rsidRPr="00884D74" w:rsidTr="000611E3">
        <w:trPr>
          <w:trHeight w:val="401"/>
        </w:trPr>
        <w:tc>
          <w:tcPr>
            <w:tcW w:w="10574" w:type="dxa"/>
            <w:gridSpan w:val="8"/>
            <w:shd w:val="clear" w:color="auto" w:fill="FFC000"/>
            <w:vAlign w:val="center"/>
          </w:tcPr>
          <w:p w:rsidR="000611E3" w:rsidRPr="000611E3" w:rsidRDefault="000611E3" w:rsidP="0004405C">
            <w:pPr>
              <w:jc w:val="center"/>
              <w:rPr>
                <w:rFonts w:ascii="Calibri" w:hAnsi="Calibri" w:cs="Calibri"/>
                <w:b/>
                <w:color w:val="000000"/>
                <w:sz w:val="24"/>
                <w:szCs w:val="24"/>
                <w:lang w:val="ru-RU"/>
              </w:rPr>
            </w:pPr>
            <w:r w:rsidRPr="000611E3">
              <w:rPr>
                <w:rFonts w:ascii="Calibri" w:hAnsi="Calibri" w:cs="Calibri"/>
                <w:b/>
                <w:color w:val="000000"/>
                <w:sz w:val="24"/>
                <w:szCs w:val="24"/>
                <w:lang w:val="ru-RU"/>
              </w:rPr>
              <w:t>Итого по МУП «ЖКХ п. Тасинский Бор»</w:t>
            </w:r>
          </w:p>
        </w:tc>
      </w:tr>
      <w:tr w:rsidR="00754622" w:rsidRPr="00493DF9" w:rsidTr="00754622">
        <w:trPr>
          <w:trHeight w:val="401"/>
        </w:trPr>
        <w:tc>
          <w:tcPr>
            <w:tcW w:w="2608" w:type="dxa"/>
            <w:shd w:val="clear" w:color="auto" w:fill="auto"/>
            <w:vAlign w:val="center"/>
            <w:hideMark/>
          </w:tcPr>
          <w:p w:rsidR="00754622" w:rsidRPr="00493DF9" w:rsidRDefault="00754622" w:rsidP="00754622">
            <w:pPr>
              <w:widowControl/>
              <w:jc w:val="both"/>
              <w:rPr>
                <w:rFonts w:asciiTheme="minorHAnsi" w:hAnsiTheme="minorHAnsi"/>
                <w:color w:val="000000"/>
                <w:sz w:val="24"/>
                <w:szCs w:val="24"/>
                <w:lang w:val="ru-RU" w:eastAsia="ru-RU"/>
              </w:rPr>
            </w:pPr>
            <w:r>
              <w:rPr>
                <w:rFonts w:asciiTheme="minorHAnsi" w:hAnsiTheme="minorHAnsi"/>
                <w:color w:val="000000"/>
                <w:sz w:val="24"/>
                <w:szCs w:val="24"/>
                <w:lang w:val="ru-RU" w:eastAsia="ru-RU"/>
              </w:rPr>
              <w:t>Отпущено</w:t>
            </w:r>
            <w:r w:rsidRPr="00493DF9">
              <w:rPr>
                <w:rFonts w:asciiTheme="minorHAnsi" w:hAnsiTheme="minorHAnsi"/>
                <w:color w:val="000000"/>
                <w:sz w:val="24"/>
                <w:szCs w:val="24"/>
                <w:lang w:val="ru-RU" w:eastAsia="ru-RU"/>
              </w:rPr>
              <w:t xml:space="preserve"> воды в сеть,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138" w:type="dxa"/>
            <w:shd w:val="clear" w:color="auto" w:fill="auto"/>
            <w:vAlign w:val="center"/>
          </w:tcPr>
          <w:p w:rsidR="00FA7F16" w:rsidRPr="00496929" w:rsidRDefault="00496929" w:rsidP="00496929">
            <w:pPr>
              <w:jc w:val="center"/>
              <w:rPr>
                <w:rFonts w:ascii="Calibri" w:hAnsi="Calibri" w:cs="Calibri"/>
                <w:color w:val="000000"/>
                <w:sz w:val="24"/>
                <w:szCs w:val="24"/>
              </w:rPr>
            </w:pPr>
            <w:r>
              <w:rPr>
                <w:rFonts w:ascii="Calibri" w:hAnsi="Calibri" w:cs="Calibri"/>
                <w:color w:val="000000"/>
                <w:sz w:val="24"/>
                <w:szCs w:val="24"/>
                <w:lang w:val="ru-RU"/>
              </w:rPr>
              <w:t>174,32</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152,50</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152,21</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151,59</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150,73</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150,41</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149,52</w:t>
            </w:r>
          </w:p>
        </w:tc>
      </w:tr>
      <w:tr w:rsidR="00754622" w:rsidRPr="00493DF9" w:rsidTr="00754622">
        <w:trPr>
          <w:trHeight w:val="401"/>
        </w:trPr>
        <w:tc>
          <w:tcPr>
            <w:tcW w:w="2608" w:type="dxa"/>
            <w:shd w:val="clear" w:color="auto" w:fill="auto"/>
            <w:vAlign w:val="center"/>
            <w:hideMark/>
          </w:tcPr>
          <w:p w:rsidR="00754622" w:rsidRPr="00493DF9" w:rsidRDefault="00754622" w:rsidP="00754622">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Потери воды, тыс. м</w:t>
            </w:r>
            <w:r w:rsidRPr="00493DF9">
              <w:rPr>
                <w:rFonts w:asciiTheme="minorHAnsi" w:hAnsiTheme="minorHAnsi"/>
                <w:color w:val="000000"/>
                <w:sz w:val="24"/>
                <w:szCs w:val="24"/>
                <w:vertAlign w:val="superscript"/>
                <w:lang w:val="ru-RU" w:eastAsia="ru-RU"/>
              </w:rPr>
              <w:t>3</w:t>
            </w:r>
            <w:r w:rsidRPr="00493DF9">
              <w:rPr>
                <w:rFonts w:asciiTheme="minorHAnsi" w:hAnsiTheme="minorHAnsi"/>
                <w:color w:val="000000"/>
                <w:sz w:val="24"/>
                <w:szCs w:val="24"/>
                <w:lang w:val="ru-RU" w:eastAsia="ru-RU"/>
              </w:rPr>
              <w:t>/год</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16,97</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15,90</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15,80</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15,30</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15,18</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15,04</w:t>
            </w:r>
          </w:p>
        </w:tc>
        <w:tc>
          <w:tcPr>
            <w:tcW w:w="1138" w:type="dxa"/>
            <w:shd w:val="clear" w:color="auto" w:fill="auto"/>
            <w:vAlign w:val="center"/>
          </w:tcPr>
          <w:p w:rsidR="00754622" w:rsidRPr="00754622" w:rsidRDefault="00754622" w:rsidP="00754622">
            <w:pPr>
              <w:jc w:val="center"/>
              <w:rPr>
                <w:rFonts w:ascii="Calibri" w:hAnsi="Calibri" w:cs="Calibri"/>
                <w:color w:val="000000"/>
                <w:sz w:val="24"/>
                <w:szCs w:val="24"/>
                <w:lang w:val="ru-RU"/>
              </w:rPr>
            </w:pPr>
            <w:r w:rsidRPr="00754622">
              <w:rPr>
                <w:rFonts w:ascii="Calibri" w:hAnsi="Calibri" w:cs="Calibri"/>
                <w:color w:val="000000"/>
                <w:sz w:val="24"/>
                <w:szCs w:val="24"/>
                <w:lang w:val="ru-RU"/>
              </w:rPr>
              <w:t>14,92</w:t>
            </w:r>
          </w:p>
        </w:tc>
      </w:tr>
      <w:tr w:rsidR="00754622" w:rsidRPr="00493DF9" w:rsidTr="00754622">
        <w:trPr>
          <w:trHeight w:val="401"/>
        </w:trPr>
        <w:tc>
          <w:tcPr>
            <w:tcW w:w="2608" w:type="dxa"/>
            <w:shd w:val="clear" w:color="auto" w:fill="auto"/>
            <w:vAlign w:val="center"/>
            <w:hideMark/>
          </w:tcPr>
          <w:p w:rsidR="00754622" w:rsidRPr="00493DF9" w:rsidRDefault="00754622" w:rsidP="00754622">
            <w:pPr>
              <w:widowControl/>
              <w:jc w:val="both"/>
              <w:rPr>
                <w:rFonts w:asciiTheme="minorHAnsi" w:hAnsiTheme="minorHAnsi"/>
                <w:color w:val="000000"/>
                <w:sz w:val="24"/>
                <w:szCs w:val="24"/>
                <w:lang w:val="ru-RU" w:eastAsia="ru-RU"/>
              </w:rPr>
            </w:pPr>
            <w:r w:rsidRPr="00493DF9">
              <w:rPr>
                <w:rFonts w:asciiTheme="minorHAnsi" w:hAnsiTheme="minorHAnsi"/>
                <w:color w:val="000000"/>
                <w:sz w:val="24"/>
                <w:szCs w:val="24"/>
                <w:lang w:val="ru-RU" w:eastAsia="ru-RU"/>
              </w:rPr>
              <w:t xml:space="preserve">Потери воды в % к </w:t>
            </w:r>
            <w:r>
              <w:rPr>
                <w:rFonts w:asciiTheme="minorHAnsi" w:hAnsiTheme="minorHAnsi"/>
                <w:color w:val="000000"/>
                <w:sz w:val="24"/>
                <w:szCs w:val="24"/>
                <w:lang w:val="ru-RU" w:eastAsia="ru-RU"/>
              </w:rPr>
              <w:t>отпущенной</w:t>
            </w:r>
            <w:r w:rsidRPr="00493DF9">
              <w:rPr>
                <w:rFonts w:asciiTheme="minorHAnsi" w:hAnsiTheme="minorHAnsi"/>
                <w:color w:val="000000"/>
                <w:sz w:val="24"/>
                <w:szCs w:val="24"/>
                <w:lang w:val="ru-RU" w:eastAsia="ru-RU"/>
              </w:rPr>
              <w:t xml:space="preserve"> воде</w:t>
            </w:r>
          </w:p>
        </w:tc>
        <w:tc>
          <w:tcPr>
            <w:tcW w:w="1138" w:type="dxa"/>
            <w:shd w:val="clear" w:color="auto" w:fill="auto"/>
            <w:vAlign w:val="center"/>
          </w:tcPr>
          <w:p w:rsidR="00754622" w:rsidRPr="00754622" w:rsidRDefault="00FA7F16" w:rsidP="00754622">
            <w:pPr>
              <w:jc w:val="center"/>
              <w:rPr>
                <w:rFonts w:ascii="Calibri" w:hAnsi="Calibri" w:cs="Calibri"/>
                <w:b/>
                <w:color w:val="000000"/>
                <w:sz w:val="24"/>
                <w:szCs w:val="24"/>
                <w:lang w:val="ru-RU"/>
              </w:rPr>
            </w:pPr>
            <w:r>
              <w:rPr>
                <w:rFonts w:ascii="Calibri" w:hAnsi="Calibri" w:cs="Calibri"/>
                <w:b/>
                <w:color w:val="000000"/>
                <w:sz w:val="24"/>
                <w:szCs w:val="24"/>
                <w:lang w:val="ru-RU"/>
              </w:rPr>
              <w:t>9,9</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10,43</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10,38</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10,09</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10,07</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10,00</w:t>
            </w:r>
          </w:p>
        </w:tc>
        <w:tc>
          <w:tcPr>
            <w:tcW w:w="1138" w:type="dxa"/>
            <w:shd w:val="clear" w:color="auto" w:fill="auto"/>
            <w:vAlign w:val="center"/>
          </w:tcPr>
          <w:p w:rsidR="00754622" w:rsidRPr="00754622" w:rsidRDefault="00754622" w:rsidP="00754622">
            <w:pPr>
              <w:jc w:val="center"/>
              <w:rPr>
                <w:rFonts w:ascii="Calibri" w:hAnsi="Calibri" w:cs="Calibri"/>
                <w:b/>
                <w:color w:val="000000"/>
                <w:sz w:val="24"/>
                <w:szCs w:val="24"/>
                <w:lang w:val="ru-RU"/>
              </w:rPr>
            </w:pPr>
            <w:r w:rsidRPr="00754622">
              <w:rPr>
                <w:rFonts w:ascii="Calibri" w:hAnsi="Calibri" w:cs="Calibri"/>
                <w:b/>
                <w:color w:val="000000"/>
                <w:sz w:val="24"/>
                <w:szCs w:val="24"/>
                <w:lang w:val="ru-RU"/>
              </w:rPr>
              <w:t>9,98</w:t>
            </w:r>
          </w:p>
        </w:tc>
      </w:tr>
    </w:tbl>
    <w:p w:rsidR="00F87550" w:rsidRPr="00AC7708" w:rsidRDefault="00F87550" w:rsidP="00F87550">
      <w:pPr>
        <w:jc w:val="center"/>
        <w:rPr>
          <w:rFonts w:asciiTheme="minorHAnsi" w:hAnsiTheme="minorHAnsi"/>
          <w:b/>
          <w:sz w:val="24"/>
          <w:szCs w:val="24"/>
          <w:lang w:val="ru-RU"/>
        </w:rPr>
      </w:pPr>
    </w:p>
    <w:p w:rsidR="00F87550" w:rsidRPr="00AC7708" w:rsidRDefault="00FA7F16" w:rsidP="00E17A0B">
      <w:pPr>
        <w:jc w:val="center"/>
        <w:rPr>
          <w:rFonts w:asciiTheme="minorHAnsi" w:hAnsiTheme="minorHAnsi"/>
          <w:b/>
          <w:sz w:val="24"/>
          <w:szCs w:val="24"/>
          <w:lang w:val="ru-RU"/>
        </w:rPr>
      </w:pPr>
      <w:r>
        <w:rPr>
          <w:noProof/>
          <w:lang w:val="ru-RU" w:eastAsia="ru-RU"/>
        </w:rPr>
        <w:drawing>
          <wp:inline distT="0" distB="0" distL="0" distR="0" wp14:anchorId="5530F349" wp14:editId="06C3905B">
            <wp:extent cx="6519545" cy="3644348"/>
            <wp:effectExtent l="0" t="0" r="14605" b="1333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F87550" w:rsidRDefault="00F87550" w:rsidP="00F87550">
      <w:pPr>
        <w:jc w:val="center"/>
        <w:rPr>
          <w:rFonts w:asciiTheme="minorHAnsi" w:hAnsiTheme="minorHAnsi"/>
          <w:b/>
          <w:sz w:val="24"/>
          <w:szCs w:val="24"/>
          <w:lang w:val="ru-RU"/>
        </w:rPr>
      </w:pPr>
      <w:r w:rsidRPr="00AC7708">
        <w:rPr>
          <w:rFonts w:asciiTheme="minorHAnsi" w:hAnsiTheme="minorHAnsi"/>
          <w:b/>
          <w:sz w:val="24"/>
          <w:szCs w:val="24"/>
          <w:lang w:val="ru-RU"/>
        </w:rPr>
        <w:t>Рисунок 3.</w:t>
      </w:r>
      <w:r w:rsidR="00E17A0B">
        <w:rPr>
          <w:rFonts w:asciiTheme="minorHAnsi" w:hAnsiTheme="minorHAnsi"/>
          <w:b/>
          <w:sz w:val="24"/>
          <w:szCs w:val="24"/>
          <w:lang w:val="ru-RU"/>
        </w:rPr>
        <w:t>6</w:t>
      </w:r>
      <w:r w:rsidRPr="00AC7708">
        <w:rPr>
          <w:rFonts w:asciiTheme="minorHAnsi" w:hAnsiTheme="minorHAnsi"/>
          <w:b/>
          <w:sz w:val="24"/>
          <w:szCs w:val="24"/>
          <w:lang w:val="ru-RU"/>
        </w:rPr>
        <w:t xml:space="preserve"> – Диаграмма планируемых потерь воды при транспортировке за 201</w:t>
      </w:r>
      <w:r w:rsidR="00EE21E1">
        <w:rPr>
          <w:rFonts w:asciiTheme="minorHAnsi" w:hAnsiTheme="minorHAnsi"/>
          <w:b/>
          <w:sz w:val="24"/>
          <w:szCs w:val="24"/>
          <w:lang w:val="ru-RU"/>
        </w:rPr>
        <w:t>9</w:t>
      </w:r>
      <w:r w:rsidRPr="00AC7708">
        <w:rPr>
          <w:rFonts w:asciiTheme="minorHAnsi" w:hAnsiTheme="minorHAnsi"/>
          <w:b/>
          <w:sz w:val="24"/>
          <w:szCs w:val="24"/>
          <w:lang w:val="ru-RU"/>
        </w:rPr>
        <w:t>÷20</w:t>
      </w:r>
      <w:r w:rsidR="00EE21E1">
        <w:rPr>
          <w:rFonts w:asciiTheme="minorHAnsi" w:hAnsiTheme="minorHAnsi"/>
          <w:b/>
          <w:sz w:val="24"/>
          <w:szCs w:val="24"/>
          <w:lang w:val="ru-RU"/>
        </w:rPr>
        <w:t>27</w:t>
      </w:r>
      <w:r w:rsidRPr="00AC7708">
        <w:rPr>
          <w:rFonts w:asciiTheme="minorHAnsi" w:hAnsiTheme="minorHAnsi"/>
          <w:b/>
          <w:sz w:val="24"/>
          <w:szCs w:val="24"/>
          <w:lang w:val="ru-RU"/>
        </w:rPr>
        <w:t xml:space="preserve"> гг</w:t>
      </w:r>
      <w:r>
        <w:rPr>
          <w:rFonts w:asciiTheme="minorHAnsi" w:hAnsiTheme="minorHAnsi"/>
          <w:b/>
          <w:sz w:val="24"/>
          <w:szCs w:val="24"/>
          <w:lang w:val="ru-RU"/>
        </w:rPr>
        <w:t>.</w:t>
      </w:r>
    </w:p>
    <w:p w:rsidR="00EE21E1" w:rsidRDefault="00EE21E1" w:rsidP="00EE21E1">
      <w:pPr>
        <w:pStyle w:val="a3"/>
        <w:spacing w:before="45" w:line="276" w:lineRule="auto"/>
        <w:ind w:left="112" w:right="98" w:firstLine="566"/>
        <w:jc w:val="both"/>
        <w:rPr>
          <w:rFonts w:ascii="Calibri" w:hAnsi="Calibri"/>
          <w:sz w:val="24"/>
          <w:szCs w:val="24"/>
          <w:lang w:val="ru-RU"/>
        </w:rPr>
      </w:pPr>
      <w:r>
        <w:rPr>
          <w:rFonts w:ascii="Calibri" w:hAnsi="Calibri"/>
          <w:sz w:val="24"/>
          <w:szCs w:val="24"/>
          <w:lang w:val="ru-RU"/>
        </w:rPr>
        <w:t xml:space="preserve">Таким образом, на период действия схемы водоснабжения муниципального образования поселок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 за счет реализации мероприятия по замене изношенных участков водопроводных сетей сокращение потерь с </w:t>
      </w:r>
      <w:r w:rsidR="00754622">
        <w:rPr>
          <w:rFonts w:ascii="Calibri" w:hAnsi="Calibri"/>
          <w:sz w:val="24"/>
          <w:szCs w:val="24"/>
          <w:lang w:val="ru-RU"/>
        </w:rPr>
        <w:t>10,</w:t>
      </w:r>
      <w:r w:rsidR="00FA7F16">
        <w:rPr>
          <w:rFonts w:ascii="Calibri" w:hAnsi="Calibri"/>
          <w:sz w:val="24"/>
          <w:szCs w:val="24"/>
          <w:lang w:val="ru-RU"/>
        </w:rPr>
        <w:t>43</w:t>
      </w:r>
      <w:r>
        <w:rPr>
          <w:rFonts w:ascii="Calibri" w:hAnsi="Calibri"/>
          <w:sz w:val="24"/>
          <w:szCs w:val="24"/>
          <w:lang w:val="ru-RU"/>
        </w:rPr>
        <w:t xml:space="preserve">% до </w:t>
      </w:r>
      <w:r w:rsidR="00754622">
        <w:rPr>
          <w:rFonts w:ascii="Calibri" w:hAnsi="Calibri"/>
          <w:sz w:val="24"/>
          <w:szCs w:val="24"/>
          <w:lang w:val="ru-RU"/>
        </w:rPr>
        <w:t>9,98</w:t>
      </w:r>
      <w:r>
        <w:rPr>
          <w:rFonts w:ascii="Calibri" w:hAnsi="Calibri"/>
          <w:sz w:val="24"/>
          <w:szCs w:val="24"/>
          <w:lang w:val="ru-RU"/>
        </w:rPr>
        <w:t>% от объема воды отпущенной в сеть</w:t>
      </w:r>
      <w:r w:rsidR="009E1765">
        <w:rPr>
          <w:rFonts w:ascii="Calibri" w:hAnsi="Calibri"/>
          <w:sz w:val="24"/>
          <w:szCs w:val="24"/>
          <w:lang w:val="ru-RU"/>
        </w:rPr>
        <w:t xml:space="preserve"> или на </w:t>
      </w:r>
      <w:r w:rsidR="00754622">
        <w:rPr>
          <w:rFonts w:ascii="Calibri" w:hAnsi="Calibri"/>
          <w:sz w:val="24"/>
          <w:szCs w:val="24"/>
          <w:lang w:val="ru-RU"/>
        </w:rPr>
        <w:t>2,05</w:t>
      </w:r>
      <w:r w:rsidR="009E1765">
        <w:rPr>
          <w:rFonts w:ascii="Calibri" w:hAnsi="Calibri"/>
          <w:sz w:val="24"/>
          <w:szCs w:val="24"/>
          <w:lang w:val="ru-RU"/>
        </w:rPr>
        <w:t xml:space="preserve"> тыс. м</w:t>
      </w:r>
      <w:r w:rsidR="009E1765" w:rsidRPr="009E1765">
        <w:rPr>
          <w:rFonts w:ascii="Calibri" w:hAnsi="Calibri"/>
          <w:sz w:val="24"/>
          <w:szCs w:val="24"/>
          <w:vertAlign w:val="superscript"/>
          <w:lang w:val="ru-RU"/>
        </w:rPr>
        <w:t>3</w:t>
      </w:r>
      <w:r w:rsidR="009E1765">
        <w:rPr>
          <w:rFonts w:ascii="Calibri" w:hAnsi="Calibri"/>
          <w:sz w:val="24"/>
          <w:szCs w:val="24"/>
          <w:lang w:val="ru-RU"/>
        </w:rPr>
        <w:t>/год</w:t>
      </w:r>
      <w:r>
        <w:rPr>
          <w:rFonts w:ascii="Calibri" w:hAnsi="Calibri"/>
          <w:sz w:val="24"/>
          <w:szCs w:val="24"/>
          <w:lang w:val="ru-RU"/>
        </w:rPr>
        <w:t>.</w:t>
      </w:r>
    </w:p>
    <w:p w:rsidR="00F87550" w:rsidRDefault="00F87550" w:rsidP="001444C7">
      <w:pPr>
        <w:spacing w:line="276" w:lineRule="auto"/>
        <w:jc w:val="both"/>
        <w:rPr>
          <w:rFonts w:ascii="Calibri" w:hAnsi="Calibri"/>
          <w:sz w:val="24"/>
          <w:szCs w:val="24"/>
          <w:lang w:val="ru-RU"/>
        </w:rPr>
      </w:pPr>
    </w:p>
    <w:p w:rsidR="00754622" w:rsidRDefault="00754622" w:rsidP="001444C7">
      <w:pPr>
        <w:spacing w:line="276" w:lineRule="auto"/>
        <w:jc w:val="both"/>
        <w:rPr>
          <w:rFonts w:ascii="Calibri" w:hAnsi="Calibri"/>
          <w:sz w:val="24"/>
          <w:szCs w:val="24"/>
          <w:lang w:val="ru-RU"/>
        </w:rPr>
      </w:pPr>
    </w:p>
    <w:p w:rsidR="00754622" w:rsidRDefault="00754622" w:rsidP="001444C7">
      <w:pPr>
        <w:spacing w:line="276" w:lineRule="auto"/>
        <w:jc w:val="both"/>
        <w:rPr>
          <w:rFonts w:ascii="Calibri" w:hAnsi="Calibri"/>
          <w:sz w:val="24"/>
          <w:szCs w:val="24"/>
          <w:lang w:val="ru-RU"/>
        </w:rPr>
      </w:pPr>
    </w:p>
    <w:p w:rsidR="00754622" w:rsidRDefault="00754622" w:rsidP="001444C7">
      <w:pPr>
        <w:spacing w:line="276" w:lineRule="auto"/>
        <w:jc w:val="both"/>
        <w:rPr>
          <w:rFonts w:ascii="Calibri" w:hAnsi="Calibri"/>
          <w:sz w:val="24"/>
          <w:szCs w:val="24"/>
          <w:lang w:val="ru-RU"/>
        </w:rPr>
      </w:pPr>
    </w:p>
    <w:p w:rsidR="00754622" w:rsidRDefault="00754622" w:rsidP="001444C7">
      <w:pPr>
        <w:spacing w:line="276" w:lineRule="auto"/>
        <w:jc w:val="both"/>
        <w:rPr>
          <w:rFonts w:ascii="Calibri" w:hAnsi="Calibri"/>
          <w:sz w:val="24"/>
          <w:szCs w:val="24"/>
          <w:lang w:val="ru-RU"/>
        </w:rPr>
      </w:pPr>
    </w:p>
    <w:p w:rsidR="00F9004B" w:rsidRPr="00F9004B" w:rsidRDefault="00F9004B" w:rsidP="00892B71">
      <w:pPr>
        <w:pStyle w:val="1"/>
        <w:numPr>
          <w:ilvl w:val="1"/>
          <w:numId w:val="7"/>
        </w:numPr>
        <w:jc w:val="center"/>
        <w:rPr>
          <w:rFonts w:asciiTheme="minorHAnsi" w:hAnsiTheme="minorHAnsi"/>
          <w:sz w:val="24"/>
          <w:szCs w:val="24"/>
          <w:lang w:val="ru-RU"/>
        </w:rPr>
      </w:pPr>
      <w:bookmarkStart w:id="87" w:name="_Toc24797036"/>
      <w:r>
        <w:rPr>
          <w:rFonts w:asciiTheme="minorHAnsi" w:hAnsiTheme="minorHAnsi"/>
          <w:sz w:val="24"/>
          <w:szCs w:val="24"/>
          <w:lang w:val="ru-RU"/>
        </w:rPr>
        <w:lastRenderedPageBreak/>
        <w:t>П</w:t>
      </w:r>
      <w:r w:rsidRPr="00F9004B">
        <w:rPr>
          <w:rFonts w:asciiTheme="minorHAnsi" w:hAnsiTheme="minorHAnsi"/>
          <w:sz w:val="24"/>
          <w:szCs w:val="24"/>
          <w:lang w:val="ru-RU"/>
        </w:rPr>
        <w:t>ерспективные балансы водоснабжения и водоотведения</w:t>
      </w:r>
      <w:bookmarkEnd w:id="87"/>
    </w:p>
    <w:p w:rsidR="000B1AC3" w:rsidRPr="00367C7D" w:rsidRDefault="00367C7D" w:rsidP="00EE21E1">
      <w:pPr>
        <w:pStyle w:val="a3"/>
        <w:spacing w:before="45" w:line="276" w:lineRule="auto"/>
        <w:ind w:right="2"/>
        <w:jc w:val="both"/>
        <w:rPr>
          <w:rFonts w:ascii="Calibri" w:hAnsi="Calibri"/>
          <w:b/>
          <w:sz w:val="24"/>
          <w:szCs w:val="24"/>
          <w:lang w:val="ru-RU"/>
        </w:rPr>
      </w:pPr>
      <w:r w:rsidRPr="003A0086">
        <w:rPr>
          <w:rFonts w:ascii="Calibri" w:hAnsi="Calibri"/>
          <w:b/>
          <w:sz w:val="24"/>
          <w:szCs w:val="24"/>
          <w:lang w:val="ru-RU"/>
        </w:rPr>
        <w:t>Таблица 3.</w:t>
      </w:r>
      <w:r>
        <w:rPr>
          <w:rFonts w:ascii="Calibri" w:hAnsi="Calibri"/>
          <w:b/>
          <w:sz w:val="24"/>
          <w:szCs w:val="24"/>
          <w:lang w:val="ru-RU"/>
        </w:rPr>
        <w:t>1</w:t>
      </w:r>
      <w:r w:rsidR="009E1765">
        <w:rPr>
          <w:rFonts w:ascii="Calibri" w:hAnsi="Calibri"/>
          <w:b/>
          <w:sz w:val="24"/>
          <w:szCs w:val="24"/>
          <w:lang w:val="ru-RU"/>
        </w:rPr>
        <w:t>3</w:t>
      </w:r>
      <w:r w:rsidRPr="003A0086">
        <w:rPr>
          <w:rFonts w:ascii="Calibri" w:hAnsi="Calibri"/>
          <w:b/>
          <w:sz w:val="24"/>
          <w:szCs w:val="24"/>
          <w:lang w:val="ru-RU"/>
        </w:rPr>
        <w:t xml:space="preserve"> </w:t>
      </w:r>
      <w:r>
        <w:rPr>
          <w:rFonts w:ascii="Calibri" w:hAnsi="Calibri"/>
          <w:b/>
          <w:sz w:val="24"/>
          <w:szCs w:val="24"/>
          <w:lang w:val="ru-RU"/>
        </w:rPr>
        <w:t>–</w:t>
      </w:r>
      <w:r w:rsidRPr="003A0086">
        <w:rPr>
          <w:rFonts w:ascii="Calibri" w:hAnsi="Calibri"/>
          <w:b/>
          <w:sz w:val="24"/>
          <w:szCs w:val="24"/>
          <w:lang w:val="ru-RU"/>
        </w:rPr>
        <w:t xml:space="preserve"> </w:t>
      </w:r>
      <w:r>
        <w:rPr>
          <w:rFonts w:ascii="Calibri" w:hAnsi="Calibri"/>
          <w:b/>
          <w:sz w:val="24"/>
          <w:szCs w:val="24"/>
          <w:lang w:val="ru-RU"/>
        </w:rPr>
        <w:t xml:space="preserve">Общий </w:t>
      </w:r>
      <w:r w:rsidRPr="00367C7D">
        <w:rPr>
          <w:rFonts w:ascii="Calibri" w:hAnsi="Calibri"/>
          <w:b/>
          <w:sz w:val="24"/>
          <w:szCs w:val="24"/>
          <w:lang w:val="ru-RU"/>
        </w:rPr>
        <w:t>баланс подачи и реализации горячей, питьевой, технической воды</w:t>
      </w:r>
      <w:r w:rsidR="00047066">
        <w:rPr>
          <w:rFonts w:ascii="Calibri" w:hAnsi="Calibri"/>
          <w:b/>
          <w:sz w:val="24"/>
          <w:szCs w:val="24"/>
          <w:lang w:val="ru-RU"/>
        </w:rPr>
        <w:t xml:space="preserve"> на территории МО пос. </w:t>
      </w:r>
      <w:r w:rsidR="004C3490">
        <w:rPr>
          <w:rFonts w:ascii="Calibri" w:hAnsi="Calibri"/>
          <w:b/>
          <w:sz w:val="24"/>
          <w:szCs w:val="24"/>
          <w:lang w:val="ru-RU"/>
        </w:rPr>
        <w:t>Уршельский</w:t>
      </w:r>
      <w:r w:rsidR="00BB7ACC">
        <w:rPr>
          <w:rFonts w:ascii="Calibri" w:hAnsi="Calibri"/>
          <w:b/>
          <w:sz w:val="24"/>
          <w:szCs w:val="24"/>
          <w:lang w:val="ru-RU"/>
        </w:rPr>
        <w:t xml:space="preserve">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2521"/>
        <w:gridCol w:w="1276"/>
        <w:gridCol w:w="891"/>
        <w:gridCol w:w="1001"/>
        <w:gridCol w:w="837"/>
        <w:gridCol w:w="837"/>
        <w:gridCol w:w="837"/>
        <w:gridCol w:w="837"/>
        <w:gridCol w:w="898"/>
      </w:tblGrid>
      <w:tr w:rsidR="001F040C" w:rsidRPr="00DA2F45" w:rsidTr="00BE381B">
        <w:trPr>
          <w:trHeight w:val="20"/>
          <w:tblHeader/>
        </w:trPr>
        <w:tc>
          <w:tcPr>
            <w:tcW w:w="1269" w:type="pct"/>
            <w:shd w:val="clear" w:color="auto" w:fill="92D050"/>
            <w:vAlign w:val="center"/>
          </w:tcPr>
          <w:p w:rsidR="00FE449B" w:rsidRPr="00DA2F45" w:rsidRDefault="00FE449B" w:rsidP="00D1044E">
            <w:pPr>
              <w:pStyle w:val="TableParagraph"/>
              <w:ind w:left="249"/>
              <w:rPr>
                <w:rFonts w:ascii="Calibri" w:hAnsi="Calibri"/>
                <w:b/>
                <w:sz w:val="24"/>
                <w:szCs w:val="24"/>
                <w:lang w:val="ru-RU"/>
              </w:rPr>
            </w:pPr>
            <w:r w:rsidRPr="00DA2F45">
              <w:rPr>
                <w:rFonts w:ascii="Calibri" w:hAnsi="Calibri"/>
                <w:b/>
                <w:sz w:val="24"/>
                <w:szCs w:val="24"/>
                <w:lang w:val="ru-RU"/>
              </w:rPr>
              <w:t>Наименование показателя</w:t>
            </w:r>
          </w:p>
        </w:tc>
        <w:tc>
          <w:tcPr>
            <w:tcW w:w="642" w:type="pct"/>
            <w:shd w:val="clear" w:color="auto" w:fill="92D050"/>
            <w:vAlign w:val="center"/>
          </w:tcPr>
          <w:p w:rsidR="00FE449B" w:rsidRPr="00DA2F45" w:rsidRDefault="00FE449B" w:rsidP="00D1044E">
            <w:pPr>
              <w:pStyle w:val="TableParagraph"/>
              <w:ind w:left="61" w:right="43"/>
              <w:rPr>
                <w:rFonts w:ascii="Calibri" w:hAnsi="Calibri"/>
                <w:b/>
                <w:sz w:val="24"/>
                <w:szCs w:val="24"/>
                <w:lang w:val="ru-RU"/>
              </w:rPr>
            </w:pPr>
            <w:r w:rsidRPr="00DA2F45">
              <w:rPr>
                <w:rFonts w:ascii="Calibri" w:hAnsi="Calibri"/>
                <w:b/>
                <w:sz w:val="24"/>
                <w:szCs w:val="24"/>
                <w:lang w:val="ru-RU"/>
              </w:rPr>
              <w:t>Единица измерения</w:t>
            </w:r>
          </w:p>
        </w:tc>
        <w:tc>
          <w:tcPr>
            <w:tcW w:w="449"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201</w:t>
            </w:r>
            <w:r>
              <w:rPr>
                <w:rFonts w:ascii="Calibri" w:hAnsi="Calibri"/>
                <w:b/>
                <w:sz w:val="24"/>
                <w:szCs w:val="24"/>
                <w:lang w:val="ru-RU"/>
              </w:rPr>
              <w:t>9</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504"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20</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DA2F45" w:rsidRDefault="00FE449B" w:rsidP="00D1044E">
            <w:pPr>
              <w:pStyle w:val="TableParagraph"/>
              <w:ind w:left="-34" w:right="146"/>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21</w:t>
            </w:r>
          </w:p>
          <w:p w:rsidR="00FE449B" w:rsidRPr="00DA2F45" w:rsidRDefault="00FE449B" w:rsidP="00D1044E">
            <w:pPr>
              <w:pStyle w:val="TableParagraph"/>
              <w:ind w:left="-34" w:right="146"/>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22</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vAlign w:val="center"/>
          </w:tcPr>
          <w:p w:rsidR="00FE449B" w:rsidRPr="00BB781E"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20</w:t>
            </w:r>
            <w:r>
              <w:rPr>
                <w:rFonts w:ascii="Calibri" w:hAnsi="Calibri"/>
                <w:b/>
                <w:sz w:val="24"/>
                <w:szCs w:val="24"/>
                <w:lang w:val="ru-RU"/>
              </w:rPr>
              <w:t>23</w:t>
            </w:r>
          </w:p>
          <w:p w:rsidR="00FE449B" w:rsidRPr="00DA2F45" w:rsidRDefault="00FE449B" w:rsidP="00D1044E">
            <w:pPr>
              <w:pStyle w:val="TableParagraph"/>
              <w:ind w:left="-34"/>
              <w:rPr>
                <w:rFonts w:ascii="Calibri" w:hAnsi="Calibri"/>
                <w:b/>
                <w:sz w:val="24"/>
                <w:szCs w:val="24"/>
                <w:lang w:val="ru-RU"/>
              </w:rPr>
            </w:pPr>
            <w:r w:rsidRPr="00DA2F45">
              <w:rPr>
                <w:rFonts w:ascii="Calibri" w:hAnsi="Calibri"/>
                <w:b/>
                <w:sz w:val="24"/>
                <w:szCs w:val="24"/>
                <w:lang w:val="ru-RU"/>
              </w:rPr>
              <w:t>год</w:t>
            </w:r>
          </w:p>
        </w:tc>
        <w:tc>
          <w:tcPr>
            <w:tcW w:w="421" w:type="pct"/>
            <w:shd w:val="clear" w:color="auto" w:fill="92D050"/>
          </w:tcPr>
          <w:p w:rsidR="00FE449B" w:rsidRPr="00532354" w:rsidRDefault="00FE449B" w:rsidP="00D1044E">
            <w:pPr>
              <w:pStyle w:val="TableParagraph"/>
              <w:rPr>
                <w:rFonts w:ascii="Calibri" w:hAnsi="Calibri"/>
                <w:b/>
                <w:sz w:val="24"/>
                <w:szCs w:val="24"/>
              </w:rPr>
            </w:pPr>
            <w:r w:rsidRPr="00532354">
              <w:rPr>
                <w:rFonts w:ascii="Calibri" w:hAnsi="Calibri"/>
                <w:b/>
                <w:sz w:val="24"/>
                <w:szCs w:val="24"/>
                <w:lang w:val="ru-RU"/>
              </w:rPr>
              <w:t>202</w:t>
            </w:r>
            <w:r>
              <w:rPr>
                <w:rFonts w:ascii="Calibri" w:hAnsi="Calibri"/>
                <w:b/>
                <w:sz w:val="24"/>
                <w:szCs w:val="24"/>
                <w:lang w:val="ru-RU"/>
              </w:rPr>
              <w:t>4 год</w:t>
            </w:r>
          </w:p>
        </w:tc>
        <w:tc>
          <w:tcPr>
            <w:tcW w:w="451" w:type="pct"/>
            <w:shd w:val="clear" w:color="auto" w:fill="92D050"/>
          </w:tcPr>
          <w:p w:rsidR="00FE449B" w:rsidRPr="00532354" w:rsidRDefault="00FE449B" w:rsidP="00B5561E">
            <w:pPr>
              <w:pStyle w:val="TableParagraph"/>
              <w:rPr>
                <w:rFonts w:ascii="Calibri" w:hAnsi="Calibri"/>
                <w:b/>
                <w:sz w:val="24"/>
                <w:szCs w:val="24"/>
              </w:rPr>
            </w:pPr>
            <w:r w:rsidRPr="00532354">
              <w:rPr>
                <w:rFonts w:ascii="Calibri" w:hAnsi="Calibri"/>
                <w:b/>
                <w:sz w:val="24"/>
                <w:szCs w:val="24"/>
                <w:lang w:val="ru-RU"/>
              </w:rPr>
              <w:t>20</w:t>
            </w:r>
            <w:r w:rsidR="00B5561E">
              <w:rPr>
                <w:rFonts w:ascii="Calibri" w:hAnsi="Calibri"/>
                <w:b/>
                <w:sz w:val="24"/>
                <w:szCs w:val="24"/>
                <w:lang w:val="ru-RU"/>
              </w:rPr>
              <w:t>27</w:t>
            </w:r>
            <w:r>
              <w:rPr>
                <w:rFonts w:ascii="Calibri" w:hAnsi="Calibri"/>
                <w:b/>
                <w:sz w:val="24"/>
                <w:szCs w:val="24"/>
                <w:lang w:val="ru-RU"/>
              </w:rPr>
              <w:t xml:space="preserve"> год</w:t>
            </w:r>
          </w:p>
        </w:tc>
      </w:tr>
      <w:tr w:rsidR="00FE449B" w:rsidRPr="00884D74" w:rsidTr="00D1044E">
        <w:trPr>
          <w:trHeight w:val="20"/>
        </w:trPr>
        <w:tc>
          <w:tcPr>
            <w:tcW w:w="5000" w:type="pct"/>
            <w:gridSpan w:val="9"/>
            <w:shd w:val="clear" w:color="auto" w:fill="FFC000"/>
          </w:tcPr>
          <w:p w:rsidR="00FE449B" w:rsidRPr="00FA7F16" w:rsidRDefault="0037061A" w:rsidP="00FA7F16">
            <w:pPr>
              <w:ind w:right="36"/>
              <w:jc w:val="center"/>
              <w:rPr>
                <w:rFonts w:ascii="Calibri" w:hAnsi="Calibri" w:cs="Calibri"/>
                <w:b/>
                <w:color w:val="000000"/>
                <w:sz w:val="24"/>
                <w:szCs w:val="24"/>
                <w:lang w:val="ru-RU"/>
              </w:rPr>
            </w:pPr>
            <w:r w:rsidRPr="00FA7F16">
              <w:rPr>
                <w:rFonts w:ascii="Calibri" w:hAnsi="Calibri" w:cs="Calibri"/>
                <w:b/>
                <w:color w:val="000000"/>
                <w:sz w:val="24"/>
                <w:szCs w:val="24"/>
                <w:lang w:val="ru-RU"/>
              </w:rPr>
              <w:t>МУП «ЖКХ п.Тасинский Бор»</w:t>
            </w:r>
          </w:p>
        </w:tc>
      </w:tr>
      <w:tr w:rsidR="00BE381B" w:rsidRPr="001214A2" w:rsidTr="00BE381B">
        <w:trPr>
          <w:trHeight w:val="20"/>
        </w:trPr>
        <w:tc>
          <w:tcPr>
            <w:tcW w:w="1269" w:type="pct"/>
            <w:vAlign w:val="bottom"/>
          </w:tcPr>
          <w:p w:rsidR="00BE381B" w:rsidRPr="002709FE" w:rsidRDefault="00BE381B" w:rsidP="00BE381B">
            <w:pPr>
              <w:pStyle w:val="TableParagraph"/>
              <w:ind w:left="103" w:right="95"/>
              <w:jc w:val="left"/>
              <w:rPr>
                <w:rFonts w:ascii="Calibri" w:hAnsi="Calibri"/>
                <w:sz w:val="24"/>
                <w:szCs w:val="24"/>
              </w:rPr>
            </w:pPr>
            <w:r w:rsidRPr="002709FE">
              <w:rPr>
                <w:rFonts w:ascii="Calibri" w:hAnsi="Calibri"/>
                <w:sz w:val="24"/>
                <w:szCs w:val="24"/>
              </w:rPr>
              <w:t xml:space="preserve">Поднято воды </w:t>
            </w:r>
          </w:p>
        </w:tc>
        <w:tc>
          <w:tcPr>
            <w:tcW w:w="642" w:type="pct"/>
            <w:vMerge w:val="restart"/>
            <w:vAlign w:val="center"/>
          </w:tcPr>
          <w:p w:rsidR="00BE381B" w:rsidRPr="00717BA2" w:rsidRDefault="00BE381B" w:rsidP="00BE381B">
            <w:pPr>
              <w:pStyle w:val="TableParagraph"/>
              <w:ind w:left="103" w:right="95"/>
              <w:rPr>
                <w:rFonts w:ascii="Calibri" w:hAnsi="Calibri"/>
                <w:sz w:val="24"/>
                <w:szCs w:val="24"/>
              </w:rPr>
            </w:pPr>
            <w:r w:rsidRPr="00717BA2">
              <w:rPr>
                <w:rFonts w:ascii="Calibri" w:hAnsi="Calibri"/>
                <w:sz w:val="24"/>
                <w:szCs w:val="24"/>
              </w:rPr>
              <w:t>тыс. куб. м/год</w:t>
            </w:r>
          </w:p>
        </w:tc>
        <w:tc>
          <w:tcPr>
            <w:tcW w:w="449" w:type="pct"/>
            <w:vAlign w:val="center"/>
          </w:tcPr>
          <w:p w:rsidR="00BE381B" w:rsidRPr="00BE381B" w:rsidRDefault="00BE381B" w:rsidP="00BE381B">
            <w:pPr>
              <w:ind w:right="36"/>
              <w:jc w:val="center"/>
              <w:rPr>
                <w:rFonts w:ascii="Calibri" w:hAnsi="Calibri" w:cs="Calibri"/>
                <w:color w:val="000000"/>
                <w:sz w:val="24"/>
                <w:szCs w:val="24"/>
                <w:lang w:val="ru-RU"/>
              </w:rPr>
            </w:pPr>
            <w:r w:rsidRPr="00BE381B">
              <w:rPr>
                <w:rFonts w:ascii="Calibri" w:hAnsi="Calibri" w:cs="Calibri"/>
                <w:color w:val="000000"/>
                <w:sz w:val="24"/>
                <w:szCs w:val="24"/>
                <w:lang w:val="ru-RU"/>
              </w:rPr>
              <w:t>175,378</w:t>
            </w:r>
          </w:p>
        </w:tc>
        <w:tc>
          <w:tcPr>
            <w:tcW w:w="504" w:type="pct"/>
            <w:vAlign w:val="center"/>
          </w:tcPr>
          <w:p w:rsidR="00BE381B" w:rsidRPr="00FA7F16" w:rsidRDefault="00BE381B" w:rsidP="00BE381B">
            <w:pPr>
              <w:ind w:right="36"/>
              <w:jc w:val="center"/>
              <w:rPr>
                <w:rFonts w:ascii="Calibri" w:hAnsi="Calibri" w:cs="Calibri"/>
                <w:color w:val="000000"/>
                <w:sz w:val="24"/>
                <w:szCs w:val="24"/>
                <w:lang w:val="ru-RU"/>
              </w:rPr>
            </w:pPr>
            <w:r w:rsidRPr="00FA7F16">
              <w:rPr>
                <w:rFonts w:ascii="Calibri" w:hAnsi="Calibri" w:cs="Calibri"/>
                <w:color w:val="000000"/>
                <w:sz w:val="24"/>
                <w:szCs w:val="24"/>
                <w:lang w:val="ru-RU"/>
              </w:rPr>
              <w:t>153,56</w:t>
            </w:r>
          </w:p>
        </w:tc>
        <w:tc>
          <w:tcPr>
            <w:tcW w:w="421" w:type="pct"/>
            <w:vAlign w:val="center"/>
          </w:tcPr>
          <w:p w:rsidR="00BE381B" w:rsidRPr="00FA7F16" w:rsidRDefault="00BE381B" w:rsidP="00BE381B">
            <w:pPr>
              <w:ind w:right="36"/>
              <w:jc w:val="center"/>
              <w:rPr>
                <w:rFonts w:ascii="Calibri" w:hAnsi="Calibri" w:cs="Calibri"/>
                <w:color w:val="000000"/>
                <w:sz w:val="24"/>
                <w:szCs w:val="24"/>
                <w:lang w:val="ru-RU"/>
              </w:rPr>
            </w:pPr>
            <w:r w:rsidRPr="00FA7F16">
              <w:rPr>
                <w:rFonts w:ascii="Calibri" w:hAnsi="Calibri" w:cs="Calibri"/>
                <w:color w:val="000000"/>
                <w:sz w:val="24"/>
                <w:szCs w:val="24"/>
                <w:lang w:val="ru-RU"/>
              </w:rPr>
              <w:t>153,27</w:t>
            </w:r>
          </w:p>
        </w:tc>
        <w:tc>
          <w:tcPr>
            <w:tcW w:w="421" w:type="pct"/>
            <w:vAlign w:val="center"/>
          </w:tcPr>
          <w:p w:rsidR="00BE381B" w:rsidRPr="00FA7F16" w:rsidRDefault="00BE381B" w:rsidP="00BE381B">
            <w:pPr>
              <w:ind w:right="36"/>
              <w:jc w:val="center"/>
              <w:rPr>
                <w:rFonts w:ascii="Calibri" w:hAnsi="Calibri" w:cs="Calibri"/>
                <w:color w:val="000000"/>
                <w:sz w:val="24"/>
                <w:szCs w:val="24"/>
                <w:lang w:val="ru-RU"/>
              </w:rPr>
            </w:pPr>
            <w:r w:rsidRPr="00FA7F16">
              <w:rPr>
                <w:rFonts w:ascii="Calibri" w:hAnsi="Calibri" w:cs="Calibri"/>
                <w:color w:val="000000"/>
                <w:sz w:val="24"/>
                <w:szCs w:val="24"/>
                <w:lang w:val="ru-RU"/>
              </w:rPr>
              <w:t>152,65</w:t>
            </w:r>
          </w:p>
        </w:tc>
        <w:tc>
          <w:tcPr>
            <w:tcW w:w="421" w:type="pct"/>
            <w:vAlign w:val="center"/>
          </w:tcPr>
          <w:p w:rsidR="00BE381B" w:rsidRPr="00FA7F16" w:rsidRDefault="00BE381B" w:rsidP="00BE381B">
            <w:pPr>
              <w:ind w:right="36"/>
              <w:jc w:val="center"/>
              <w:rPr>
                <w:rFonts w:ascii="Calibri" w:hAnsi="Calibri" w:cs="Calibri"/>
                <w:color w:val="000000"/>
                <w:sz w:val="24"/>
                <w:szCs w:val="24"/>
                <w:lang w:val="ru-RU"/>
              </w:rPr>
            </w:pPr>
            <w:r w:rsidRPr="00FA7F16">
              <w:rPr>
                <w:rFonts w:ascii="Calibri" w:hAnsi="Calibri" w:cs="Calibri"/>
                <w:color w:val="000000"/>
                <w:sz w:val="24"/>
                <w:szCs w:val="24"/>
                <w:lang w:val="ru-RU"/>
              </w:rPr>
              <w:t>151,79</w:t>
            </w:r>
          </w:p>
        </w:tc>
        <w:tc>
          <w:tcPr>
            <w:tcW w:w="421" w:type="pct"/>
            <w:vAlign w:val="center"/>
          </w:tcPr>
          <w:p w:rsidR="00BE381B" w:rsidRPr="00FA7F16" w:rsidRDefault="00BE381B" w:rsidP="00BE381B">
            <w:pPr>
              <w:ind w:right="36"/>
              <w:jc w:val="center"/>
              <w:rPr>
                <w:rFonts w:ascii="Calibri" w:hAnsi="Calibri" w:cs="Calibri"/>
                <w:color w:val="000000"/>
                <w:sz w:val="24"/>
                <w:szCs w:val="24"/>
                <w:lang w:val="ru-RU"/>
              </w:rPr>
            </w:pPr>
            <w:r w:rsidRPr="00FA7F16">
              <w:rPr>
                <w:rFonts w:ascii="Calibri" w:hAnsi="Calibri" w:cs="Calibri"/>
                <w:color w:val="000000"/>
                <w:sz w:val="24"/>
                <w:szCs w:val="24"/>
                <w:lang w:val="ru-RU"/>
              </w:rPr>
              <w:t>151,47</w:t>
            </w:r>
          </w:p>
        </w:tc>
        <w:tc>
          <w:tcPr>
            <w:tcW w:w="451" w:type="pct"/>
            <w:vAlign w:val="center"/>
          </w:tcPr>
          <w:p w:rsidR="00BE381B" w:rsidRPr="00FA7F16" w:rsidRDefault="00BE381B" w:rsidP="00BE381B">
            <w:pPr>
              <w:ind w:right="36"/>
              <w:jc w:val="center"/>
              <w:rPr>
                <w:rFonts w:ascii="Calibri" w:hAnsi="Calibri" w:cs="Calibri"/>
                <w:color w:val="000000"/>
                <w:sz w:val="24"/>
                <w:szCs w:val="24"/>
                <w:lang w:val="ru-RU"/>
              </w:rPr>
            </w:pPr>
            <w:r w:rsidRPr="00FA7F16">
              <w:rPr>
                <w:rFonts w:ascii="Calibri" w:hAnsi="Calibri" w:cs="Calibri"/>
                <w:color w:val="000000"/>
                <w:sz w:val="24"/>
                <w:szCs w:val="24"/>
                <w:lang w:val="ru-RU"/>
              </w:rPr>
              <w:t>150,58</w:t>
            </w:r>
          </w:p>
        </w:tc>
      </w:tr>
      <w:tr w:rsidR="00BE381B" w:rsidRPr="001214A2" w:rsidTr="00BE381B">
        <w:trPr>
          <w:trHeight w:val="20"/>
        </w:trPr>
        <w:tc>
          <w:tcPr>
            <w:tcW w:w="1269" w:type="pct"/>
            <w:vAlign w:val="bottom"/>
          </w:tcPr>
          <w:p w:rsidR="00BE381B" w:rsidRPr="002709FE" w:rsidRDefault="00BE381B" w:rsidP="00BE381B">
            <w:pPr>
              <w:pStyle w:val="TableParagraph"/>
              <w:ind w:left="103" w:right="95"/>
              <w:jc w:val="left"/>
              <w:rPr>
                <w:rFonts w:ascii="Calibri" w:hAnsi="Calibri"/>
                <w:sz w:val="24"/>
                <w:szCs w:val="24"/>
              </w:rPr>
            </w:pPr>
            <w:r w:rsidRPr="002709FE">
              <w:rPr>
                <w:rFonts w:ascii="Calibri" w:hAnsi="Calibri"/>
                <w:sz w:val="24"/>
                <w:szCs w:val="24"/>
              </w:rPr>
              <w:t>Принято воды со стороны</w:t>
            </w:r>
          </w:p>
        </w:tc>
        <w:tc>
          <w:tcPr>
            <w:tcW w:w="642" w:type="pct"/>
            <w:vMerge/>
          </w:tcPr>
          <w:p w:rsidR="00BE381B" w:rsidRPr="00717BA2" w:rsidRDefault="00BE381B" w:rsidP="00BE381B">
            <w:pPr>
              <w:pStyle w:val="TableParagraph"/>
              <w:ind w:left="103" w:right="95"/>
              <w:rPr>
                <w:rFonts w:ascii="Calibri" w:hAnsi="Calibri"/>
                <w:sz w:val="24"/>
                <w:szCs w:val="24"/>
              </w:rPr>
            </w:pPr>
          </w:p>
        </w:tc>
        <w:tc>
          <w:tcPr>
            <w:tcW w:w="449" w:type="pct"/>
            <w:vAlign w:val="center"/>
          </w:tcPr>
          <w:p w:rsidR="00BE381B" w:rsidRPr="00BE381B" w:rsidRDefault="00BE381B" w:rsidP="00BE381B">
            <w:pPr>
              <w:ind w:right="36"/>
              <w:jc w:val="center"/>
              <w:rPr>
                <w:rFonts w:ascii="Calibri" w:hAnsi="Calibri" w:cs="Calibri"/>
                <w:color w:val="000000"/>
                <w:sz w:val="24"/>
                <w:szCs w:val="24"/>
                <w:lang w:val="ru-RU"/>
              </w:rPr>
            </w:pPr>
            <w:r w:rsidRPr="00FE449B">
              <w:rPr>
                <w:rFonts w:ascii="Calibri" w:hAnsi="Calibri" w:cs="Calibri"/>
                <w:color w:val="000000"/>
                <w:sz w:val="24"/>
                <w:szCs w:val="24"/>
              </w:rPr>
              <w:t>-</w:t>
            </w:r>
          </w:p>
        </w:tc>
        <w:tc>
          <w:tcPr>
            <w:tcW w:w="504" w:type="pct"/>
            <w:vAlign w:val="center"/>
          </w:tcPr>
          <w:p w:rsidR="00BE381B" w:rsidRPr="00FE449B" w:rsidRDefault="00BE381B" w:rsidP="00BE381B">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BE381B" w:rsidRPr="00FE449B" w:rsidRDefault="00BE381B" w:rsidP="00BE381B">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BE381B" w:rsidRPr="00FE449B" w:rsidRDefault="00BE381B" w:rsidP="00BE381B">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BE381B" w:rsidRPr="00FE449B" w:rsidRDefault="00BE381B" w:rsidP="00BE381B">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21" w:type="pct"/>
            <w:vAlign w:val="center"/>
          </w:tcPr>
          <w:p w:rsidR="00BE381B" w:rsidRPr="00FE449B" w:rsidRDefault="00BE381B" w:rsidP="00BE381B">
            <w:pPr>
              <w:ind w:right="36"/>
              <w:jc w:val="center"/>
              <w:rPr>
                <w:rFonts w:ascii="Calibri" w:hAnsi="Calibri" w:cs="Calibri"/>
                <w:color w:val="000000"/>
                <w:sz w:val="24"/>
                <w:szCs w:val="24"/>
              </w:rPr>
            </w:pPr>
            <w:r w:rsidRPr="00FE449B">
              <w:rPr>
                <w:rFonts w:ascii="Calibri" w:hAnsi="Calibri" w:cs="Calibri"/>
                <w:color w:val="000000"/>
                <w:sz w:val="24"/>
                <w:szCs w:val="24"/>
              </w:rPr>
              <w:t>-</w:t>
            </w:r>
          </w:p>
        </w:tc>
        <w:tc>
          <w:tcPr>
            <w:tcW w:w="451" w:type="pct"/>
            <w:vAlign w:val="center"/>
          </w:tcPr>
          <w:p w:rsidR="00BE381B" w:rsidRPr="00FE449B" w:rsidRDefault="00BE381B" w:rsidP="00BE381B">
            <w:pPr>
              <w:ind w:right="36"/>
              <w:jc w:val="center"/>
              <w:rPr>
                <w:rFonts w:ascii="Calibri" w:hAnsi="Calibri" w:cs="Calibri"/>
                <w:color w:val="000000"/>
                <w:sz w:val="24"/>
                <w:szCs w:val="24"/>
              </w:rPr>
            </w:pPr>
            <w:r w:rsidRPr="00FE449B">
              <w:rPr>
                <w:rFonts w:ascii="Calibri" w:hAnsi="Calibri" w:cs="Calibri"/>
                <w:color w:val="000000"/>
                <w:sz w:val="24"/>
                <w:szCs w:val="24"/>
              </w:rPr>
              <w:t>-</w:t>
            </w:r>
          </w:p>
        </w:tc>
      </w:tr>
      <w:tr w:rsidR="00BE381B" w:rsidRPr="001214A2" w:rsidTr="00BE381B">
        <w:trPr>
          <w:trHeight w:val="20"/>
        </w:trPr>
        <w:tc>
          <w:tcPr>
            <w:tcW w:w="1269" w:type="pct"/>
          </w:tcPr>
          <w:p w:rsidR="00BE381B" w:rsidRPr="002709FE" w:rsidRDefault="00BE381B" w:rsidP="00BE381B">
            <w:pPr>
              <w:pStyle w:val="TableParagraph"/>
              <w:ind w:left="103" w:right="95"/>
              <w:jc w:val="left"/>
              <w:rPr>
                <w:rFonts w:ascii="Calibri" w:hAnsi="Calibri"/>
                <w:sz w:val="24"/>
                <w:szCs w:val="24"/>
                <w:lang w:val="ru-RU"/>
              </w:rPr>
            </w:pPr>
            <w:r w:rsidRPr="00FE449B">
              <w:rPr>
                <w:rFonts w:ascii="Calibri" w:hAnsi="Calibri"/>
                <w:sz w:val="24"/>
                <w:szCs w:val="24"/>
                <w:lang w:val="ru-RU"/>
              </w:rPr>
              <w:t>Потребление на собственные нужды (технологические нужды и хоз.бытовые)</w:t>
            </w:r>
          </w:p>
        </w:tc>
        <w:tc>
          <w:tcPr>
            <w:tcW w:w="642" w:type="pct"/>
            <w:vMerge/>
          </w:tcPr>
          <w:p w:rsidR="00BE381B" w:rsidRPr="002709FE" w:rsidRDefault="00BE381B" w:rsidP="00BE381B">
            <w:pPr>
              <w:pStyle w:val="TableParagraph"/>
              <w:ind w:left="103" w:right="95"/>
              <w:rPr>
                <w:rFonts w:ascii="Calibri" w:hAnsi="Calibri"/>
                <w:sz w:val="24"/>
                <w:szCs w:val="24"/>
                <w:lang w:val="ru-RU"/>
              </w:rPr>
            </w:pPr>
          </w:p>
        </w:tc>
        <w:tc>
          <w:tcPr>
            <w:tcW w:w="449" w:type="pct"/>
            <w:vAlign w:val="center"/>
          </w:tcPr>
          <w:p w:rsidR="00BE381B" w:rsidRPr="00BE381B" w:rsidRDefault="00BE381B" w:rsidP="00BE381B">
            <w:pPr>
              <w:ind w:right="36"/>
              <w:jc w:val="center"/>
              <w:rPr>
                <w:rFonts w:ascii="Calibri" w:hAnsi="Calibri" w:cs="Calibri"/>
                <w:color w:val="000000"/>
                <w:sz w:val="24"/>
                <w:szCs w:val="24"/>
                <w:lang w:val="ru-RU"/>
              </w:rPr>
            </w:pPr>
            <w:r w:rsidRPr="00BE381B">
              <w:rPr>
                <w:rFonts w:ascii="Calibri" w:hAnsi="Calibri" w:cs="Calibri"/>
                <w:color w:val="000000"/>
                <w:sz w:val="24"/>
                <w:szCs w:val="24"/>
                <w:lang w:val="ru-RU"/>
              </w:rPr>
              <w:t>1,06</w:t>
            </w:r>
          </w:p>
        </w:tc>
        <w:tc>
          <w:tcPr>
            <w:tcW w:w="504" w:type="pct"/>
            <w:vAlign w:val="center"/>
          </w:tcPr>
          <w:p w:rsidR="00BE381B" w:rsidRPr="00FE449B" w:rsidRDefault="00BE381B" w:rsidP="00BE381B">
            <w:pPr>
              <w:ind w:right="36"/>
              <w:jc w:val="center"/>
              <w:rPr>
                <w:rFonts w:ascii="Calibri" w:hAnsi="Calibri" w:cs="Calibri"/>
                <w:color w:val="000000"/>
                <w:sz w:val="24"/>
                <w:szCs w:val="24"/>
              </w:rPr>
            </w:pPr>
            <w:r>
              <w:rPr>
                <w:rFonts w:ascii="Calibri" w:hAnsi="Calibri" w:cs="Calibri"/>
                <w:color w:val="000000"/>
                <w:sz w:val="24"/>
                <w:szCs w:val="24"/>
                <w:lang w:val="ru-RU"/>
              </w:rPr>
              <w:t>1,06</w:t>
            </w:r>
          </w:p>
        </w:tc>
        <w:tc>
          <w:tcPr>
            <w:tcW w:w="421" w:type="pct"/>
            <w:vAlign w:val="center"/>
          </w:tcPr>
          <w:p w:rsidR="00BE381B" w:rsidRPr="00FE449B" w:rsidRDefault="00BE381B" w:rsidP="00BE381B">
            <w:pPr>
              <w:ind w:right="36"/>
              <w:jc w:val="center"/>
              <w:rPr>
                <w:rFonts w:ascii="Calibri" w:hAnsi="Calibri" w:cs="Calibri"/>
                <w:color w:val="000000"/>
                <w:sz w:val="24"/>
                <w:szCs w:val="24"/>
              </w:rPr>
            </w:pPr>
            <w:r>
              <w:rPr>
                <w:rFonts w:ascii="Calibri" w:hAnsi="Calibri" w:cs="Calibri"/>
                <w:color w:val="000000"/>
                <w:sz w:val="24"/>
                <w:szCs w:val="24"/>
                <w:lang w:val="ru-RU"/>
              </w:rPr>
              <w:t>1,06</w:t>
            </w:r>
          </w:p>
        </w:tc>
        <w:tc>
          <w:tcPr>
            <w:tcW w:w="421" w:type="pct"/>
            <w:vAlign w:val="center"/>
          </w:tcPr>
          <w:p w:rsidR="00BE381B" w:rsidRPr="00FE449B" w:rsidRDefault="00BE381B" w:rsidP="00BE381B">
            <w:pPr>
              <w:ind w:right="36"/>
              <w:jc w:val="center"/>
              <w:rPr>
                <w:rFonts w:ascii="Calibri" w:hAnsi="Calibri" w:cs="Calibri"/>
                <w:color w:val="000000"/>
                <w:sz w:val="24"/>
                <w:szCs w:val="24"/>
              </w:rPr>
            </w:pPr>
            <w:r>
              <w:rPr>
                <w:rFonts w:ascii="Calibri" w:hAnsi="Calibri" w:cs="Calibri"/>
                <w:color w:val="000000"/>
                <w:sz w:val="24"/>
                <w:szCs w:val="24"/>
                <w:lang w:val="ru-RU"/>
              </w:rPr>
              <w:t>1,06</w:t>
            </w:r>
          </w:p>
        </w:tc>
        <w:tc>
          <w:tcPr>
            <w:tcW w:w="421" w:type="pct"/>
            <w:vAlign w:val="center"/>
          </w:tcPr>
          <w:p w:rsidR="00BE381B" w:rsidRPr="00FE449B" w:rsidRDefault="00BE381B" w:rsidP="00BE381B">
            <w:pPr>
              <w:ind w:right="36"/>
              <w:jc w:val="center"/>
              <w:rPr>
                <w:rFonts w:ascii="Calibri" w:hAnsi="Calibri" w:cs="Calibri"/>
                <w:color w:val="000000"/>
                <w:sz w:val="24"/>
                <w:szCs w:val="24"/>
              </w:rPr>
            </w:pPr>
            <w:r>
              <w:rPr>
                <w:rFonts w:ascii="Calibri" w:hAnsi="Calibri" w:cs="Calibri"/>
                <w:color w:val="000000"/>
                <w:sz w:val="24"/>
                <w:szCs w:val="24"/>
                <w:lang w:val="ru-RU"/>
              </w:rPr>
              <w:t>1,06</w:t>
            </w:r>
          </w:p>
        </w:tc>
        <w:tc>
          <w:tcPr>
            <w:tcW w:w="421" w:type="pct"/>
            <w:vAlign w:val="center"/>
          </w:tcPr>
          <w:p w:rsidR="00BE381B" w:rsidRPr="00FE449B" w:rsidRDefault="00BE381B" w:rsidP="00BE381B">
            <w:pPr>
              <w:ind w:right="36"/>
              <w:jc w:val="center"/>
              <w:rPr>
                <w:rFonts w:ascii="Calibri" w:hAnsi="Calibri" w:cs="Calibri"/>
                <w:color w:val="000000"/>
                <w:sz w:val="24"/>
                <w:szCs w:val="24"/>
              </w:rPr>
            </w:pPr>
            <w:r>
              <w:rPr>
                <w:rFonts w:ascii="Calibri" w:hAnsi="Calibri" w:cs="Calibri"/>
                <w:color w:val="000000"/>
                <w:sz w:val="24"/>
                <w:szCs w:val="24"/>
                <w:lang w:val="ru-RU"/>
              </w:rPr>
              <w:t>1,06</w:t>
            </w:r>
          </w:p>
        </w:tc>
        <w:tc>
          <w:tcPr>
            <w:tcW w:w="451" w:type="pct"/>
            <w:vAlign w:val="center"/>
          </w:tcPr>
          <w:p w:rsidR="00BE381B" w:rsidRPr="00FE449B" w:rsidRDefault="00BE381B" w:rsidP="00BE381B">
            <w:pPr>
              <w:ind w:right="36"/>
              <w:jc w:val="center"/>
              <w:rPr>
                <w:rFonts w:ascii="Calibri" w:hAnsi="Calibri" w:cs="Calibri"/>
                <w:color w:val="000000"/>
                <w:sz w:val="24"/>
                <w:szCs w:val="24"/>
              </w:rPr>
            </w:pPr>
            <w:r>
              <w:rPr>
                <w:rFonts w:ascii="Calibri" w:hAnsi="Calibri" w:cs="Calibri"/>
                <w:color w:val="000000"/>
                <w:sz w:val="24"/>
                <w:szCs w:val="24"/>
                <w:lang w:val="ru-RU"/>
              </w:rPr>
              <w:t>1,06</w:t>
            </w:r>
          </w:p>
        </w:tc>
      </w:tr>
      <w:tr w:rsidR="00BE381B" w:rsidRPr="001214A2" w:rsidTr="00BE381B">
        <w:trPr>
          <w:trHeight w:val="20"/>
        </w:trPr>
        <w:tc>
          <w:tcPr>
            <w:tcW w:w="1269" w:type="pct"/>
          </w:tcPr>
          <w:p w:rsidR="00BE381B" w:rsidRPr="00717BA2" w:rsidRDefault="00BE381B" w:rsidP="00BE381B">
            <w:pPr>
              <w:pStyle w:val="TableParagraph"/>
              <w:ind w:left="103" w:right="95"/>
              <w:jc w:val="left"/>
              <w:rPr>
                <w:rFonts w:ascii="Calibri" w:hAnsi="Calibri"/>
                <w:sz w:val="24"/>
                <w:szCs w:val="24"/>
              </w:rPr>
            </w:pPr>
            <w:r>
              <w:rPr>
                <w:rFonts w:ascii="Calibri" w:hAnsi="Calibri"/>
                <w:sz w:val="24"/>
                <w:szCs w:val="24"/>
              </w:rPr>
              <w:t>Потери в сетях</w:t>
            </w:r>
          </w:p>
        </w:tc>
        <w:tc>
          <w:tcPr>
            <w:tcW w:w="642" w:type="pct"/>
            <w:vMerge/>
          </w:tcPr>
          <w:p w:rsidR="00BE381B" w:rsidRPr="00717BA2" w:rsidRDefault="00BE381B" w:rsidP="00BE381B">
            <w:pPr>
              <w:pStyle w:val="TableParagraph"/>
              <w:ind w:left="103" w:right="95"/>
              <w:rPr>
                <w:rFonts w:ascii="Calibri" w:hAnsi="Calibri"/>
                <w:sz w:val="24"/>
                <w:szCs w:val="24"/>
              </w:rPr>
            </w:pPr>
          </w:p>
        </w:tc>
        <w:tc>
          <w:tcPr>
            <w:tcW w:w="449" w:type="pct"/>
            <w:vAlign w:val="center"/>
          </w:tcPr>
          <w:p w:rsidR="00BE381B" w:rsidRPr="00BE381B" w:rsidRDefault="00BE381B" w:rsidP="00BE381B">
            <w:pPr>
              <w:ind w:right="36"/>
              <w:jc w:val="center"/>
              <w:rPr>
                <w:rFonts w:ascii="Calibri" w:hAnsi="Calibri" w:cs="Calibri"/>
                <w:color w:val="000000"/>
                <w:sz w:val="24"/>
                <w:szCs w:val="24"/>
                <w:lang w:val="ru-RU"/>
              </w:rPr>
            </w:pPr>
            <w:r w:rsidRPr="00BE381B">
              <w:rPr>
                <w:rFonts w:ascii="Calibri" w:hAnsi="Calibri" w:cs="Calibri"/>
                <w:color w:val="000000"/>
                <w:sz w:val="24"/>
                <w:szCs w:val="24"/>
                <w:lang w:val="ru-RU"/>
              </w:rPr>
              <w:t>16,97</w:t>
            </w:r>
          </w:p>
        </w:tc>
        <w:tc>
          <w:tcPr>
            <w:tcW w:w="504" w:type="pct"/>
            <w:vAlign w:val="center"/>
          </w:tcPr>
          <w:p w:rsidR="00BE381B" w:rsidRPr="00754622" w:rsidRDefault="00BE381B" w:rsidP="00BE381B">
            <w:pPr>
              <w:jc w:val="center"/>
              <w:rPr>
                <w:rFonts w:ascii="Calibri" w:hAnsi="Calibri" w:cs="Calibri"/>
                <w:color w:val="000000"/>
                <w:sz w:val="24"/>
                <w:szCs w:val="24"/>
                <w:lang w:val="ru-RU"/>
              </w:rPr>
            </w:pPr>
            <w:r w:rsidRPr="00754622">
              <w:rPr>
                <w:rFonts w:ascii="Calibri" w:hAnsi="Calibri" w:cs="Calibri"/>
                <w:color w:val="000000"/>
                <w:sz w:val="24"/>
                <w:szCs w:val="24"/>
                <w:lang w:val="ru-RU"/>
              </w:rPr>
              <w:t>15,90</w:t>
            </w:r>
          </w:p>
        </w:tc>
        <w:tc>
          <w:tcPr>
            <w:tcW w:w="421" w:type="pct"/>
            <w:vAlign w:val="center"/>
          </w:tcPr>
          <w:p w:rsidR="00BE381B" w:rsidRPr="00754622" w:rsidRDefault="00BE381B" w:rsidP="00BE381B">
            <w:pPr>
              <w:jc w:val="center"/>
              <w:rPr>
                <w:rFonts w:ascii="Calibri" w:hAnsi="Calibri" w:cs="Calibri"/>
                <w:color w:val="000000"/>
                <w:sz w:val="24"/>
                <w:szCs w:val="24"/>
                <w:lang w:val="ru-RU"/>
              </w:rPr>
            </w:pPr>
            <w:r w:rsidRPr="00754622">
              <w:rPr>
                <w:rFonts w:ascii="Calibri" w:hAnsi="Calibri" w:cs="Calibri"/>
                <w:color w:val="000000"/>
                <w:sz w:val="24"/>
                <w:szCs w:val="24"/>
                <w:lang w:val="ru-RU"/>
              </w:rPr>
              <w:t>15,80</w:t>
            </w:r>
          </w:p>
        </w:tc>
        <w:tc>
          <w:tcPr>
            <w:tcW w:w="421" w:type="pct"/>
            <w:vAlign w:val="center"/>
          </w:tcPr>
          <w:p w:rsidR="00BE381B" w:rsidRPr="00754622" w:rsidRDefault="00BE381B" w:rsidP="00BE381B">
            <w:pPr>
              <w:jc w:val="center"/>
              <w:rPr>
                <w:rFonts w:ascii="Calibri" w:hAnsi="Calibri" w:cs="Calibri"/>
                <w:color w:val="000000"/>
                <w:sz w:val="24"/>
                <w:szCs w:val="24"/>
                <w:lang w:val="ru-RU"/>
              </w:rPr>
            </w:pPr>
            <w:r w:rsidRPr="00754622">
              <w:rPr>
                <w:rFonts w:ascii="Calibri" w:hAnsi="Calibri" w:cs="Calibri"/>
                <w:color w:val="000000"/>
                <w:sz w:val="24"/>
                <w:szCs w:val="24"/>
                <w:lang w:val="ru-RU"/>
              </w:rPr>
              <w:t>15,30</w:t>
            </w:r>
          </w:p>
        </w:tc>
        <w:tc>
          <w:tcPr>
            <w:tcW w:w="421" w:type="pct"/>
            <w:vAlign w:val="center"/>
          </w:tcPr>
          <w:p w:rsidR="00BE381B" w:rsidRPr="00754622" w:rsidRDefault="00BE381B" w:rsidP="00BE381B">
            <w:pPr>
              <w:jc w:val="center"/>
              <w:rPr>
                <w:rFonts w:ascii="Calibri" w:hAnsi="Calibri" w:cs="Calibri"/>
                <w:color w:val="000000"/>
                <w:sz w:val="24"/>
                <w:szCs w:val="24"/>
                <w:lang w:val="ru-RU"/>
              </w:rPr>
            </w:pPr>
            <w:r w:rsidRPr="00754622">
              <w:rPr>
                <w:rFonts w:ascii="Calibri" w:hAnsi="Calibri" w:cs="Calibri"/>
                <w:color w:val="000000"/>
                <w:sz w:val="24"/>
                <w:szCs w:val="24"/>
                <w:lang w:val="ru-RU"/>
              </w:rPr>
              <w:t>15,18</w:t>
            </w:r>
          </w:p>
        </w:tc>
        <w:tc>
          <w:tcPr>
            <w:tcW w:w="421" w:type="pct"/>
            <w:vAlign w:val="center"/>
          </w:tcPr>
          <w:p w:rsidR="00BE381B" w:rsidRPr="00754622" w:rsidRDefault="00BE381B" w:rsidP="00BE381B">
            <w:pPr>
              <w:jc w:val="center"/>
              <w:rPr>
                <w:rFonts w:ascii="Calibri" w:hAnsi="Calibri" w:cs="Calibri"/>
                <w:color w:val="000000"/>
                <w:sz w:val="24"/>
                <w:szCs w:val="24"/>
                <w:lang w:val="ru-RU"/>
              </w:rPr>
            </w:pPr>
            <w:r w:rsidRPr="00754622">
              <w:rPr>
                <w:rFonts w:ascii="Calibri" w:hAnsi="Calibri" w:cs="Calibri"/>
                <w:color w:val="000000"/>
                <w:sz w:val="24"/>
                <w:szCs w:val="24"/>
                <w:lang w:val="ru-RU"/>
              </w:rPr>
              <w:t>15,04</w:t>
            </w:r>
          </w:p>
        </w:tc>
        <w:tc>
          <w:tcPr>
            <w:tcW w:w="451" w:type="pct"/>
            <w:vAlign w:val="center"/>
          </w:tcPr>
          <w:p w:rsidR="00BE381B" w:rsidRPr="00754622" w:rsidRDefault="00BE381B" w:rsidP="00BE381B">
            <w:pPr>
              <w:jc w:val="center"/>
              <w:rPr>
                <w:rFonts w:ascii="Calibri" w:hAnsi="Calibri" w:cs="Calibri"/>
                <w:color w:val="000000"/>
                <w:sz w:val="24"/>
                <w:szCs w:val="24"/>
                <w:lang w:val="ru-RU"/>
              </w:rPr>
            </w:pPr>
            <w:r w:rsidRPr="00754622">
              <w:rPr>
                <w:rFonts w:ascii="Calibri" w:hAnsi="Calibri" w:cs="Calibri"/>
                <w:color w:val="000000"/>
                <w:sz w:val="24"/>
                <w:szCs w:val="24"/>
                <w:lang w:val="ru-RU"/>
              </w:rPr>
              <w:t>14,92</w:t>
            </w:r>
          </w:p>
        </w:tc>
      </w:tr>
      <w:tr w:rsidR="00BE381B" w:rsidRPr="001214A2" w:rsidTr="00BE381B">
        <w:trPr>
          <w:trHeight w:val="20"/>
        </w:trPr>
        <w:tc>
          <w:tcPr>
            <w:tcW w:w="1269" w:type="pct"/>
          </w:tcPr>
          <w:p w:rsidR="00BE381B" w:rsidRPr="0053376A" w:rsidRDefault="00BE381B" w:rsidP="00BE381B">
            <w:pPr>
              <w:pStyle w:val="TableParagraph"/>
              <w:ind w:left="103" w:right="95"/>
              <w:jc w:val="left"/>
              <w:rPr>
                <w:rFonts w:ascii="Calibri" w:hAnsi="Calibri"/>
                <w:sz w:val="24"/>
                <w:szCs w:val="24"/>
                <w:lang w:val="ru-RU"/>
              </w:rPr>
            </w:pPr>
            <w:r>
              <w:rPr>
                <w:rFonts w:ascii="Calibri" w:hAnsi="Calibri"/>
                <w:sz w:val="24"/>
                <w:szCs w:val="24"/>
                <w:lang w:val="ru-RU"/>
              </w:rPr>
              <w:t>Отпущено воды потребителям, в т.ч.</w:t>
            </w:r>
          </w:p>
        </w:tc>
        <w:tc>
          <w:tcPr>
            <w:tcW w:w="642" w:type="pct"/>
            <w:vMerge/>
            <w:vAlign w:val="center"/>
          </w:tcPr>
          <w:p w:rsidR="00BE381B" w:rsidRPr="002709FE" w:rsidRDefault="00BE381B" w:rsidP="00BE381B">
            <w:pPr>
              <w:pStyle w:val="TableParagraph"/>
              <w:ind w:left="103" w:right="95"/>
              <w:rPr>
                <w:rFonts w:ascii="Calibri" w:hAnsi="Calibri"/>
                <w:sz w:val="24"/>
                <w:szCs w:val="24"/>
                <w:lang w:val="ru-RU"/>
              </w:rPr>
            </w:pPr>
          </w:p>
        </w:tc>
        <w:tc>
          <w:tcPr>
            <w:tcW w:w="449" w:type="pct"/>
            <w:vAlign w:val="center"/>
          </w:tcPr>
          <w:p w:rsidR="00BE381B" w:rsidRPr="00BE381B" w:rsidRDefault="00BE381B" w:rsidP="00BE381B">
            <w:pPr>
              <w:ind w:right="36"/>
              <w:jc w:val="center"/>
              <w:rPr>
                <w:rFonts w:ascii="Calibri" w:hAnsi="Calibri" w:cs="Calibri"/>
                <w:color w:val="000000"/>
                <w:sz w:val="24"/>
                <w:szCs w:val="24"/>
                <w:lang w:val="ru-RU"/>
              </w:rPr>
            </w:pPr>
            <w:r w:rsidRPr="00BE381B">
              <w:rPr>
                <w:rFonts w:ascii="Calibri" w:hAnsi="Calibri" w:cs="Calibri"/>
                <w:color w:val="000000"/>
                <w:sz w:val="24"/>
                <w:szCs w:val="24"/>
                <w:lang w:val="ru-RU"/>
              </w:rPr>
              <w:t>157,348</w:t>
            </w:r>
          </w:p>
        </w:tc>
        <w:tc>
          <w:tcPr>
            <w:tcW w:w="504" w:type="pct"/>
            <w:vAlign w:val="center"/>
          </w:tcPr>
          <w:p w:rsidR="00BE381B" w:rsidRPr="00FA7F16" w:rsidRDefault="00BE381B" w:rsidP="00BE381B">
            <w:pPr>
              <w:jc w:val="center"/>
              <w:rPr>
                <w:rFonts w:ascii="Calibri" w:hAnsi="Calibri" w:cs="Calibri"/>
                <w:color w:val="000000"/>
                <w:sz w:val="24"/>
                <w:szCs w:val="24"/>
                <w:lang w:val="ru-RU"/>
              </w:rPr>
            </w:pPr>
            <w:r w:rsidRPr="00FA7F16">
              <w:rPr>
                <w:rFonts w:ascii="Calibri" w:hAnsi="Calibri" w:cs="Calibri"/>
                <w:color w:val="000000"/>
                <w:sz w:val="24"/>
                <w:szCs w:val="24"/>
                <w:lang w:val="ru-RU"/>
              </w:rPr>
              <w:t>136,60</w:t>
            </w:r>
          </w:p>
        </w:tc>
        <w:tc>
          <w:tcPr>
            <w:tcW w:w="421" w:type="pct"/>
            <w:vAlign w:val="center"/>
          </w:tcPr>
          <w:p w:rsidR="00BE381B" w:rsidRPr="00FA7F16" w:rsidRDefault="00BE381B" w:rsidP="00BE381B">
            <w:pPr>
              <w:jc w:val="center"/>
              <w:rPr>
                <w:rFonts w:ascii="Calibri" w:hAnsi="Calibri" w:cs="Calibri"/>
                <w:color w:val="000000"/>
                <w:sz w:val="24"/>
                <w:szCs w:val="24"/>
                <w:lang w:val="ru-RU"/>
              </w:rPr>
            </w:pPr>
            <w:r w:rsidRPr="00FA7F16">
              <w:rPr>
                <w:rFonts w:ascii="Calibri" w:hAnsi="Calibri" w:cs="Calibri"/>
                <w:color w:val="000000"/>
                <w:sz w:val="24"/>
                <w:szCs w:val="24"/>
                <w:lang w:val="ru-RU"/>
              </w:rPr>
              <w:t>136,41</w:t>
            </w:r>
          </w:p>
        </w:tc>
        <w:tc>
          <w:tcPr>
            <w:tcW w:w="421" w:type="pct"/>
            <w:vAlign w:val="center"/>
          </w:tcPr>
          <w:p w:rsidR="00BE381B" w:rsidRPr="00FA7F16" w:rsidRDefault="00BE381B" w:rsidP="00BE381B">
            <w:pPr>
              <w:jc w:val="center"/>
              <w:rPr>
                <w:rFonts w:ascii="Calibri" w:hAnsi="Calibri" w:cs="Calibri"/>
                <w:color w:val="000000"/>
                <w:sz w:val="24"/>
                <w:szCs w:val="24"/>
                <w:lang w:val="ru-RU"/>
              </w:rPr>
            </w:pPr>
            <w:r w:rsidRPr="00FA7F16">
              <w:rPr>
                <w:rFonts w:ascii="Calibri" w:hAnsi="Calibri" w:cs="Calibri"/>
                <w:color w:val="000000"/>
                <w:sz w:val="24"/>
                <w:szCs w:val="24"/>
                <w:lang w:val="ru-RU"/>
              </w:rPr>
              <w:t>136,29</w:t>
            </w:r>
          </w:p>
        </w:tc>
        <w:tc>
          <w:tcPr>
            <w:tcW w:w="421" w:type="pct"/>
            <w:vAlign w:val="center"/>
          </w:tcPr>
          <w:p w:rsidR="00BE381B" w:rsidRPr="00FA7F16" w:rsidRDefault="00BE381B" w:rsidP="00BE381B">
            <w:pPr>
              <w:jc w:val="center"/>
              <w:rPr>
                <w:rFonts w:ascii="Calibri" w:hAnsi="Calibri" w:cs="Calibri"/>
                <w:color w:val="000000"/>
                <w:sz w:val="24"/>
                <w:szCs w:val="24"/>
                <w:lang w:val="ru-RU"/>
              </w:rPr>
            </w:pPr>
            <w:r w:rsidRPr="00FA7F16">
              <w:rPr>
                <w:rFonts w:ascii="Calibri" w:hAnsi="Calibri" w:cs="Calibri"/>
                <w:color w:val="000000"/>
                <w:sz w:val="24"/>
                <w:szCs w:val="24"/>
                <w:lang w:val="ru-RU"/>
              </w:rPr>
              <w:t>135,55</w:t>
            </w:r>
          </w:p>
        </w:tc>
        <w:tc>
          <w:tcPr>
            <w:tcW w:w="421" w:type="pct"/>
            <w:vAlign w:val="center"/>
          </w:tcPr>
          <w:p w:rsidR="00BE381B" w:rsidRPr="00FA7F16" w:rsidRDefault="00BE381B" w:rsidP="00BE381B">
            <w:pPr>
              <w:jc w:val="center"/>
              <w:rPr>
                <w:rFonts w:ascii="Calibri" w:hAnsi="Calibri" w:cs="Calibri"/>
                <w:color w:val="000000"/>
                <w:sz w:val="24"/>
                <w:szCs w:val="24"/>
                <w:lang w:val="ru-RU"/>
              </w:rPr>
            </w:pPr>
            <w:r w:rsidRPr="00FA7F16">
              <w:rPr>
                <w:rFonts w:ascii="Calibri" w:hAnsi="Calibri" w:cs="Calibri"/>
                <w:color w:val="000000"/>
                <w:sz w:val="24"/>
                <w:szCs w:val="24"/>
                <w:lang w:val="ru-RU"/>
              </w:rPr>
              <w:t>135,37</w:t>
            </w:r>
          </w:p>
        </w:tc>
        <w:tc>
          <w:tcPr>
            <w:tcW w:w="451" w:type="pct"/>
            <w:vAlign w:val="center"/>
          </w:tcPr>
          <w:p w:rsidR="00BE381B" w:rsidRPr="00FA7F16" w:rsidRDefault="00BE381B" w:rsidP="00BE381B">
            <w:pPr>
              <w:jc w:val="center"/>
              <w:rPr>
                <w:rFonts w:ascii="Calibri" w:hAnsi="Calibri" w:cs="Calibri"/>
                <w:color w:val="000000"/>
                <w:sz w:val="24"/>
                <w:szCs w:val="24"/>
                <w:lang w:val="ru-RU"/>
              </w:rPr>
            </w:pPr>
            <w:r w:rsidRPr="00FA7F16">
              <w:rPr>
                <w:rFonts w:ascii="Calibri" w:hAnsi="Calibri" w:cs="Calibri"/>
                <w:color w:val="000000"/>
                <w:sz w:val="24"/>
                <w:szCs w:val="24"/>
                <w:lang w:val="ru-RU"/>
              </w:rPr>
              <w:t>134,60</w:t>
            </w:r>
          </w:p>
        </w:tc>
      </w:tr>
      <w:tr w:rsidR="00BE381B" w:rsidRPr="001214A2" w:rsidTr="00BE381B">
        <w:trPr>
          <w:trHeight w:val="20"/>
        </w:trPr>
        <w:tc>
          <w:tcPr>
            <w:tcW w:w="1269" w:type="pct"/>
          </w:tcPr>
          <w:p w:rsidR="00BE381B" w:rsidRDefault="00BE381B" w:rsidP="00BE381B">
            <w:pPr>
              <w:pStyle w:val="TableParagraph"/>
              <w:ind w:left="103" w:right="95"/>
              <w:jc w:val="left"/>
              <w:rPr>
                <w:rFonts w:ascii="Calibri" w:hAnsi="Calibri"/>
                <w:sz w:val="24"/>
                <w:szCs w:val="24"/>
                <w:lang w:val="ru-RU"/>
              </w:rPr>
            </w:pPr>
            <w:r>
              <w:rPr>
                <w:rFonts w:ascii="Calibri" w:hAnsi="Calibri"/>
                <w:sz w:val="24"/>
                <w:szCs w:val="24"/>
                <w:lang w:val="ru-RU"/>
              </w:rPr>
              <w:t>- население</w:t>
            </w:r>
          </w:p>
        </w:tc>
        <w:tc>
          <w:tcPr>
            <w:tcW w:w="642" w:type="pct"/>
            <w:vMerge/>
          </w:tcPr>
          <w:p w:rsidR="00BE381B" w:rsidRPr="00717BA2" w:rsidRDefault="00BE381B" w:rsidP="00BE381B">
            <w:pPr>
              <w:pStyle w:val="TableParagraph"/>
              <w:ind w:left="103" w:right="95"/>
              <w:rPr>
                <w:rFonts w:ascii="Calibri" w:hAnsi="Calibri"/>
                <w:sz w:val="24"/>
                <w:szCs w:val="24"/>
              </w:rPr>
            </w:pPr>
          </w:p>
        </w:tc>
        <w:tc>
          <w:tcPr>
            <w:tcW w:w="449" w:type="pct"/>
            <w:vAlign w:val="center"/>
          </w:tcPr>
          <w:p w:rsidR="00BE381B" w:rsidRPr="00BE381B" w:rsidRDefault="00BE381B" w:rsidP="00BE381B">
            <w:pPr>
              <w:ind w:right="36"/>
              <w:jc w:val="center"/>
              <w:rPr>
                <w:rFonts w:ascii="Calibri" w:hAnsi="Calibri" w:cs="Calibri"/>
                <w:color w:val="000000"/>
                <w:sz w:val="24"/>
                <w:szCs w:val="24"/>
                <w:lang w:val="ru-RU"/>
              </w:rPr>
            </w:pPr>
            <w:r w:rsidRPr="00BE381B">
              <w:rPr>
                <w:rFonts w:ascii="Calibri" w:hAnsi="Calibri" w:cs="Calibri"/>
                <w:color w:val="000000"/>
                <w:sz w:val="24"/>
                <w:szCs w:val="24"/>
                <w:lang w:val="ru-RU"/>
              </w:rPr>
              <w:t>142,396</w:t>
            </w:r>
          </w:p>
        </w:tc>
        <w:tc>
          <w:tcPr>
            <w:tcW w:w="504"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124,68</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124,51</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124,41</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123,70</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123,55</w:t>
            </w:r>
          </w:p>
        </w:tc>
        <w:tc>
          <w:tcPr>
            <w:tcW w:w="45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122,84</w:t>
            </w:r>
          </w:p>
        </w:tc>
      </w:tr>
      <w:tr w:rsidR="00BE381B" w:rsidRPr="001214A2" w:rsidTr="00BE381B">
        <w:trPr>
          <w:trHeight w:val="20"/>
        </w:trPr>
        <w:tc>
          <w:tcPr>
            <w:tcW w:w="1269" w:type="pct"/>
          </w:tcPr>
          <w:p w:rsidR="00BE381B" w:rsidRDefault="00BE381B" w:rsidP="00BE381B">
            <w:pPr>
              <w:pStyle w:val="TableParagraph"/>
              <w:ind w:left="103" w:right="95"/>
              <w:jc w:val="left"/>
              <w:rPr>
                <w:rFonts w:ascii="Calibri" w:hAnsi="Calibri"/>
                <w:sz w:val="24"/>
                <w:szCs w:val="24"/>
                <w:lang w:val="ru-RU"/>
              </w:rPr>
            </w:pPr>
            <w:r>
              <w:rPr>
                <w:rFonts w:ascii="Calibri" w:hAnsi="Calibri"/>
                <w:sz w:val="24"/>
                <w:szCs w:val="24"/>
                <w:lang w:val="ru-RU"/>
              </w:rPr>
              <w:t>- бюджетные потребители</w:t>
            </w:r>
          </w:p>
        </w:tc>
        <w:tc>
          <w:tcPr>
            <w:tcW w:w="642" w:type="pct"/>
            <w:vMerge/>
          </w:tcPr>
          <w:p w:rsidR="00BE381B" w:rsidRPr="00717BA2" w:rsidRDefault="00BE381B" w:rsidP="00BE381B">
            <w:pPr>
              <w:pStyle w:val="TableParagraph"/>
              <w:ind w:left="103" w:right="95"/>
              <w:rPr>
                <w:rFonts w:ascii="Calibri" w:hAnsi="Calibri"/>
                <w:sz w:val="24"/>
                <w:szCs w:val="24"/>
              </w:rPr>
            </w:pPr>
          </w:p>
        </w:tc>
        <w:tc>
          <w:tcPr>
            <w:tcW w:w="449" w:type="pct"/>
            <w:vAlign w:val="center"/>
          </w:tcPr>
          <w:p w:rsidR="00BE381B" w:rsidRPr="00BE381B" w:rsidRDefault="00BE381B" w:rsidP="00BE381B">
            <w:pPr>
              <w:ind w:right="36"/>
              <w:jc w:val="center"/>
              <w:rPr>
                <w:rFonts w:ascii="Calibri" w:hAnsi="Calibri" w:cs="Calibri"/>
                <w:color w:val="000000"/>
                <w:sz w:val="24"/>
                <w:szCs w:val="24"/>
                <w:lang w:val="ru-RU"/>
              </w:rPr>
            </w:pPr>
            <w:r w:rsidRPr="00BE381B">
              <w:rPr>
                <w:rFonts w:ascii="Calibri" w:hAnsi="Calibri" w:cs="Calibri"/>
                <w:color w:val="000000"/>
                <w:sz w:val="24"/>
                <w:szCs w:val="24"/>
                <w:lang w:val="ru-RU"/>
              </w:rPr>
              <w:t>7,233</w:t>
            </w:r>
          </w:p>
        </w:tc>
        <w:tc>
          <w:tcPr>
            <w:tcW w:w="504"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3,82</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3,81</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3,80</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3,78</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3,76</w:t>
            </w:r>
          </w:p>
        </w:tc>
        <w:tc>
          <w:tcPr>
            <w:tcW w:w="45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3,74</w:t>
            </w:r>
          </w:p>
        </w:tc>
      </w:tr>
      <w:tr w:rsidR="00BE381B" w:rsidRPr="001214A2" w:rsidTr="00BE381B">
        <w:trPr>
          <w:trHeight w:val="20"/>
        </w:trPr>
        <w:tc>
          <w:tcPr>
            <w:tcW w:w="1269" w:type="pct"/>
          </w:tcPr>
          <w:p w:rsidR="00BE381B" w:rsidRDefault="00BE381B" w:rsidP="00BE381B">
            <w:pPr>
              <w:pStyle w:val="TableParagraph"/>
              <w:ind w:left="103" w:right="95"/>
              <w:jc w:val="left"/>
              <w:rPr>
                <w:rFonts w:ascii="Calibri" w:hAnsi="Calibri"/>
                <w:sz w:val="24"/>
                <w:szCs w:val="24"/>
                <w:lang w:val="ru-RU"/>
              </w:rPr>
            </w:pPr>
            <w:r>
              <w:rPr>
                <w:rFonts w:ascii="Calibri" w:hAnsi="Calibri"/>
                <w:sz w:val="24"/>
                <w:szCs w:val="24"/>
                <w:lang w:val="ru-RU"/>
              </w:rPr>
              <w:t>- прочие потребители</w:t>
            </w:r>
          </w:p>
        </w:tc>
        <w:tc>
          <w:tcPr>
            <w:tcW w:w="642" w:type="pct"/>
            <w:vMerge/>
          </w:tcPr>
          <w:p w:rsidR="00BE381B" w:rsidRPr="00717BA2" w:rsidRDefault="00BE381B" w:rsidP="00BE381B">
            <w:pPr>
              <w:pStyle w:val="TableParagraph"/>
              <w:ind w:left="103" w:right="95"/>
              <w:rPr>
                <w:rFonts w:ascii="Calibri" w:hAnsi="Calibri"/>
                <w:sz w:val="24"/>
                <w:szCs w:val="24"/>
              </w:rPr>
            </w:pPr>
          </w:p>
        </w:tc>
        <w:tc>
          <w:tcPr>
            <w:tcW w:w="449" w:type="pct"/>
            <w:vAlign w:val="center"/>
          </w:tcPr>
          <w:p w:rsidR="00BE381B" w:rsidRPr="00BE381B" w:rsidRDefault="00BE381B" w:rsidP="00BE381B">
            <w:pPr>
              <w:ind w:right="36"/>
              <w:jc w:val="center"/>
              <w:rPr>
                <w:rFonts w:ascii="Calibri" w:hAnsi="Calibri" w:cs="Calibri"/>
                <w:color w:val="000000"/>
                <w:sz w:val="24"/>
                <w:szCs w:val="24"/>
                <w:lang w:val="ru-RU"/>
              </w:rPr>
            </w:pPr>
            <w:r w:rsidRPr="00BE381B">
              <w:rPr>
                <w:rFonts w:ascii="Calibri" w:hAnsi="Calibri" w:cs="Calibri"/>
                <w:color w:val="000000"/>
                <w:sz w:val="24"/>
                <w:szCs w:val="24"/>
                <w:lang w:val="ru-RU"/>
              </w:rPr>
              <w:t>7,718</w:t>
            </w:r>
          </w:p>
        </w:tc>
        <w:tc>
          <w:tcPr>
            <w:tcW w:w="504"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8,10</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8,09</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8,08</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8,07</w:t>
            </w:r>
          </w:p>
        </w:tc>
        <w:tc>
          <w:tcPr>
            <w:tcW w:w="42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8,06</w:t>
            </w:r>
          </w:p>
        </w:tc>
        <w:tc>
          <w:tcPr>
            <w:tcW w:w="451" w:type="pct"/>
            <w:vAlign w:val="center"/>
          </w:tcPr>
          <w:p w:rsidR="00BE381B" w:rsidRPr="00496929" w:rsidRDefault="00BE381B" w:rsidP="00BE381B">
            <w:pPr>
              <w:jc w:val="center"/>
              <w:rPr>
                <w:rFonts w:ascii="Calibri" w:hAnsi="Calibri" w:cs="Calibri"/>
                <w:color w:val="000000"/>
                <w:sz w:val="24"/>
                <w:szCs w:val="24"/>
                <w:lang w:val="ru-RU"/>
              </w:rPr>
            </w:pPr>
            <w:r w:rsidRPr="00496929">
              <w:rPr>
                <w:rFonts w:ascii="Calibri" w:hAnsi="Calibri" w:cs="Calibri"/>
                <w:color w:val="000000"/>
                <w:sz w:val="24"/>
                <w:szCs w:val="24"/>
                <w:lang w:val="ru-RU"/>
              </w:rPr>
              <w:t>8,02</w:t>
            </w:r>
          </w:p>
        </w:tc>
      </w:tr>
      <w:tr w:rsidR="00B5561E" w:rsidRPr="001214A2" w:rsidTr="00BE381B">
        <w:trPr>
          <w:trHeight w:val="20"/>
        </w:trPr>
        <w:tc>
          <w:tcPr>
            <w:tcW w:w="1269" w:type="pct"/>
          </w:tcPr>
          <w:p w:rsidR="00B5561E" w:rsidRDefault="00B5561E" w:rsidP="00B5561E">
            <w:pPr>
              <w:pStyle w:val="TableParagraph"/>
              <w:ind w:left="103" w:right="95"/>
              <w:jc w:val="left"/>
              <w:rPr>
                <w:rFonts w:ascii="Calibri" w:hAnsi="Calibri"/>
                <w:sz w:val="24"/>
                <w:szCs w:val="24"/>
                <w:lang w:val="ru-RU"/>
              </w:rPr>
            </w:pPr>
            <w:r w:rsidRPr="00367C7D">
              <w:rPr>
                <w:rFonts w:ascii="Calibri" w:hAnsi="Calibri"/>
                <w:sz w:val="24"/>
                <w:szCs w:val="24"/>
                <w:lang w:val="ru-RU"/>
              </w:rPr>
              <w:t xml:space="preserve">- </w:t>
            </w:r>
            <w:r w:rsidRPr="00367C7D">
              <w:rPr>
                <w:szCs w:val="24"/>
                <w:lang w:val="ru-RU" w:eastAsia="ru-RU"/>
              </w:rPr>
              <w:t xml:space="preserve"> </w:t>
            </w:r>
            <w:r w:rsidRPr="00367C7D">
              <w:rPr>
                <w:rFonts w:ascii="Calibri" w:hAnsi="Calibri"/>
                <w:sz w:val="24"/>
                <w:szCs w:val="24"/>
                <w:lang w:val="ru-RU"/>
              </w:rPr>
              <w:t>другим отраслям организации ВКХ</w:t>
            </w:r>
          </w:p>
        </w:tc>
        <w:tc>
          <w:tcPr>
            <w:tcW w:w="642" w:type="pct"/>
            <w:vMerge/>
          </w:tcPr>
          <w:p w:rsidR="00B5561E" w:rsidRPr="00717BA2" w:rsidRDefault="00B5561E" w:rsidP="00B5561E">
            <w:pPr>
              <w:pStyle w:val="TableParagraph"/>
              <w:ind w:left="103" w:right="95"/>
              <w:rPr>
                <w:rFonts w:ascii="Calibri" w:hAnsi="Calibri"/>
                <w:sz w:val="24"/>
                <w:szCs w:val="24"/>
              </w:rPr>
            </w:pPr>
          </w:p>
        </w:tc>
        <w:tc>
          <w:tcPr>
            <w:tcW w:w="449"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504"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2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c>
          <w:tcPr>
            <w:tcW w:w="451" w:type="pct"/>
            <w:vAlign w:val="center"/>
          </w:tcPr>
          <w:p w:rsidR="00B5561E" w:rsidRPr="0053376A" w:rsidRDefault="00B5561E" w:rsidP="00B5561E">
            <w:pPr>
              <w:pStyle w:val="TableParagraph"/>
              <w:ind w:left="103" w:right="36"/>
              <w:rPr>
                <w:rFonts w:ascii="Calibri" w:hAnsi="Calibri"/>
                <w:sz w:val="24"/>
                <w:szCs w:val="24"/>
                <w:lang w:val="ru-RU"/>
              </w:rPr>
            </w:pPr>
            <w:r>
              <w:rPr>
                <w:rFonts w:ascii="Calibri" w:hAnsi="Calibri"/>
                <w:sz w:val="24"/>
                <w:szCs w:val="24"/>
                <w:lang w:val="ru-RU"/>
              </w:rPr>
              <w:t>-</w:t>
            </w:r>
          </w:p>
        </w:tc>
      </w:tr>
    </w:tbl>
    <w:p w:rsidR="00875EA3" w:rsidRDefault="00875EA3" w:rsidP="00047066">
      <w:pPr>
        <w:pStyle w:val="a3"/>
        <w:spacing w:before="45" w:line="276" w:lineRule="auto"/>
        <w:ind w:left="112" w:right="98" w:firstLine="455"/>
        <w:jc w:val="both"/>
        <w:rPr>
          <w:rFonts w:ascii="Calibri" w:hAnsi="Calibri"/>
          <w:sz w:val="24"/>
          <w:szCs w:val="24"/>
          <w:lang w:val="ru-RU"/>
        </w:rPr>
      </w:pPr>
    </w:p>
    <w:p w:rsidR="00F9004B" w:rsidRDefault="00047066" w:rsidP="00047066">
      <w:pPr>
        <w:pStyle w:val="a3"/>
        <w:spacing w:before="45" w:line="276" w:lineRule="auto"/>
        <w:ind w:left="112" w:right="98" w:firstLine="455"/>
        <w:jc w:val="both"/>
        <w:rPr>
          <w:rFonts w:ascii="Calibri" w:hAnsi="Calibri"/>
          <w:sz w:val="24"/>
          <w:szCs w:val="24"/>
          <w:lang w:val="ru-RU"/>
        </w:rPr>
      </w:pPr>
      <w:r>
        <w:rPr>
          <w:rFonts w:ascii="Calibri" w:hAnsi="Calibri"/>
          <w:sz w:val="24"/>
          <w:szCs w:val="24"/>
          <w:lang w:val="ru-RU"/>
        </w:rPr>
        <w:t xml:space="preserve">Так </w:t>
      </w:r>
      <w:r w:rsidR="002709FE">
        <w:rPr>
          <w:rFonts w:ascii="Calibri" w:hAnsi="Calibri"/>
          <w:sz w:val="24"/>
          <w:szCs w:val="24"/>
          <w:lang w:val="ru-RU"/>
        </w:rPr>
        <w:t xml:space="preserve">как </w:t>
      </w:r>
      <w:r>
        <w:rPr>
          <w:rFonts w:ascii="Calibri" w:hAnsi="Calibri"/>
          <w:sz w:val="24"/>
          <w:szCs w:val="24"/>
          <w:lang w:val="ru-RU"/>
        </w:rPr>
        <w:t xml:space="preserve">на территории муниципального образования пос. </w:t>
      </w:r>
      <w:r w:rsidR="004C3490">
        <w:rPr>
          <w:rFonts w:ascii="Calibri" w:hAnsi="Calibri"/>
          <w:sz w:val="24"/>
          <w:szCs w:val="24"/>
          <w:lang w:val="ru-RU"/>
        </w:rPr>
        <w:t>Уршельский</w:t>
      </w:r>
      <w:r w:rsidR="009E1765">
        <w:rPr>
          <w:rFonts w:ascii="Calibri" w:hAnsi="Calibri"/>
          <w:sz w:val="24"/>
          <w:szCs w:val="24"/>
          <w:lang w:val="ru-RU"/>
        </w:rPr>
        <w:t xml:space="preserve"> (сельское поселение)</w:t>
      </w:r>
      <w:r>
        <w:rPr>
          <w:rFonts w:ascii="Calibri" w:hAnsi="Calibri"/>
          <w:sz w:val="24"/>
          <w:szCs w:val="24"/>
          <w:lang w:val="ru-RU"/>
        </w:rPr>
        <w:t xml:space="preserve"> в зоны эксплуатационной ответственности регулируемых организаций</w:t>
      </w:r>
      <w:r w:rsidR="002709FE">
        <w:rPr>
          <w:rFonts w:ascii="Calibri" w:hAnsi="Calibri"/>
          <w:sz w:val="24"/>
          <w:szCs w:val="24"/>
          <w:lang w:val="ru-RU"/>
        </w:rPr>
        <w:t xml:space="preserve"> входит </w:t>
      </w:r>
      <w:r w:rsidR="001A235F">
        <w:rPr>
          <w:rFonts w:ascii="Calibri" w:hAnsi="Calibri"/>
          <w:sz w:val="24"/>
          <w:szCs w:val="24"/>
          <w:lang w:val="ru-RU"/>
        </w:rPr>
        <w:t>несколько</w:t>
      </w:r>
      <w:r w:rsidR="002709FE">
        <w:rPr>
          <w:rFonts w:ascii="Calibri" w:hAnsi="Calibri"/>
          <w:sz w:val="24"/>
          <w:szCs w:val="24"/>
          <w:lang w:val="ru-RU"/>
        </w:rPr>
        <w:t xml:space="preserve"> систем централизованного холодного водоснабжения, то </w:t>
      </w:r>
      <w:r w:rsidR="001A235F">
        <w:rPr>
          <w:rFonts w:ascii="Calibri" w:hAnsi="Calibri"/>
          <w:sz w:val="24"/>
          <w:szCs w:val="24"/>
          <w:lang w:val="ru-RU"/>
        </w:rPr>
        <w:t>в таблице 3.1</w:t>
      </w:r>
      <w:r w:rsidR="009E1765">
        <w:rPr>
          <w:rFonts w:ascii="Calibri" w:hAnsi="Calibri"/>
          <w:sz w:val="24"/>
          <w:szCs w:val="24"/>
          <w:lang w:val="ru-RU"/>
        </w:rPr>
        <w:t>4</w:t>
      </w:r>
      <w:r w:rsidR="001A235F">
        <w:rPr>
          <w:rFonts w:ascii="Calibri" w:hAnsi="Calibri"/>
          <w:sz w:val="24"/>
          <w:szCs w:val="24"/>
          <w:lang w:val="ru-RU"/>
        </w:rPr>
        <w:t xml:space="preserve"> представлены </w:t>
      </w:r>
      <w:r w:rsidR="002709FE">
        <w:rPr>
          <w:rFonts w:ascii="Calibri" w:hAnsi="Calibri"/>
          <w:sz w:val="24"/>
          <w:szCs w:val="24"/>
          <w:lang w:val="ru-RU"/>
        </w:rPr>
        <w:t>территориальные балансы водоснабжения.</w:t>
      </w:r>
    </w:p>
    <w:p w:rsidR="009D5F62" w:rsidRPr="009D5F62" w:rsidRDefault="009D5F62" w:rsidP="009D5F62">
      <w:pPr>
        <w:pStyle w:val="a3"/>
        <w:spacing w:before="45" w:line="276" w:lineRule="auto"/>
        <w:ind w:right="98"/>
        <w:jc w:val="both"/>
        <w:rPr>
          <w:rFonts w:ascii="Calibri" w:hAnsi="Calibri"/>
          <w:b/>
          <w:sz w:val="24"/>
          <w:szCs w:val="24"/>
          <w:lang w:val="ru-RU"/>
        </w:rPr>
      </w:pPr>
      <w:r w:rsidRPr="009D5F62">
        <w:rPr>
          <w:rFonts w:ascii="Calibri" w:hAnsi="Calibri"/>
          <w:b/>
          <w:sz w:val="24"/>
          <w:szCs w:val="24"/>
          <w:lang w:val="ru-RU"/>
        </w:rPr>
        <w:t>Таблица 3.1</w:t>
      </w:r>
      <w:r w:rsidR="009E1765">
        <w:rPr>
          <w:rFonts w:ascii="Calibri" w:hAnsi="Calibri"/>
          <w:b/>
          <w:sz w:val="24"/>
          <w:szCs w:val="24"/>
          <w:lang w:val="ru-RU"/>
        </w:rPr>
        <w:t>4</w:t>
      </w:r>
      <w:r w:rsidRPr="009D5F62">
        <w:rPr>
          <w:rFonts w:ascii="Calibri" w:hAnsi="Calibri"/>
          <w:b/>
          <w:sz w:val="24"/>
          <w:szCs w:val="24"/>
          <w:lang w:val="ru-RU"/>
        </w:rPr>
        <w:t xml:space="preserve"> – </w:t>
      </w:r>
      <w:r w:rsidR="00BB7ACC">
        <w:rPr>
          <w:rFonts w:ascii="Calibri" w:hAnsi="Calibri"/>
          <w:b/>
          <w:sz w:val="24"/>
          <w:szCs w:val="24"/>
          <w:lang w:val="ru-RU"/>
        </w:rPr>
        <w:t>Территориальный</w:t>
      </w:r>
      <w:r w:rsidRPr="009D5F62">
        <w:rPr>
          <w:rFonts w:ascii="Calibri" w:hAnsi="Calibri"/>
          <w:b/>
          <w:sz w:val="24"/>
          <w:szCs w:val="24"/>
          <w:lang w:val="ru-RU"/>
        </w:rPr>
        <w:t xml:space="preserve"> баланс подачи и реализации питьевой воды на территории МО пос. </w:t>
      </w:r>
      <w:r w:rsidR="004C3490">
        <w:rPr>
          <w:rFonts w:ascii="Calibri" w:hAnsi="Calibri"/>
          <w:b/>
          <w:sz w:val="24"/>
          <w:szCs w:val="24"/>
          <w:lang w:val="ru-RU"/>
        </w:rPr>
        <w:t>Уршельский</w:t>
      </w:r>
      <w:r w:rsidR="00BB7ACC">
        <w:rPr>
          <w:rFonts w:ascii="Calibri" w:hAnsi="Calibri"/>
          <w:b/>
          <w:sz w:val="24"/>
          <w:szCs w:val="24"/>
          <w:lang w:val="ru-RU"/>
        </w:rPr>
        <w:t xml:space="preserve"> (сельское поселение)</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60" w:firstRow="1" w:lastRow="1" w:firstColumn="0" w:lastColumn="1" w:noHBand="0" w:noVBand="0"/>
      </w:tblPr>
      <w:tblGrid>
        <w:gridCol w:w="2521"/>
        <w:gridCol w:w="1276"/>
        <w:gridCol w:w="840"/>
        <w:gridCol w:w="994"/>
        <w:gridCol w:w="837"/>
        <w:gridCol w:w="837"/>
        <w:gridCol w:w="837"/>
        <w:gridCol w:w="837"/>
        <w:gridCol w:w="956"/>
      </w:tblGrid>
      <w:tr w:rsidR="009D5F62" w:rsidRPr="003A20CF" w:rsidTr="00BE381B">
        <w:trPr>
          <w:trHeight w:val="20"/>
          <w:tblHeader/>
        </w:trPr>
        <w:tc>
          <w:tcPr>
            <w:tcW w:w="1269" w:type="pct"/>
            <w:shd w:val="clear" w:color="auto" w:fill="92D050"/>
            <w:vAlign w:val="center"/>
          </w:tcPr>
          <w:p w:rsidR="009D5F62" w:rsidRPr="003A20CF" w:rsidRDefault="009D5F62" w:rsidP="005148BC">
            <w:pPr>
              <w:pStyle w:val="TableParagraph"/>
              <w:ind w:left="249"/>
              <w:rPr>
                <w:rFonts w:ascii="Calibri" w:hAnsi="Calibri"/>
                <w:b/>
                <w:sz w:val="24"/>
                <w:szCs w:val="24"/>
                <w:lang w:val="ru-RU"/>
              </w:rPr>
            </w:pPr>
            <w:r w:rsidRPr="003A20CF">
              <w:rPr>
                <w:rFonts w:ascii="Calibri" w:hAnsi="Calibri"/>
                <w:b/>
                <w:sz w:val="24"/>
                <w:szCs w:val="24"/>
                <w:lang w:val="ru-RU"/>
              </w:rPr>
              <w:t>Наименование показателя</w:t>
            </w:r>
          </w:p>
        </w:tc>
        <w:tc>
          <w:tcPr>
            <w:tcW w:w="642" w:type="pct"/>
            <w:shd w:val="clear" w:color="auto" w:fill="92D050"/>
            <w:vAlign w:val="center"/>
          </w:tcPr>
          <w:p w:rsidR="009D5F62" w:rsidRPr="003A20CF" w:rsidRDefault="009D5F62" w:rsidP="005148BC">
            <w:pPr>
              <w:pStyle w:val="TableParagraph"/>
              <w:ind w:left="61" w:right="43"/>
              <w:rPr>
                <w:rFonts w:ascii="Calibri" w:hAnsi="Calibri"/>
                <w:b/>
                <w:sz w:val="24"/>
                <w:szCs w:val="24"/>
                <w:lang w:val="ru-RU"/>
              </w:rPr>
            </w:pPr>
            <w:r w:rsidRPr="003A20CF">
              <w:rPr>
                <w:rFonts w:ascii="Calibri" w:hAnsi="Calibri"/>
                <w:b/>
                <w:sz w:val="24"/>
                <w:szCs w:val="24"/>
                <w:lang w:val="ru-RU"/>
              </w:rPr>
              <w:t>Единица измерения</w:t>
            </w:r>
          </w:p>
        </w:tc>
        <w:tc>
          <w:tcPr>
            <w:tcW w:w="423" w:type="pct"/>
            <w:shd w:val="clear" w:color="auto" w:fill="92D050"/>
            <w:vAlign w:val="center"/>
          </w:tcPr>
          <w:p w:rsidR="009D5F62" w:rsidRPr="003A20CF" w:rsidRDefault="009D5F62" w:rsidP="005148BC">
            <w:pPr>
              <w:pStyle w:val="TableParagraph"/>
              <w:ind w:left="-34"/>
              <w:rPr>
                <w:rFonts w:ascii="Calibri" w:hAnsi="Calibri"/>
                <w:b/>
                <w:sz w:val="24"/>
                <w:szCs w:val="24"/>
                <w:lang w:val="ru-RU"/>
              </w:rPr>
            </w:pPr>
            <w:r w:rsidRPr="003A20CF">
              <w:rPr>
                <w:rFonts w:ascii="Calibri" w:hAnsi="Calibri"/>
                <w:b/>
                <w:sz w:val="24"/>
                <w:szCs w:val="24"/>
                <w:lang w:val="ru-RU"/>
              </w:rPr>
              <w:t>2019</w:t>
            </w:r>
          </w:p>
          <w:p w:rsidR="009D5F62" w:rsidRPr="003A20CF" w:rsidRDefault="009D5F62" w:rsidP="005148BC">
            <w:pPr>
              <w:pStyle w:val="TableParagraph"/>
              <w:ind w:left="-34"/>
              <w:rPr>
                <w:rFonts w:ascii="Calibri" w:hAnsi="Calibri"/>
                <w:b/>
                <w:sz w:val="24"/>
                <w:szCs w:val="24"/>
                <w:lang w:val="ru-RU"/>
              </w:rPr>
            </w:pPr>
            <w:r w:rsidRPr="003A20CF">
              <w:rPr>
                <w:rFonts w:ascii="Calibri" w:hAnsi="Calibri"/>
                <w:b/>
                <w:sz w:val="24"/>
                <w:szCs w:val="24"/>
                <w:lang w:val="ru-RU"/>
              </w:rPr>
              <w:t>год</w:t>
            </w:r>
          </w:p>
        </w:tc>
        <w:tc>
          <w:tcPr>
            <w:tcW w:w="501" w:type="pct"/>
            <w:shd w:val="clear" w:color="auto" w:fill="92D050"/>
            <w:vAlign w:val="center"/>
          </w:tcPr>
          <w:p w:rsidR="009D5F62" w:rsidRPr="003A20CF" w:rsidRDefault="009D5F62" w:rsidP="005148BC">
            <w:pPr>
              <w:pStyle w:val="TableParagraph"/>
              <w:ind w:left="-34"/>
              <w:rPr>
                <w:rFonts w:ascii="Calibri" w:hAnsi="Calibri"/>
                <w:b/>
                <w:sz w:val="24"/>
                <w:szCs w:val="24"/>
                <w:lang w:val="ru-RU"/>
              </w:rPr>
            </w:pPr>
            <w:r w:rsidRPr="003A20CF">
              <w:rPr>
                <w:rFonts w:ascii="Calibri" w:hAnsi="Calibri"/>
                <w:b/>
                <w:sz w:val="24"/>
                <w:szCs w:val="24"/>
                <w:lang w:val="ru-RU"/>
              </w:rPr>
              <w:t>2020</w:t>
            </w:r>
          </w:p>
          <w:p w:rsidR="009D5F62" w:rsidRPr="003A20CF" w:rsidRDefault="009D5F62" w:rsidP="005148BC">
            <w:pPr>
              <w:pStyle w:val="TableParagraph"/>
              <w:ind w:left="-34"/>
              <w:rPr>
                <w:rFonts w:ascii="Calibri" w:hAnsi="Calibri"/>
                <w:b/>
                <w:sz w:val="24"/>
                <w:szCs w:val="24"/>
                <w:lang w:val="ru-RU"/>
              </w:rPr>
            </w:pPr>
            <w:r w:rsidRPr="003A20CF">
              <w:rPr>
                <w:rFonts w:ascii="Calibri" w:hAnsi="Calibri"/>
                <w:b/>
                <w:sz w:val="24"/>
                <w:szCs w:val="24"/>
                <w:lang w:val="ru-RU"/>
              </w:rPr>
              <w:t>год</w:t>
            </w:r>
          </w:p>
        </w:tc>
        <w:tc>
          <w:tcPr>
            <w:tcW w:w="421" w:type="pct"/>
            <w:shd w:val="clear" w:color="auto" w:fill="92D050"/>
            <w:vAlign w:val="center"/>
          </w:tcPr>
          <w:p w:rsidR="009D5F62" w:rsidRPr="003A20CF" w:rsidRDefault="009D5F62" w:rsidP="005148BC">
            <w:pPr>
              <w:pStyle w:val="TableParagraph"/>
              <w:ind w:left="-34" w:right="146"/>
              <w:rPr>
                <w:rFonts w:ascii="Calibri" w:hAnsi="Calibri"/>
                <w:b/>
                <w:sz w:val="24"/>
                <w:szCs w:val="24"/>
                <w:lang w:val="ru-RU"/>
              </w:rPr>
            </w:pPr>
            <w:r w:rsidRPr="003A20CF">
              <w:rPr>
                <w:rFonts w:ascii="Calibri" w:hAnsi="Calibri"/>
                <w:b/>
                <w:sz w:val="24"/>
                <w:szCs w:val="24"/>
                <w:lang w:val="ru-RU"/>
              </w:rPr>
              <w:t>2021</w:t>
            </w:r>
          </w:p>
          <w:p w:rsidR="009D5F62" w:rsidRPr="003A20CF" w:rsidRDefault="009D5F62" w:rsidP="005148BC">
            <w:pPr>
              <w:pStyle w:val="TableParagraph"/>
              <w:ind w:left="-34" w:right="146"/>
              <w:rPr>
                <w:rFonts w:ascii="Calibri" w:hAnsi="Calibri"/>
                <w:b/>
                <w:sz w:val="24"/>
                <w:szCs w:val="24"/>
                <w:lang w:val="ru-RU"/>
              </w:rPr>
            </w:pPr>
            <w:r w:rsidRPr="003A20CF">
              <w:rPr>
                <w:rFonts w:ascii="Calibri" w:hAnsi="Calibri"/>
                <w:b/>
                <w:sz w:val="24"/>
                <w:szCs w:val="24"/>
                <w:lang w:val="ru-RU"/>
              </w:rPr>
              <w:t>год</w:t>
            </w:r>
          </w:p>
        </w:tc>
        <w:tc>
          <w:tcPr>
            <w:tcW w:w="421" w:type="pct"/>
            <w:shd w:val="clear" w:color="auto" w:fill="92D050"/>
            <w:vAlign w:val="center"/>
          </w:tcPr>
          <w:p w:rsidR="009D5F62" w:rsidRPr="003A20CF" w:rsidRDefault="009D5F62" w:rsidP="005148BC">
            <w:pPr>
              <w:pStyle w:val="TableParagraph"/>
              <w:ind w:left="-34"/>
              <w:rPr>
                <w:rFonts w:ascii="Calibri" w:hAnsi="Calibri"/>
                <w:b/>
                <w:sz w:val="24"/>
                <w:szCs w:val="24"/>
                <w:lang w:val="ru-RU"/>
              </w:rPr>
            </w:pPr>
            <w:r w:rsidRPr="003A20CF">
              <w:rPr>
                <w:rFonts w:ascii="Calibri" w:hAnsi="Calibri"/>
                <w:b/>
                <w:sz w:val="24"/>
                <w:szCs w:val="24"/>
                <w:lang w:val="ru-RU"/>
              </w:rPr>
              <w:t>2022</w:t>
            </w:r>
          </w:p>
          <w:p w:rsidR="009D5F62" w:rsidRPr="003A20CF" w:rsidRDefault="009D5F62" w:rsidP="005148BC">
            <w:pPr>
              <w:pStyle w:val="TableParagraph"/>
              <w:ind w:left="-34"/>
              <w:rPr>
                <w:rFonts w:ascii="Calibri" w:hAnsi="Calibri"/>
                <w:b/>
                <w:sz w:val="24"/>
                <w:szCs w:val="24"/>
                <w:lang w:val="ru-RU"/>
              </w:rPr>
            </w:pPr>
            <w:r w:rsidRPr="003A20CF">
              <w:rPr>
                <w:rFonts w:ascii="Calibri" w:hAnsi="Calibri"/>
                <w:b/>
                <w:sz w:val="24"/>
                <w:szCs w:val="24"/>
                <w:lang w:val="ru-RU"/>
              </w:rPr>
              <w:t>год</w:t>
            </w:r>
          </w:p>
        </w:tc>
        <w:tc>
          <w:tcPr>
            <w:tcW w:w="421" w:type="pct"/>
            <w:shd w:val="clear" w:color="auto" w:fill="92D050"/>
            <w:vAlign w:val="center"/>
          </w:tcPr>
          <w:p w:rsidR="009D5F62" w:rsidRPr="003A20CF" w:rsidRDefault="009D5F62" w:rsidP="005148BC">
            <w:pPr>
              <w:pStyle w:val="TableParagraph"/>
              <w:ind w:left="-34"/>
              <w:rPr>
                <w:rFonts w:ascii="Calibri" w:hAnsi="Calibri"/>
                <w:b/>
                <w:sz w:val="24"/>
                <w:szCs w:val="24"/>
                <w:lang w:val="ru-RU"/>
              </w:rPr>
            </w:pPr>
            <w:r w:rsidRPr="003A20CF">
              <w:rPr>
                <w:rFonts w:ascii="Calibri" w:hAnsi="Calibri"/>
                <w:b/>
                <w:sz w:val="24"/>
                <w:szCs w:val="24"/>
                <w:lang w:val="ru-RU"/>
              </w:rPr>
              <w:t>2023</w:t>
            </w:r>
          </w:p>
          <w:p w:rsidR="009D5F62" w:rsidRPr="003A20CF" w:rsidRDefault="009D5F62" w:rsidP="005148BC">
            <w:pPr>
              <w:pStyle w:val="TableParagraph"/>
              <w:ind w:left="-34"/>
              <w:rPr>
                <w:rFonts w:ascii="Calibri" w:hAnsi="Calibri"/>
                <w:b/>
                <w:sz w:val="24"/>
                <w:szCs w:val="24"/>
                <w:lang w:val="ru-RU"/>
              </w:rPr>
            </w:pPr>
            <w:r w:rsidRPr="003A20CF">
              <w:rPr>
                <w:rFonts w:ascii="Calibri" w:hAnsi="Calibri"/>
                <w:b/>
                <w:sz w:val="24"/>
                <w:szCs w:val="24"/>
                <w:lang w:val="ru-RU"/>
              </w:rPr>
              <w:t>год</w:t>
            </w:r>
          </w:p>
        </w:tc>
        <w:tc>
          <w:tcPr>
            <w:tcW w:w="421" w:type="pct"/>
            <w:shd w:val="clear" w:color="auto" w:fill="92D050"/>
          </w:tcPr>
          <w:p w:rsidR="009D5F62" w:rsidRPr="003A20CF" w:rsidRDefault="009D5F62" w:rsidP="005148BC">
            <w:pPr>
              <w:pStyle w:val="TableParagraph"/>
              <w:rPr>
                <w:rFonts w:ascii="Calibri" w:hAnsi="Calibri"/>
                <w:b/>
                <w:sz w:val="24"/>
                <w:szCs w:val="24"/>
              </w:rPr>
            </w:pPr>
            <w:r w:rsidRPr="003A20CF">
              <w:rPr>
                <w:rFonts w:ascii="Calibri" w:hAnsi="Calibri"/>
                <w:b/>
                <w:sz w:val="24"/>
                <w:szCs w:val="24"/>
                <w:lang w:val="ru-RU"/>
              </w:rPr>
              <w:t>2024 год</w:t>
            </w:r>
          </w:p>
        </w:tc>
        <w:tc>
          <w:tcPr>
            <w:tcW w:w="480" w:type="pct"/>
            <w:shd w:val="clear" w:color="auto" w:fill="92D050"/>
          </w:tcPr>
          <w:p w:rsidR="00473557" w:rsidRDefault="009D5F62" w:rsidP="005148BC">
            <w:pPr>
              <w:pStyle w:val="TableParagraph"/>
              <w:rPr>
                <w:rFonts w:ascii="Calibri" w:hAnsi="Calibri"/>
                <w:b/>
                <w:sz w:val="24"/>
                <w:szCs w:val="24"/>
                <w:lang w:val="ru-RU"/>
              </w:rPr>
            </w:pPr>
            <w:r w:rsidRPr="003A20CF">
              <w:rPr>
                <w:rFonts w:ascii="Calibri" w:hAnsi="Calibri"/>
                <w:b/>
                <w:sz w:val="24"/>
                <w:szCs w:val="24"/>
                <w:lang w:val="ru-RU"/>
              </w:rPr>
              <w:t xml:space="preserve">2027 </w:t>
            </w:r>
          </w:p>
          <w:p w:rsidR="009D5F62" w:rsidRPr="003A20CF" w:rsidRDefault="009D5F62" w:rsidP="005148BC">
            <w:pPr>
              <w:pStyle w:val="TableParagraph"/>
              <w:rPr>
                <w:rFonts w:ascii="Calibri" w:hAnsi="Calibri"/>
                <w:b/>
                <w:sz w:val="24"/>
                <w:szCs w:val="24"/>
              </w:rPr>
            </w:pPr>
            <w:r w:rsidRPr="003A20CF">
              <w:rPr>
                <w:rFonts w:ascii="Calibri" w:hAnsi="Calibri"/>
                <w:b/>
                <w:sz w:val="24"/>
                <w:szCs w:val="24"/>
                <w:lang w:val="ru-RU"/>
              </w:rPr>
              <w:t>год</w:t>
            </w:r>
          </w:p>
        </w:tc>
      </w:tr>
      <w:tr w:rsidR="009E1765" w:rsidRPr="00884D74" w:rsidTr="00545F05">
        <w:trPr>
          <w:trHeight w:val="20"/>
        </w:trPr>
        <w:tc>
          <w:tcPr>
            <w:tcW w:w="5000" w:type="pct"/>
            <w:gridSpan w:val="9"/>
            <w:shd w:val="clear" w:color="auto" w:fill="FFC000"/>
          </w:tcPr>
          <w:p w:rsidR="009E1765" w:rsidRPr="003A20CF" w:rsidRDefault="009E1765" w:rsidP="00545F05">
            <w:pPr>
              <w:pStyle w:val="TableParagraph"/>
              <w:ind w:left="103" w:right="95"/>
              <w:rPr>
                <w:rFonts w:ascii="Calibri" w:hAnsi="Calibri"/>
                <w:b/>
                <w:sz w:val="24"/>
                <w:szCs w:val="24"/>
                <w:lang w:val="ru-RU"/>
              </w:rPr>
            </w:pPr>
            <w:r w:rsidRPr="003A20CF">
              <w:rPr>
                <w:rFonts w:ascii="Calibri" w:hAnsi="Calibri"/>
                <w:b/>
                <w:sz w:val="24"/>
                <w:szCs w:val="24"/>
                <w:lang w:val="ru-RU"/>
              </w:rPr>
              <w:t xml:space="preserve">Система централизованного водоснабжения </w:t>
            </w:r>
            <w:r w:rsidR="00EB110F" w:rsidRPr="00545F05">
              <w:rPr>
                <w:rFonts w:ascii="Calibri" w:hAnsi="Calibri"/>
                <w:b/>
                <w:sz w:val="24"/>
                <w:szCs w:val="24"/>
                <w:lang w:val="ru-RU"/>
              </w:rPr>
              <w:t xml:space="preserve">пос. </w:t>
            </w:r>
            <w:r w:rsidR="004C3490">
              <w:rPr>
                <w:rFonts w:ascii="Calibri" w:hAnsi="Calibri"/>
                <w:b/>
                <w:sz w:val="24"/>
                <w:szCs w:val="24"/>
                <w:lang w:val="ru-RU"/>
              </w:rPr>
              <w:t>Уршельский</w:t>
            </w:r>
          </w:p>
        </w:tc>
      </w:tr>
      <w:tr w:rsidR="007155C7" w:rsidRPr="003A20CF" w:rsidTr="00BE381B">
        <w:trPr>
          <w:trHeight w:val="20"/>
        </w:trPr>
        <w:tc>
          <w:tcPr>
            <w:tcW w:w="1269" w:type="pct"/>
            <w:vAlign w:val="bottom"/>
          </w:tcPr>
          <w:p w:rsidR="007155C7" w:rsidRPr="003A20CF" w:rsidRDefault="007155C7" w:rsidP="007155C7">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Поднято воды </w:t>
            </w:r>
          </w:p>
        </w:tc>
        <w:tc>
          <w:tcPr>
            <w:tcW w:w="642" w:type="pct"/>
            <w:vMerge w:val="restart"/>
            <w:vAlign w:val="center"/>
          </w:tcPr>
          <w:p w:rsidR="007155C7" w:rsidRPr="003A20CF" w:rsidRDefault="007155C7" w:rsidP="007155C7">
            <w:pPr>
              <w:pStyle w:val="TableParagraph"/>
              <w:ind w:left="103" w:right="95"/>
              <w:rPr>
                <w:rFonts w:ascii="Calibri" w:hAnsi="Calibri"/>
                <w:sz w:val="24"/>
                <w:szCs w:val="24"/>
                <w:lang w:val="ru-RU"/>
              </w:rPr>
            </w:pPr>
            <w:r w:rsidRPr="003A20CF">
              <w:rPr>
                <w:rFonts w:ascii="Calibri" w:hAnsi="Calibri"/>
                <w:sz w:val="24"/>
                <w:szCs w:val="24"/>
                <w:lang w:val="ru-RU"/>
              </w:rPr>
              <w:t>тыс. куб. м/год</w:t>
            </w:r>
          </w:p>
        </w:tc>
        <w:tc>
          <w:tcPr>
            <w:tcW w:w="423" w:type="pct"/>
            <w:vAlign w:val="bottom"/>
          </w:tcPr>
          <w:p w:rsidR="007155C7" w:rsidRPr="007155C7" w:rsidRDefault="007155C7" w:rsidP="007155C7">
            <w:pPr>
              <w:jc w:val="center"/>
              <w:rPr>
                <w:rFonts w:ascii="Calibri" w:hAnsi="Calibri" w:cs="Calibri"/>
                <w:color w:val="000000"/>
                <w:sz w:val="24"/>
                <w:szCs w:val="24"/>
                <w:lang w:val="ru-RU"/>
              </w:rPr>
            </w:pPr>
            <w:r w:rsidRPr="007155C7">
              <w:rPr>
                <w:rFonts w:ascii="Calibri" w:hAnsi="Calibri" w:cs="Calibri"/>
                <w:color w:val="000000"/>
                <w:sz w:val="24"/>
                <w:szCs w:val="24"/>
                <w:lang w:val="ru-RU"/>
              </w:rPr>
              <w:t>120,92</w:t>
            </w:r>
          </w:p>
        </w:tc>
        <w:tc>
          <w:tcPr>
            <w:tcW w:w="501" w:type="pct"/>
            <w:vAlign w:val="bottom"/>
          </w:tcPr>
          <w:p w:rsidR="007155C7" w:rsidRPr="007155C7" w:rsidRDefault="007155C7" w:rsidP="007155C7">
            <w:pPr>
              <w:jc w:val="center"/>
              <w:rPr>
                <w:rFonts w:ascii="Calibri" w:hAnsi="Calibri" w:cs="Calibri"/>
                <w:color w:val="000000"/>
                <w:sz w:val="24"/>
                <w:szCs w:val="24"/>
                <w:lang w:val="ru-RU"/>
              </w:rPr>
            </w:pPr>
            <w:r w:rsidRPr="007155C7">
              <w:rPr>
                <w:rFonts w:ascii="Calibri" w:hAnsi="Calibri" w:cs="Calibri"/>
                <w:color w:val="000000"/>
                <w:sz w:val="24"/>
                <w:szCs w:val="24"/>
                <w:lang w:val="ru-RU"/>
              </w:rPr>
              <w:t>107,15</w:t>
            </w:r>
          </w:p>
        </w:tc>
        <w:tc>
          <w:tcPr>
            <w:tcW w:w="421" w:type="pct"/>
            <w:vAlign w:val="bottom"/>
          </w:tcPr>
          <w:p w:rsidR="007155C7" w:rsidRPr="007155C7" w:rsidRDefault="007155C7" w:rsidP="007155C7">
            <w:pPr>
              <w:jc w:val="center"/>
              <w:rPr>
                <w:rFonts w:ascii="Calibri" w:hAnsi="Calibri" w:cs="Calibri"/>
                <w:color w:val="000000"/>
                <w:sz w:val="24"/>
                <w:szCs w:val="24"/>
                <w:lang w:val="ru-RU"/>
              </w:rPr>
            </w:pPr>
            <w:r w:rsidRPr="007155C7">
              <w:rPr>
                <w:rFonts w:ascii="Calibri" w:hAnsi="Calibri" w:cs="Calibri"/>
                <w:color w:val="000000"/>
                <w:sz w:val="24"/>
                <w:szCs w:val="24"/>
                <w:lang w:val="ru-RU"/>
              </w:rPr>
              <w:t>106,86</w:t>
            </w:r>
          </w:p>
        </w:tc>
        <w:tc>
          <w:tcPr>
            <w:tcW w:w="421" w:type="pct"/>
            <w:vAlign w:val="bottom"/>
          </w:tcPr>
          <w:p w:rsidR="007155C7" w:rsidRPr="007155C7" w:rsidRDefault="007155C7" w:rsidP="007155C7">
            <w:pPr>
              <w:jc w:val="center"/>
              <w:rPr>
                <w:rFonts w:ascii="Calibri" w:hAnsi="Calibri" w:cs="Calibri"/>
                <w:color w:val="000000"/>
                <w:sz w:val="24"/>
                <w:szCs w:val="24"/>
                <w:lang w:val="ru-RU"/>
              </w:rPr>
            </w:pPr>
            <w:r w:rsidRPr="007155C7">
              <w:rPr>
                <w:rFonts w:ascii="Calibri" w:hAnsi="Calibri" w:cs="Calibri"/>
                <w:color w:val="000000"/>
                <w:sz w:val="24"/>
                <w:szCs w:val="24"/>
                <w:lang w:val="ru-RU"/>
              </w:rPr>
              <w:t>106,64</w:t>
            </w:r>
          </w:p>
        </w:tc>
        <w:tc>
          <w:tcPr>
            <w:tcW w:w="421" w:type="pct"/>
            <w:vAlign w:val="bottom"/>
          </w:tcPr>
          <w:p w:rsidR="007155C7" w:rsidRPr="007155C7" w:rsidRDefault="007155C7" w:rsidP="007155C7">
            <w:pPr>
              <w:jc w:val="center"/>
              <w:rPr>
                <w:rFonts w:ascii="Calibri" w:hAnsi="Calibri" w:cs="Calibri"/>
                <w:color w:val="000000"/>
                <w:sz w:val="24"/>
                <w:szCs w:val="24"/>
                <w:lang w:val="ru-RU"/>
              </w:rPr>
            </w:pPr>
            <w:r w:rsidRPr="007155C7">
              <w:rPr>
                <w:rFonts w:ascii="Calibri" w:hAnsi="Calibri" w:cs="Calibri"/>
                <w:color w:val="000000"/>
                <w:sz w:val="24"/>
                <w:szCs w:val="24"/>
                <w:lang w:val="ru-RU"/>
              </w:rPr>
              <w:t>106,02</w:t>
            </w:r>
          </w:p>
        </w:tc>
        <w:tc>
          <w:tcPr>
            <w:tcW w:w="421" w:type="pct"/>
            <w:vAlign w:val="bottom"/>
          </w:tcPr>
          <w:p w:rsidR="007155C7" w:rsidRPr="007155C7" w:rsidRDefault="007155C7" w:rsidP="007155C7">
            <w:pPr>
              <w:jc w:val="center"/>
              <w:rPr>
                <w:rFonts w:ascii="Calibri" w:hAnsi="Calibri" w:cs="Calibri"/>
                <w:color w:val="000000"/>
                <w:sz w:val="24"/>
                <w:szCs w:val="24"/>
                <w:lang w:val="ru-RU"/>
              </w:rPr>
            </w:pPr>
            <w:r w:rsidRPr="007155C7">
              <w:rPr>
                <w:rFonts w:ascii="Calibri" w:hAnsi="Calibri" w:cs="Calibri"/>
                <w:color w:val="000000"/>
                <w:sz w:val="24"/>
                <w:szCs w:val="24"/>
                <w:lang w:val="ru-RU"/>
              </w:rPr>
              <w:t>105,8</w:t>
            </w:r>
          </w:p>
        </w:tc>
        <w:tc>
          <w:tcPr>
            <w:tcW w:w="480" w:type="pct"/>
            <w:vAlign w:val="bottom"/>
          </w:tcPr>
          <w:p w:rsidR="007155C7" w:rsidRPr="007155C7" w:rsidRDefault="007155C7" w:rsidP="007155C7">
            <w:pPr>
              <w:jc w:val="center"/>
              <w:rPr>
                <w:rFonts w:ascii="Calibri" w:hAnsi="Calibri" w:cs="Calibri"/>
                <w:color w:val="000000"/>
                <w:sz w:val="24"/>
                <w:szCs w:val="24"/>
                <w:lang w:val="ru-RU"/>
              </w:rPr>
            </w:pPr>
            <w:r w:rsidRPr="007155C7">
              <w:rPr>
                <w:rFonts w:ascii="Calibri" w:hAnsi="Calibri" w:cs="Calibri"/>
                <w:color w:val="000000"/>
                <w:sz w:val="24"/>
                <w:szCs w:val="24"/>
                <w:lang w:val="ru-RU"/>
              </w:rPr>
              <w:t>105,16</w:t>
            </w:r>
          </w:p>
        </w:tc>
      </w:tr>
      <w:tr w:rsidR="00EB110F" w:rsidRPr="003A20CF" w:rsidTr="00BE381B">
        <w:trPr>
          <w:trHeight w:val="20"/>
        </w:trPr>
        <w:tc>
          <w:tcPr>
            <w:tcW w:w="1269" w:type="pct"/>
            <w:vAlign w:val="bottom"/>
          </w:tcPr>
          <w:p w:rsidR="00EB110F" w:rsidRPr="003A20CF" w:rsidRDefault="00EB110F" w:rsidP="00EB110F">
            <w:pPr>
              <w:pStyle w:val="TableParagraph"/>
              <w:ind w:left="103" w:right="95"/>
              <w:jc w:val="left"/>
              <w:rPr>
                <w:rFonts w:ascii="Calibri" w:hAnsi="Calibri"/>
                <w:sz w:val="24"/>
                <w:szCs w:val="24"/>
              </w:rPr>
            </w:pPr>
            <w:r w:rsidRPr="003A20CF">
              <w:rPr>
                <w:rFonts w:ascii="Calibri" w:hAnsi="Calibri"/>
                <w:sz w:val="24"/>
                <w:szCs w:val="24"/>
                <w:lang w:val="ru-RU"/>
              </w:rPr>
              <w:t xml:space="preserve">Принято воды со </w:t>
            </w:r>
            <w:r w:rsidRPr="003A20CF">
              <w:rPr>
                <w:rFonts w:ascii="Calibri" w:hAnsi="Calibri"/>
                <w:sz w:val="24"/>
                <w:szCs w:val="24"/>
              </w:rPr>
              <w:t>стороны</w:t>
            </w:r>
          </w:p>
        </w:tc>
        <w:tc>
          <w:tcPr>
            <w:tcW w:w="642" w:type="pct"/>
            <w:vMerge/>
          </w:tcPr>
          <w:p w:rsidR="00EB110F" w:rsidRPr="003A20CF" w:rsidRDefault="00EB110F" w:rsidP="00EB110F">
            <w:pPr>
              <w:pStyle w:val="TableParagraph"/>
              <w:ind w:left="103" w:right="95"/>
              <w:rPr>
                <w:rFonts w:ascii="Calibri" w:hAnsi="Calibri"/>
                <w:sz w:val="24"/>
                <w:szCs w:val="24"/>
              </w:rPr>
            </w:pPr>
          </w:p>
        </w:tc>
        <w:tc>
          <w:tcPr>
            <w:tcW w:w="423"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50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2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2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2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2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80"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r>
      <w:tr w:rsidR="00CF4682" w:rsidRPr="003A20CF" w:rsidTr="00BE381B">
        <w:trPr>
          <w:trHeight w:val="20"/>
        </w:trPr>
        <w:tc>
          <w:tcPr>
            <w:tcW w:w="1269" w:type="pct"/>
          </w:tcPr>
          <w:p w:rsidR="00CF4682" w:rsidRPr="003A20CF" w:rsidRDefault="00CF4682" w:rsidP="00CF4682">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Потребление на собственные нужды </w:t>
            </w:r>
          </w:p>
        </w:tc>
        <w:tc>
          <w:tcPr>
            <w:tcW w:w="642" w:type="pct"/>
            <w:vMerge/>
          </w:tcPr>
          <w:p w:rsidR="00CF4682" w:rsidRPr="003A20CF" w:rsidRDefault="00CF4682" w:rsidP="00CF4682">
            <w:pPr>
              <w:pStyle w:val="TableParagraph"/>
              <w:ind w:left="103" w:right="95"/>
              <w:rPr>
                <w:rFonts w:ascii="Calibri" w:hAnsi="Calibri"/>
                <w:sz w:val="24"/>
                <w:szCs w:val="24"/>
                <w:lang w:val="ru-RU"/>
              </w:rPr>
            </w:pPr>
          </w:p>
        </w:tc>
        <w:tc>
          <w:tcPr>
            <w:tcW w:w="423" w:type="pct"/>
            <w:vAlign w:val="center"/>
          </w:tcPr>
          <w:p w:rsidR="00CF4682" w:rsidRPr="00CF4682" w:rsidRDefault="00CF4682" w:rsidP="00CF4682">
            <w:pPr>
              <w:jc w:val="center"/>
              <w:rPr>
                <w:rFonts w:ascii="Calibri" w:hAnsi="Calibri" w:cs="Calibri"/>
                <w:color w:val="000000"/>
                <w:sz w:val="24"/>
                <w:szCs w:val="24"/>
                <w:lang w:val="ru-RU"/>
              </w:rPr>
            </w:pPr>
            <w:r>
              <w:rPr>
                <w:rFonts w:ascii="Calibri" w:hAnsi="Calibri" w:cs="Calibri"/>
                <w:color w:val="000000"/>
                <w:sz w:val="24"/>
                <w:szCs w:val="24"/>
                <w:lang w:val="ru-RU"/>
              </w:rPr>
              <w:t>1,06</w:t>
            </w:r>
          </w:p>
        </w:tc>
        <w:tc>
          <w:tcPr>
            <w:tcW w:w="501" w:type="pct"/>
            <w:vAlign w:val="center"/>
          </w:tcPr>
          <w:p w:rsidR="00CF4682" w:rsidRDefault="00CF4682" w:rsidP="00CF4682">
            <w:pPr>
              <w:jc w:val="center"/>
            </w:pPr>
            <w:r w:rsidRPr="002D50B4">
              <w:rPr>
                <w:rFonts w:ascii="Calibri" w:hAnsi="Calibri" w:cs="Calibri"/>
                <w:color w:val="000000"/>
                <w:sz w:val="24"/>
                <w:szCs w:val="24"/>
                <w:lang w:val="ru-RU"/>
              </w:rPr>
              <w:t>1,06</w:t>
            </w:r>
          </w:p>
        </w:tc>
        <w:tc>
          <w:tcPr>
            <w:tcW w:w="421" w:type="pct"/>
            <w:vAlign w:val="center"/>
          </w:tcPr>
          <w:p w:rsidR="00CF4682" w:rsidRDefault="00CF4682" w:rsidP="00CF4682">
            <w:pPr>
              <w:jc w:val="center"/>
            </w:pPr>
            <w:r w:rsidRPr="002D50B4">
              <w:rPr>
                <w:rFonts w:ascii="Calibri" w:hAnsi="Calibri" w:cs="Calibri"/>
                <w:color w:val="000000"/>
                <w:sz w:val="24"/>
                <w:szCs w:val="24"/>
                <w:lang w:val="ru-RU"/>
              </w:rPr>
              <w:t>1,06</w:t>
            </w:r>
          </w:p>
        </w:tc>
        <w:tc>
          <w:tcPr>
            <w:tcW w:w="421" w:type="pct"/>
            <w:vAlign w:val="center"/>
          </w:tcPr>
          <w:p w:rsidR="00CF4682" w:rsidRDefault="00CF4682" w:rsidP="00CF4682">
            <w:pPr>
              <w:jc w:val="center"/>
            </w:pPr>
            <w:r w:rsidRPr="002D50B4">
              <w:rPr>
                <w:rFonts w:ascii="Calibri" w:hAnsi="Calibri" w:cs="Calibri"/>
                <w:color w:val="000000"/>
                <w:sz w:val="24"/>
                <w:szCs w:val="24"/>
                <w:lang w:val="ru-RU"/>
              </w:rPr>
              <w:t>1,06</w:t>
            </w:r>
          </w:p>
        </w:tc>
        <w:tc>
          <w:tcPr>
            <w:tcW w:w="421" w:type="pct"/>
            <w:vAlign w:val="center"/>
          </w:tcPr>
          <w:p w:rsidR="00CF4682" w:rsidRDefault="00CF4682" w:rsidP="00CF4682">
            <w:pPr>
              <w:jc w:val="center"/>
            </w:pPr>
            <w:r w:rsidRPr="002D50B4">
              <w:rPr>
                <w:rFonts w:ascii="Calibri" w:hAnsi="Calibri" w:cs="Calibri"/>
                <w:color w:val="000000"/>
                <w:sz w:val="24"/>
                <w:szCs w:val="24"/>
                <w:lang w:val="ru-RU"/>
              </w:rPr>
              <w:t>1,06</w:t>
            </w:r>
          </w:p>
        </w:tc>
        <w:tc>
          <w:tcPr>
            <w:tcW w:w="421" w:type="pct"/>
            <w:vAlign w:val="center"/>
          </w:tcPr>
          <w:p w:rsidR="00CF4682" w:rsidRDefault="00CF4682" w:rsidP="00CF4682">
            <w:pPr>
              <w:jc w:val="center"/>
            </w:pPr>
            <w:r w:rsidRPr="002D50B4">
              <w:rPr>
                <w:rFonts w:ascii="Calibri" w:hAnsi="Calibri" w:cs="Calibri"/>
                <w:color w:val="000000"/>
                <w:sz w:val="24"/>
                <w:szCs w:val="24"/>
                <w:lang w:val="ru-RU"/>
              </w:rPr>
              <w:t>1,06</w:t>
            </w:r>
          </w:p>
        </w:tc>
        <w:tc>
          <w:tcPr>
            <w:tcW w:w="480" w:type="pct"/>
            <w:vAlign w:val="center"/>
          </w:tcPr>
          <w:p w:rsidR="00CF4682" w:rsidRDefault="00CF4682" w:rsidP="00CF4682">
            <w:pPr>
              <w:jc w:val="center"/>
            </w:pPr>
            <w:r w:rsidRPr="002D50B4">
              <w:rPr>
                <w:rFonts w:ascii="Calibri" w:hAnsi="Calibri" w:cs="Calibri"/>
                <w:color w:val="000000"/>
                <w:sz w:val="24"/>
                <w:szCs w:val="24"/>
                <w:lang w:val="ru-RU"/>
              </w:rPr>
              <w:t>1,06</w:t>
            </w:r>
          </w:p>
        </w:tc>
      </w:tr>
      <w:tr w:rsidR="00CF4682" w:rsidRPr="003A20CF" w:rsidTr="00BE381B">
        <w:trPr>
          <w:trHeight w:val="20"/>
        </w:trPr>
        <w:tc>
          <w:tcPr>
            <w:tcW w:w="1269" w:type="pct"/>
          </w:tcPr>
          <w:p w:rsidR="00CF4682" w:rsidRPr="003A20CF" w:rsidRDefault="00CF4682" w:rsidP="00CF4682">
            <w:pPr>
              <w:pStyle w:val="TableParagraph"/>
              <w:ind w:left="103" w:right="95"/>
              <w:jc w:val="left"/>
              <w:rPr>
                <w:rFonts w:ascii="Calibri" w:hAnsi="Calibri"/>
                <w:sz w:val="24"/>
                <w:szCs w:val="24"/>
              </w:rPr>
            </w:pPr>
            <w:r w:rsidRPr="003A20CF">
              <w:rPr>
                <w:rFonts w:ascii="Calibri" w:hAnsi="Calibri"/>
                <w:sz w:val="24"/>
                <w:szCs w:val="24"/>
              </w:rPr>
              <w:t>Потери в сетях</w:t>
            </w:r>
          </w:p>
        </w:tc>
        <w:tc>
          <w:tcPr>
            <w:tcW w:w="642" w:type="pct"/>
            <w:vMerge/>
          </w:tcPr>
          <w:p w:rsidR="00CF4682" w:rsidRPr="003A20CF" w:rsidRDefault="00CF4682" w:rsidP="00CF4682">
            <w:pPr>
              <w:pStyle w:val="TableParagraph"/>
              <w:ind w:left="103" w:right="95"/>
              <w:rPr>
                <w:rFonts w:ascii="Calibri" w:hAnsi="Calibri"/>
                <w:sz w:val="24"/>
                <w:szCs w:val="24"/>
              </w:rPr>
            </w:pPr>
          </w:p>
        </w:tc>
        <w:tc>
          <w:tcPr>
            <w:tcW w:w="423" w:type="pct"/>
            <w:vAlign w:val="center"/>
          </w:tcPr>
          <w:p w:rsidR="00CF4682" w:rsidRPr="000611E3" w:rsidRDefault="00CF4682" w:rsidP="00CF4682">
            <w:pPr>
              <w:jc w:val="center"/>
              <w:rPr>
                <w:rFonts w:ascii="Calibri" w:hAnsi="Calibri" w:cs="Calibri"/>
                <w:color w:val="000000"/>
                <w:sz w:val="24"/>
                <w:szCs w:val="24"/>
                <w:lang w:val="ru-RU"/>
              </w:rPr>
            </w:pPr>
            <w:r>
              <w:rPr>
                <w:rFonts w:ascii="Calibri" w:hAnsi="Calibri" w:cs="Calibri"/>
                <w:color w:val="000000"/>
                <w:sz w:val="24"/>
                <w:szCs w:val="24"/>
                <w:lang w:val="ru-RU"/>
              </w:rPr>
              <w:t>12,04</w:t>
            </w:r>
          </w:p>
        </w:tc>
        <w:tc>
          <w:tcPr>
            <w:tcW w:w="501" w:type="pct"/>
            <w:vAlign w:val="center"/>
          </w:tcPr>
          <w:p w:rsidR="00CF4682" w:rsidRPr="000611E3" w:rsidRDefault="00CF4682" w:rsidP="00CF4682">
            <w:pPr>
              <w:jc w:val="center"/>
              <w:rPr>
                <w:rFonts w:ascii="Calibri" w:hAnsi="Calibri" w:cs="Calibri"/>
                <w:color w:val="000000"/>
                <w:sz w:val="24"/>
                <w:szCs w:val="24"/>
                <w:lang w:val="ru-RU"/>
              </w:rPr>
            </w:pPr>
            <w:r w:rsidRPr="000611E3">
              <w:rPr>
                <w:rFonts w:ascii="Calibri" w:hAnsi="Calibri" w:cs="Calibri"/>
                <w:color w:val="000000"/>
                <w:sz w:val="24"/>
                <w:szCs w:val="24"/>
                <w:lang w:val="ru-RU"/>
              </w:rPr>
              <w:t>10,5</w:t>
            </w:r>
          </w:p>
        </w:tc>
        <w:tc>
          <w:tcPr>
            <w:tcW w:w="421" w:type="pct"/>
            <w:vAlign w:val="center"/>
          </w:tcPr>
          <w:p w:rsidR="00CF4682" w:rsidRPr="000611E3" w:rsidRDefault="00CF4682" w:rsidP="00CF4682">
            <w:pPr>
              <w:jc w:val="center"/>
              <w:rPr>
                <w:rFonts w:ascii="Calibri" w:hAnsi="Calibri" w:cs="Calibri"/>
                <w:color w:val="000000"/>
                <w:sz w:val="24"/>
                <w:szCs w:val="24"/>
                <w:lang w:val="ru-RU"/>
              </w:rPr>
            </w:pPr>
            <w:r w:rsidRPr="000611E3">
              <w:rPr>
                <w:rFonts w:ascii="Calibri" w:hAnsi="Calibri" w:cs="Calibri"/>
                <w:color w:val="000000"/>
                <w:sz w:val="24"/>
                <w:szCs w:val="24"/>
                <w:lang w:val="ru-RU"/>
              </w:rPr>
              <w:t>10,4</w:t>
            </w:r>
          </w:p>
        </w:tc>
        <w:tc>
          <w:tcPr>
            <w:tcW w:w="421" w:type="pct"/>
            <w:vAlign w:val="center"/>
          </w:tcPr>
          <w:p w:rsidR="00CF4682" w:rsidRPr="000611E3" w:rsidRDefault="00CF4682" w:rsidP="00CF4682">
            <w:pPr>
              <w:jc w:val="center"/>
              <w:rPr>
                <w:rFonts w:ascii="Calibri" w:hAnsi="Calibri" w:cs="Calibri"/>
                <w:color w:val="000000"/>
                <w:sz w:val="24"/>
                <w:szCs w:val="24"/>
                <w:lang w:val="ru-RU"/>
              </w:rPr>
            </w:pPr>
            <w:r w:rsidRPr="000611E3">
              <w:rPr>
                <w:rFonts w:ascii="Calibri" w:hAnsi="Calibri" w:cs="Calibri"/>
                <w:color w:val="000000"/>
                <w:sz w:val="24"/>
                <w:szCs w:val="24"/>
                <w:lang w:val="ru-RU"/>
              </w:rPr>
              <w:t>10,3</w:t>
            </w:r>
          </w:p>
        </w:tc>
        <w:tc>
          <w:tcPr>
            <w:tcW w:w="421" w:type="pct"/>
            <w:vAlign w:val="center"/>
          </w:tcPr>
          <w:p w:rsidR="00CF4682" w:rsidRPr="000611E3" w:rsidRDefault="00CF4682" w:rsidP="00CF4682">
            <w:pPr>
              <w:jc w:val="center"/>
              <w:rPr>
                <w:rFonts w:ascii="Calibri" w:hAnsi="Calibri" w:cs="Calibri"/>
                <w:color w:val="000000"/>
                <w:sz w:val="24"/>
                <w:szCs w:val="24"/>
                <w:lang w:val="ru-RU"/>
              </w:rPr>
            </w:pPr>
            <w:r w:rsidRPr="000611E3">
              <w:rPr>
                <w:rFonts w:ascii="Calibri" w:hAnsi="Calibri" w:cs="Calibri"/>
                <w:color w:val="000000"/>
                <w:sz w:val="24"/>
                <w:szCs w:val="24"/>
                <w:lang w:val="ru-RU"/>
              </w:rPr>
              <w:t>10,2</w:t>
            </w:r>
          </w:p>
        </w:tc>
        <w:tc>
          <w:tcPr>
            <w:tcW w:w="421" w:type="pct"/>
            <w:vAlign w:val="center"/>
          </w:tcPr>
          <w:p w:rsidR="00CF4682" w:rsidRPr="000611E3" w:rsidRDefault="00CF4682" w:rsidP="00CF4682">
            <w:pPr>
              <w:jc w:val="center"/>
              <w:rPr>
                <w:rFonts w:ascii="Calibri" w:hAnsi="Calibri" w:cs="Calibri"/>
                <w:color w:val="000000"/>
                <w:sz w:val="24"/>
                <w:szCs w:val="24"/>
                <w:lang w:val="ru-RU"/>
              </w:rPr>
            </w:pPr>
            <w:r w:rsidRPr="000611E3">
              <w:rPr>
                <w:rFonts w:ascii="Calibri" w:hAnsi="Calibri" w:cs="Calibri"/>
                <w:color w:val="000000"/>
                <w:sz w:val="24"/>
                <w:szCs w:val="24"/>
                <w:lang w:val="ru-RU"/>
              </w:rPr>
              <w:t>10,1</w:t>
            </w:r>
          </w:p>
        </w:tc>
        <w:tc>
          <w:tcPr>
            <w:tcW w:w="480" w:type="pct"/>
            <w:vAlign w:val="center"/>
          </w:tcPr>
          <w:p w:rsidR="00CF4682" w:rsidRPr="00A87F7A" w:rsidRDefault="00CF4682" w:rsidP="00CF4682">
            <w:pPr>
              <w:jc w:val="center"/>
              <w:rPr>
                <w:rFonts w:ascii="Calibri" w:hAnsi="Calibri" w:cs="Calibri"/>
                <w:color w:val="000000"/>
                <w:sz w:val="24"/>
                <w:szCs w:val="24"/>
                <w:lang w:val="ru-RU"/>
              </w:rPr>
            </w:pPr>
            <w:r>
              <w:rPr>
                <w:rFonts w:ascii="Calibri" w:hAnsi="Calibri" w:cs="Calibri"/>
                <w:color w:val="000000"/>
                <w:sz w:val="24"/>
                <w:szCs w:val="24"/>
                <w:lang w:val="ru-RU"/>
              </w:rPr>
              <w:t>10,0</w:t>
            </w:r>
          </w:p>
        </w:tc>
      </w:tr>
      <w:tr w:rsidR="00FA7F16" w:rsidRPr="003A20CF" w:rsidTr="00BE381B">
        <w:trPr>
          <w:trHeight w:val="20"/>
        </w:trPr>
        <w:tc>
          <w:tcPr>
            <w:tcW w:w="1269" w:type="pct"/>
          </w:tcPr>
          <w:p w:rsidR="00FA7F16" w:rsidRPr="003A20CF" w:rsidRDefault="00FA7F16" w:rsidP="00FA7F16">
            <w:pPr>
              <w:pStyle w:val="TableParagraph"/>
              <w:ind w:left="103" w:right="95"/>
              <w:jc w:val="left"/>
              <w:rPr>
                <w:rFonts w:ascii="Calibri" w:hAnsi="Calibri"/>
                <w:sz w:val="24"/>
                <w:szCs w:val="24"/>
                <w:lang w:val="ru-RU"/>
              </w:rPr>
            </w:pPr>
            <w:r w:rsidRPr="003A20CF">
              <w:rPr>
                <w:rFonts w:ascii="Calibri" w:hAnsi="Calibri"/>
                <w:sz w:val="24"/>
                <w:szCs w:val="24"/>
                <w:lang w:val="ru-RU"/>
              </w:rPr>
              <w:t>Отпущено воды потребителям, в т.ч.</w:t>
            </w:r>
          </w:p>
        </w:tc>
        <w:tc>
          <w:tcPr>
            <w:tcW w:w="642" w:type="pct"/>
            <w:vMerge/>
            <w:vAlign w:val="center"/>
          </w:tcPr>
          <w:p w:rsidR="00FA7F16" w:rsidRPr="003A20CF" w:rsidRDefault="00FA7F16" w:rsidP="00FA7F16">
            <w:pPr>
              <w:pStyle w:val="TableParagraph"/>
              <w:ind w:left="103" w:right="95"/>
              <w:rPr>
                <w:rFonts w:ascii="Calibri" w:hAnsi="Calibri"/>
                <w:sz w:val="24"/>
                <w:szCs w:val="24"/>
                <w:lang w:val="ru-RU"/>
              </w:rPr>
            </w:pPr>
          </w:p>
        </w:tc>
        <w:tc>
          <w:tcPr>
            <w:tcW w:w="423" w:type="pct"/>
            <w:vAlign w:val="center"/>
          </w:tcPr>
          <w:p w:rsidR="00FA7F16" w:rsidRPr="00CF4682" w:rsidRDefault="00FA7F16" w:rsidP="00FA7F16">
            <w:pPr>
              <w:jc w:val="center"/>
              <w:rPr>
                <w:rFonts w:ascii="Calibri" w:hAnsi="Calibri" w:cs="Calibri"/>
                <w:color w:val="000000"/>
                <w:sz w:val="24"/>
                <w:szCs w:val="24"/>
                <w:lang w:val="ru-RU"/>
              </w:rPr>
            </w:pPr>
            <w:r>
              <w:rPr>
                <w:rFonts w:ascii="Calibri" w:hAnsi="Calibri" w:cs="Calibri"/>
                <w:color w:val="000000"/>
                <w:sz w:val="24"/>
                <w:szCs w:val="24"/>
                <w:lang w:val="ru-RU"/>
              </w:rPr>
              <w:t>107,82</w:t>
            </w:r>
          </w:p>
        </w:tc>
        <w:tc>
          <w:tcPr>
            <w:tcW w:w="501" w:type="pct"/>
            <w:vAlign w:val="center"/>
          </w:tcPr>
          <w:p w:rsidR="00FA7F16" w:rsidRPr="00CF4682" w:rsidRDefault="00FA7F16" w:rsidP="00FA7F16">
            <w:pPr>
              <w:jc w:val="center"/>
              <w:rPr>
                <w:rFonts w:ascii="Calibri" w:hAnsi="Calibri" w:cs="Calibri"/>
                <w:color w:val="000000"/>
                <w:sz w:val="24"/>
                <w:szCs w:val="24"/>
                <w:lang w:val="ru-RU"/>
              </w:rPr>
            </w:pPr>
            <w:r w:rsidRPr="00CF4682">
              <w:rPr>
                <w:rFonts w:ascii="Calibri" w:hAnsi="Calibri" w:cs="Calibri"/>
                <w:color w:val="000000"/>
                <w:sz w:val="24"/>
                <w:szCs w:val="24"/>
                <w:lang w:val="ru-RU"/>
              </w:rPr>
              <w:t>95,59</w:t>
            </w:r>
          </w:p>
        </w:tc>
        <w:tc>
          <w:tcPr>
            <w:tcW w:w="421" w:type="pct"/>
            <w:vAlign w:val="center"/>
          </w:tcPr>
          <w:p w:rsidR="00FA7F16" w:rsidRPr="00CF4682" w:rsidRDefault="00FA7F16" w:rsidP="00FA7F16">
            <w:pPr>
              <w:jc w:val="center"/>
              <w:rPr>
                <w:rFonts w:ascii="Calibri" w:hAnsi="Calibri" w:cs="Calibri"/>
                <w:color w:val="000000"/>
                <w:sz w:val="24"/>
                <w:szCs w:val="24"/>
                <w:lang w:val="ru-RU"/>
              </w:rPr>
            </w:pPr>
            <w:r w:rsidRPr="00CF4682">
              <w:rPr>
                <w:rFonts w:ascii="Calibri" w:hAnsi="Calibri" w:cs="Calibri"/>
                <w:color w:val="000000"/>
                <w:sz w:val="24"/>
                <w:szCs w:val="24"/>
                <w:lang w:val="ru-RU"/>
              </w:rPr>
              <w:t>95,4</w:t>
            </w:r>
          </w:p>
        </w:tc>
        <w:tc>
          <w:tcPr>
            <w:tcW w:w="421" w:type="pct"/>
            <w:vAlign w:val="center"/>
          </w:tcPr>
          <w:p w:rsidR="00FA7F16" w:rsidRPr="00CF4682" w:rsidRDefault="00FA7F16" w:rsidP="00FA7F16">
            <w:pPr>
              <w:jc w:val="center"/>
              <w:rPr>
                <w:rFonts w:ascii="Calibri" w:hAnsi="Calibri" w:cs="Calibri"/>
                <w:color w:val="000000"/>
                <w:sz w:val="24"/>
                <w:szCs w:val="24"/>
                <w:lang w:val="ru-RU"/>
              </w:rPr>
            </w:pPr>
            <w:r w:rsidRPr="00CF4682">
              <w:rPr>
                <w:rFonts w:ascii="Calibri" w:hAnsi="Calibri" w:cs="Calibri"/>
                <w:color w:val="000000"/>
                <w:sz w:val="24"/>
                <w:szCs w:val="24"/>
                <w:lang w:val="ru-RU"/>
              </w:rPr>
              <w:t>95,28</w:t>
            </w:r>
          </w:p>
        </w:tc>
        <w:tc>
          <w:tcPr>
            <w:tcW w:w="421" w:type="pct"/>
            <w:vAlign w:val="center"/>
          </w:tcPr>
          <w:p w:rsidR="00FA7F16" w:rsidRPr="00CF4682" w:rsidRDefault="00FA7F16" w:rsidP="00FA7F16">
            <w:pPr>
              <w:jc w:val="center"/>
              <w:rPr>
                <w:rFonts w:ascii="Calibri" w:hAnsi="Calibri" w:cs="Calibri"/>
                <w:color w:val="000000"/>
                <w:sz w:val="24"/>
                <w:szCs w:val="24"/>
                <w:lang w:val="ru-RU"/>
              </w:rPr>
            </w:pPr>
            <w:r w:rsidRPr="00CF4682">
              <w:rPr>
                <w:rFonts w:ascii="Calibri" w:hAnsi="Calibri" w:cs="Calibri"/>
                <w:color w:val="000000"/>
                <w:sz w:val="24"/>
                <w:szCs w:val="24"/>
                <w:lang w:val="ru-RU"/>
              </w:rPr>
              <w:t>94,76</w:t>
            </w:r>
          </w:p>
        </w:tc>
        <w:tc>
          <w:tcPr>
            <w:tcW w:w="421" w:type="pct"/>
            <w:vAlign w:val="center"/>
          </w:tcPr>
          <w:p w:rsidR="00FA7F16" w:rsidRPr="00CF4682" w:rsidRDefault="00FA7F16" w:rsidP="00FA7F16">
            <w:pPr>
              <w:jc w:val="center"/>
              <w:rPr>
                <w:rFonts w:ascii="Calibri" w:hAnsi="Calibri" w:cs="Calibri"/>
                <w:color w:val="000000"/>
                <w:sz w:val="24"/>
                <w:szCs w:val="24"/>
                <w:lang w:val="ru-RU"/>
              </w:rPr>
            </w:pPr>
            <w:r w:rsidRPr="00CF4682">
              <w:rPr>
                <w:rFonts w:ascii="Calibri" w:hAnsi="Calibri" w:cs="Calibri"/>
                <w:color w:val="000000"/>
                <w:sz w:val="24"/>
                <w:szCs w:val="24"/>
                <w:lang w:val="ru-RU"/>
              </w:rPr>
              <w:t>94,64</w:t>
            </w:r>
          </w:p>
        </w:tc>
        <w:tc>
          <w:tcPr>
            <w:tcW w:w="480"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94,10</w:t>
            </w:r>
          </w:p>
        </w:tc>
      </w:tr>
      <w:tr w:rsidR="00FA7F16" w:rsidRPr="003A20CF" w:rsidTr="00BE381B">
        <w:trPr>
          <w:trHeight w:val="20"/>
        </w:trPr>
        <w:tc>
          <w:tcPr>
            <w:tcW w:w="1269" w:type="pct"/>
          </w:tcPr>
          <w:p w:rsidR="00FA7F16" w:rsidRPr="003A20CF" w:rsidRDefault="00FA7F16" w:rsidP="00FA7F16">
            <w:pPr>
              <w:pStyle w:val="TableParagraph"/>
              <w:ind w:left="103" w:right="95"/>
              <w:jc w:val="left"/>
              <w:rPr>
                <w:rFonts w:ascii="Calibri" w:hAnsi="Calibri"/>
                <w:sz w:val="24"/>
                <w:szCs w:val="24"/>
                <w:lang w:val="ru-RU"/>
              </w:rPr>
            </w:pPr>
            <w:r w:rsidRPr="003A20CF">
              <w:rPr>
                <w:rFonts w:ascii="Calibri" w:hAnsi="Calibri"/>
                <w:sz w:val="24"/>
                <w:szCs w:val="24"/>
                <w:lang w:val="ru-RU"/>
              </w:rPr>
              <w:t>- население</w:t>
            </w:r>
          </w:p>
        </w:tc>
        <w:tc>
          <w:tcPr>
            <w:tcW w:w="642" w:type="pct"/>
            <w:vMerge/>
          </w:tcPr>
          <w:p w:rsidR="00FA7F16" w:rsidRPr="003A20CF" w:rsidRDefault="00FA7F16" w:rsidP="00FA7F16">
            <w:pPr>
              <w:pStyle w:val="TableParagraph"/>
              <w:ind w:left="103" w:right="95"/>
              <w:rPr>
                <w:rFonts w:ascii="Calibri" w:hAnsi="Calibri"/>
                <w:sz w:val="24"/>
                <w:szCs w:val="24"/>
              </w:rPr>
            </w:pPr>
          </w:p>
        </w:tc>
        <w:tc>
          <w:tcPr>
            <w:tcW w:w="423"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95,300</w:t>
            </w:r>
          </w:p>
        </w:tc>
        <w:tc>
          <w:tcPr>
            <w:tcW w:w="50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86,17</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86,0</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85,9</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85,4</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85,3</w:t>
            </w:r>
          </w:p>
        </w:tc>
        <w:tc>
          <w:tcPr>
            <w:tcW w:w="480"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84,81</w:t>
            </w:r>
          </w:p>
        </w:tc>
      </w:tr>
      <w:tr w:rsidR="00FA7F16" w:rsidRPr="00DB3899" w:rsidTr="00BE381B">
        <w:trPr>
          <w:trHeight w:val="20"/>
        </w:trPr>
        <w:tc>
          <w:tcPr>
            <w:tcW w:w="1269" w:type="pct"/>
          </w:tcPr>
          <w:p w:rsidR="00FA7F16" w:rsidRPr="003A20CF" w:rsidRDefault="00FA7F16" w:rsidP="00FA7F16">
            <w:pPr>
              <w:pStyle w:val="TableParagraph"/>
              <w:ind w:left="103" w:right="95"/>
              <w:jc w:val="left"/>
              <w:rPr>
                <w:rFonts w:ascii="Calibri" w:hAnsi="Calibri"/>
                <w:sz w:val="24"/>
                <w:szCs w:val="24"/>
                <w:lang w:val="ru-RU"/>
              </w:rPr>
            </w:pPr>
            <w:r w:rsidRPr="003A20CF">
              <w:rPr>
                <w:rFonts w:ascii="Calibri" w:hAnsi="Calibri"/>
                <w:sz w:val="24"/>
                <w:szCs w:val="24"/>
                <w:lang w:val="ru-RU"/>
              </w:rPr>
              <w:t>- бюджетные потребители</w:t>
            </w:r>
          </w:p>
        </w:tc>
        <w:tc>
          <w:tcPr>
            <w:tcW w:w="642" w:type="pct"/>
            <w:vMerge/>
          </w:tcPr>
          <w:p w:rsidR="00FA7F16" w:rsidRPr="003A20CF" w:rsidRDefault="00FA7F16" w:rsidP="00FA7F16">
            <w:pPr>
              <w:pStyle w:val="TableParagraph"/>
              <w:ind w:left="103" w:right="95"/>
              <w:rPr>
                <w:rFonts w:ascii="Calibri" w:hAnsi="Calibri"/>
                <w:sz w:val="24"/>
                <w:szCs w:val="24"/>
              </w:rPr>
            </w:pPr>
          </w:p>
        </w:tc>
        <w:tc>
          <w:tcPr>
            <w:tcW w:w="423"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6,850</w:t>
            </w:r>
          </w:p>
        </w:tc>
        <w:tc>
          <w:tcPr>
            <w:tcW w:w="50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1,59</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1,58</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1,57</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1,56</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1,55</w:t>
            </w:r>
          </w:p>
        </w:tc>
        <w:tc>
          <w:tcPr>
            <w:tcW w:w="480"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1,54</w:t>
            </w:r>
          </w:p>
        </w:tc>
      </w:tr>
      <w:tr w:rsidR="00FA7F16" w:rsidRPr="00DB3899" w:rsidTr="00BE381B">
        <w:trPr>
          <w:trHeight w:val="20"/>
        </w:trPr>
        <w:tc>
          <w:tcPr>
            <w:tcW w:w="1269" w:type="pct"/>
          </w:tcPr>
          <w:p w:rsidR="00FA7F16" w:rsidRPr="003A20CF" w:rsidRDefault="00FA7F16" w:rsidP="00FA7F16">
            <w:pPr>
              <w:pStyle w:val="TableParagraph"/>
              <w:ind w:left="103" w:right="95"/>
              <w:jc w:val="left"/>
              <w:rPr>
                <w:rFonts w:ascii="Calibri" w:hAnsi="Calibri"/>
                <w:sz w:val="24"/>
                <w:szCs w:val="24"/>
                <w:lang w:val="ru-RU"/>
              </w:rPr>
            </w:pPr>
            <w:r w:rsidRPr="003A20CF">
              <w:rPr>
                <w:rFonts w:ascii="Calibri" w:hAnsi="Calibri"/>
                <w:sz w:val="24"/>
                <w:szCs w:val="24"/>
                <w:lang w:val="ru-RU"/>
              </w:rPr>
              <w:t>- прочие потребители</w:t>
            </w:r>
          </w:p>
        </w:tc>
        <w:tc>
          <w:tcPr>
            <w:tcW w:w="642" w:type="pct"/>
            <w:vMerge/>
          </w:tcPr>
          <w:p w:rsidR="00FA7F16" w:rsidRPr="003A20CF" w:rsidRDefault="00FA7F16" w:rsidP="00FA7F16">
            <w:pPr>
              <w:pStyle w:val="TableParagraph"/>
              <w:ind w:left="103" w:right="95"/>
              <w:rPr>
                <w:rFonts w:ascii="Calibri" w:hAnsi="Calibri"/>
                <w:sz w:val="24"/>
                <w:szCs w:val="24"/>
              </w:rPr>
            </w:pPr>
          </w:p>
        </w:tc>
        <w:tc>
          <w:tcPr>
            <w:tcW w:w="423"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5,670</w:t>
            </w:r>
          </w:p>
        </w:tc>
        <w:tc>
          <w:tcPr>
            <w:tcW w:w="50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7,830</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7,82</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7,81</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7,80</w:t>
            </w:r>
          </w:p>
        </w:tc>
        <w:tc>
          <w:tcPr>
            <w:tcW w:w="421"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7,79</w:t>
            </w:r>
          </w:p>
        </w:tc>
        <w:tc>
          <w:tcPr>
            <w:tcW w:w="480" w:type="pct"/>
            <w:vAlign w:val="center"/>
          </w:tcPr>
          <w:p w:rsidR="00FA7F16" w:rsidRPr="00FA7F16" w:rsidRDefault="00FA7F16" w:rsidP="00FA7F16">
            <w:pPr>
              <w:jc w:val="center"/>
              <w:rPr>
                <w:rFonts w:ascii="Calibri" w:hAnsi="Calibri" w:cs="Calibri"/>
                <w:color w:val="000000"/>
                <w:sz w:val="24"/>
                <w:szCs w:val="24"/>
                <w:lang w:val="ru-RU"/>
              </w:rPr>
            </w:pPr>
            <w:r w:rsidRPr="00FA7F16">
              <w:rPr>
                <w:rFonts w:ascii="Calibri" w:hAnsi="Calibri" w:cs="Calibri"/>
                <w:color w:val="000000"/>
                <w:sz w:val="24"/>
                <w:szCs w:val="24"/>
                <w:lang w:val="ru-RU"/>
              </w:rPr>
              <w:t>7,75</w:t>
            </w:r>
          </w:p>
        </w:tc>
      </w:tr>
      <w:tr w:rsidR="00EB110F" w:rsidRPr="003A20CF" w:rsidTr="00BE381B">
        <w:trPr>
          <w:trHeight w:val="20"/>
        </w:trPr>
        <w:tc>
          <w:tcPr>
            <w:tcW w:w="1269" w:type="pct"/>
          </w:tcPr>
          <w:p w:rsidR="00EB110F" w:rsidRPr="003A20CF" w:rsidRDefault="00EB110F" w:rsidP="00EB110F">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 </w:t>
            </w:r>
            <w:r w:rsidRPr="003A20CF">
              <w:rPr>
                <w:sz w:val="24"/>
                <w:szCs w:val="24"/>
                <w:lang w:val="ru-RU" w:eastAsia="ru-RU"/>
              </w:rPr>
              <w:t xml:space="preserve"> </w:t>
            </w:r>
            <w:r w:rsidRPr="003A20CF">
              <w:rPr>
                <w:rFonts w:ascii="Calibri" w:hAnsi="Calibri"/>
                <w:sz w:val="24"/>
                <w:szCs w:val="24"/>
                <w:lang w:val="ru-RU"/>
              </w:rPr>
              <w:t>другим отраслям организации ВКХ</w:t>
            </w:r>
          </w:p>
        </w:tc>
        <w:tc>
          <w:tcPr>
            <w:tcW w:w="642" w:type="pct"/>
            <w:vMerge/>
          </w:tcPr>
          <w:p w:rsidR="00EB110F" w:rsidRPr="003A20CF" w:rsidRDefault="00EB110F" w:rsidP="00EB110F">
            <w:pPr>
              <w:pStyle w:val="TableParagraph"/>
              <w:ind w:left="103" w:right="95"/>
              <w:rPr>
                <w:rFonts w:ascii="Calibri" w:hAnsi="Calibri"/>
                <w:sz w:val="24"/>
                <w:szCs w:val="24"/>
              </w:rPr>
            </w:pPr>
          </w:p>
        </w:tc>
        <w:tc>
          <w:tcPr>
            <w:tcW w:w="423"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50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2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2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2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21"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c>
          <w:tcPr>
            <w:tcW w:w="480" w:type="pct"/>
            <w:vAlign w:val="center"/>
          </w:tcPr>
          <w:p w:rsidR="00EB110F" w:rsidRPr="00EB110F" w:rsidRDefault="00EB110F" w:rsidP="00EB110F">
            <w:pPr>
              <w:jc w:val="center"/>
              <w:rPr>
                <w:rFonts w:ascii="Calibri" w:hAnsi="Calibri" w:cs="Calibri"/>
                <w:color w:val="000000"/>
                <w:sz w:val="24"/>
                <w:szCs w:val="24"/>
              </w:rPr>
            </w:pPr>
            <w:r w:rsidRPr="00EB110F">
              <w:rPr>
                <w:rFonts w:ascii="Calibri" w:hAnsi="Calibri" w:cs="Calibri"/>
                <w:color w:val="000000"/>
                <w:sz w:val="24"/>
                <w:szCs w:val="24"/>
              </w:rPr>
              <w:t>-</w:t>
            </w:r>
          </w:p>
        </w:tc>
      </w:tr>
      <w:tr w:rsidR="00CF4682" w:rsidRPr="00884D74" w:rsidTr="00CF4682">
        <w:trPr>
          <w:trHeight w:val="20"/>
        </w:trPr>
        <w:tc>
          <w:tcPr>
            <w:tcW w:w="5000" w:type="pct"/>
            <w:gridSpan w:val="9"/>
            <w:shd w:val="clear" w:color="auto" w:fill="FFC000"/>
          </w:tcPr>
          <w:p w:rsidR="00CF4682" w:rsidRPr="00EB110F" w:rsidRDefault="00CF4682" w:rsidP="00CF4682">
            <w:pPr>
              <w:pStyle w:val="TableParagraph"/>
              <w:ind w:left="103" w:right="95"/>
              <w:rPr>
                <w:rFonts w:ascii="Calibri" w:hAnsi="Calibri"/>
                <w:b/>
                <w:sz w:val="24"/>
                <w:szCs w:val="24"/>
                <w:lang w:val="ru-RU"/>
              </w:rPr>
            </w:pPr>
            <w:r w:rsidRPr="003A20CF">
              <w:rPr>
                <w:rFonts w:ascii="Calibri" w:hAnsi="Calibri"/>
                <w:b/>
                <w:sz w:val="24"/>
                <w:szCs w:val="24"/>
                <w:lang w:val="ru-RU"/>
              </w:rPr>
              <w:lastRenderedPageBreak/>
              <w:t xml:space="preserve">Система централизованного водоснабжения </w:t>
            </w:r>
            <w:r w:rsidRPr="00CF4682">
              <w:rPr>
                <w:rFonts w:ascii="Calibri" w:hAnsi="Calibri"/>
                <w:b/>
                <w:sz w:val="24"/>
                <w:szCs w:val="24"/>
                <w:lang w:val="ru-RU"/>
              </w:rPr>
              <w:t>пос. Тасинский Бор</w:t>
            </w:r>
          </w:p>
        </w:tc>
      </w:tr>
      <w:tr w:rsidR="00BE381B" w:rsidRPr="003A0D98" w:rsidTr="00BE381B">
        <w:trPr>
          <w:trHeight w:val="20"/>
        </w:trPr>
        <w:tc>
          <w:tcPr>
            <w:tcW w:w="1269" w:type="pct"/>
            <w:vAlign w:val="bottom"/>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Поднято воды </w:t>
            </w:r>
          </w:p>
        </w:tc>
        <w:tc>
          <w:tcPr>
            <w:tcW w:w="642" w:type="pct"/>
            <w:vMerge w:val="restart"/>
            <w:vAlign w:val="center"/>
          </w:tcPr>
          <w:p w:rsidR="00BE381B" w:rsidRPr="003A20CF" w:rsidRDefault="00BE381B" w:rsidP="00BE381B">
            <w:pPr>
              <w:pStyle w:val="TableParagraph"/>
              <w:ind w:left="103" w:right="95"/>
              <w:rPr>
                <w:rFonts w:ascii="Calibri" w:hAnsi="Calibri"/>
                <w:sz w:val="24"/>
                <w:szCs w:val="24"/>
                <w:lang w:val="ru-RU"/>
              </w:rPr>
            </w:pPr>
            <w:r w:rsidRPr="003A20CF">
              <w:rPr>
                <w:rFonts w:ascii="Calibri" w:hAnsi="Calibri"/>
                <w:sz w:val="24"/>
                <w:szCs w:val="24"/>
                <w:lang w:val="ru-RU"/>
              </w:rPr>
              <w:t>тыс. куб. м/год</w:t>
            </w: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23,67</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20,18</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20,18</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20,00</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19,90</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19,85</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19,74</w:t>
            </w:r>
          </w:p>
        </w:tc>
      </w:tr>
      <w:tr w:rsidR="00BE381B" w:rsidRPr="003A0D98" w:rsidTr="00BE381B">
        <w:trPr>
          <w:trHeight w:val="20"/>
        </w:trPr>
        <w:tc>
          <w:tcPr>
            <w:tcW w:w="1269" w:type="pct"/>
            <w:vAlign w:val="bottom"/>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Принято воды со стороны</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Потребление на собственные нужды</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rPr>
            </w:pPr>
            <w:r w:rsidRPr="003A20CF">
              <w:rPr>
                <w:rFonts w:ascii="Calibri" w:hAnsi="Calibri"/>
                <w:sz w:val="24"/>
                <w:szCs w:val="24"/>
              </w:rPr>
              <w:t>Потери в сетях</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2,14</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2,35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2,35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2,17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2,16</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2,15</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2,14</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Отпущено воды потребителям, в т.ч.</w:t>
            </w:r>
          </w:p>
        </w:tc>
        <w:tc>
          <w:tcPr>
            <w:tcW w:w="642" w:type="pct"/>
            <w:vMerge/>
            <w:vAlign w:val="center"/>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21,53</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17,83</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17,83</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17,83</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17,73</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17,71</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17,61</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население</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20,47</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16,74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16,65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16,63</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16,53</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бюджетные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0,17</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0,97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0,97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0,97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0,96</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0,96</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0,96</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прочие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0,89</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r>
      <w:tr w:rsidR="00CF4682" w:rsidRPr="003A0D98" w:rsidTr="00BE381B">
        <w:trPr>
          <w:trHeight w:val="20"/>
        </w:trPr>
        <w:tc>
          <w:tcPr>
            <w:tcW w:w="1269" w:type="pct"/>
          </w:tcPr>
          <w:p w:rsidR="00CF4682" w:rsidRPr="003A20CF" w:rsidRDefault="00CF4682" w:rsidP="00CF4682">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 </w:t>
            </w:r>
            <w:r w:rsidRPr="003A20CF">
              <w:rPr>
                <w:sz w:val="24"/>
                <w:szCs w:val="24"/>
                <w:lang w:val="ru-RU" w:eastAsia="ru-RU"/>
              </w:rPr>
              <w:t xml:space="preserve"> </w:t>
            </w:r>
            <w:r w:rsidRPr="003A20CF">
              <w:rPr>
                <w:rFonts w:ascii="Calibri" w:hAnsi="Calibri"/>
                <w:sz w:val="24"/>
                <w:szCs w:val="24"/>
                <w:lang w:val="ru-RU"/>
              </w:rPr>
              <w:t>другим отраслям организации ВКХ</w:t>
            </w:r>
          </w:p>
        </w:tc>
        <w:tc>
          <w:tcPr>
            <w:tcW w:w="642" w:type="pct"/>
            <w:vMerge/>
          </w:tcPr>
          <w:p w:rsidR="00CF4682" w:rsidRPr="003A20CF" w:rsidRDefault="00CF4682" w:rsidP="00CF4682">
            <w:pPr>
              <w:pStyle w:val="TableParagraph"/>
              <w:ind w:left="103" w:right="95"/>
              <w:rPr>
                <w:rFonts w:ascii="Calibri" w:hAnsi="Calibri"/>
                <w:sz w:val="24"/>
                <w:szCs w:val="24"/>
              </w:rPr>
            </w:pPr>
          </w:p>
        </w:tc>
        <w:tc>
          <w:tcPr>
            <w:tcW w:w="423"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50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80"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r>
      <w:tr w:rsidR="00CF4682" w:rsidRPr="00884D74" w:rsidTr="00CF4682">
        <w:trPr>
          <w:trHeight w:val="20"/>
        </w:trPr>
        <w:tc>
          <w:tcPr>
            <w:tcW w:w="5000" w:type="pct"/>
            <w:gridSpan w:val="9"/>
            <w:shd w:val="clear" w:color="auto" w:fill="FFC000"/>
          </w:tcPr>
          <w:p w:rsidR="00CF4682" w:rsidRPr="003A20CF" w:rsidRDefault="00CF4682" w:rsidP="00CF4682">
            <w:pPr>
              <w:pStyle w:val="TableParagraph"/>
              <w:ind w:left="103" w:right="95"/>
              <w:rPr>
                <w:rFonts w:ascii="Calibri" w:hAnsi="Calibri"/>
                <w:b/>
                <w:sz w:val="24"/>
                <w:szCs w:val="24"/>
                <w:lang w:val="ru-RU"/>
              </w:rPr>
            </w:pPr>
            <w:r w:rsidRPr="003A20CF">
              <w:rPr>
                <w:rFonts w:ascii="Calibri" w:hAnsi="Calibri"/>
                <w:b/>
                <w:sz w:val="24"/>
                <w:szCs w:val="24"/>
                <w:lang w:val="ru-RU"/>
              </w:rPr>
              <w:t xml:space="preserve">Система централизованного водоснабжения </w:t>
            </w:r>
            <w:r w:rsidRPr="00CF4682">
              <w:rPr>
                <w:rFonts w:ascii="Calibri" w:hAnsi="Calibri"/>
                <w:b/>
                <w:sz w:val="24"/>
                <w:szCs w:val="24"/>
                <w:lang w:val="ru-RU"/>
              </w:rPr>
              <w:t>пос. Тасинский</w:t>
            </w:r>
          </w:p>
        </w:tc>
      </w:tr>
      <w:tr w:rsidR="00BE381B" w:rsidRPr="003A0D98" w:rsidTr="00BE381B">
        <w:trPr>
          <w:trHeight w:val="20"/>
        </w:trPr>
        <w:tc>
          <w:tcPr>
            <w:tcW w:w="1269" w:type="pct"/>
            <w:vAlign w:val="bottom"/>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Поднято воды </w:t>
            </w:r>
          </w:p>
        </w:tc>
        <w:tc>
          <w:tcPr>
            <w:tcW w:w="642" w:type="pct"/>
            <w:vMerge w:val="restart"/>
            <w:vAlign w:val="center"/>
          </w:tcPr>
          <w:p w:rsidR="00BE381B" w:rsidRPr="003A20CF" w:rsidRDefault="00BE381B" w:rsidP="00BE381B">
            <w:pPr>
              <w:pStyle w:val="TableParagraph"/>
              <w:ind w:left="103" w:right="95"/>
              <w:rPr>
                <w:rFonts w:ascii="Calibri" w:hAnsi="Calibri"/>
                <w:sz w:val="24"/>
                <w:szCs w:val="24"/>
                <w:lang w:val="ru-RU"/>
              </w:rPr>
            </w:pPr>
            <w:r w:rsidRPr="003A20CF">
              <w:rPr>
                <w:rFonts w:ascii="Calibri" w:hAnsi="Calibri"/>
                <w:sz w:val="24"/>
                <w:szCs w:val="24"/>
                <w:lang w:val="ru-RU"/>
              </w:rPr>
              <w:t>тыс. куб. м/год</w:t>
            </w: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17,98</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15,32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15,32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15,19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15,11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15,08</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14,99</w:t>
            </w:r>
          </w:p>
        </w:tc>
      </w:tr>
      <w:tr w:rsidR="00BE381B" w:rsidRPr="003A0D98" w:rsidTr="00BE381B">
        <w:trPr>
          <w:trHeight w:val="20"/>
        </w:trPr>
        <w:tc>
          <w:tcPr>
            <w:tcW w:w="1269" w:type="pct"/>
            <w:vAlign w:val="bottom"/>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Принято воды со стороны</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Потребление на собственные нужды </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rPr>
            </w:pPr>
            <w:r w:rsidRPr="003A20CF">
              <w:rPr>
                <w:rFonts w:ascii="Calibri" w:hAnsi="Calibri"/>
                <w:sz w:val="24"/>
                <w:szCs w:val="24"/>
              </w:rPr>
              <w:t>Потери в сетях</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1,63</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1,78</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1,78</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1,63</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1,62</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Отпущено воды потребителям, в т.ч.</w:t>
            </w:r>
          </w:p>
        </w:tc>
        <w:tc>
          <w:tcPr>
            <w:tcW w:w="642" w:type="pct"/>
            <w:vMerge/>
            <w:vAlign w:val="center"/>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16,35</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13,54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13,54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13,54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13,47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13,45</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13,37</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население</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15,55</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12,71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12,71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12,71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12,65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12,63</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12,56</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бюджетные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0,13</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0,73</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0,73</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0,73</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прочие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0,68</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 </w:t>
            </w:r>
            <w:r w:rsidRPr="003A20CF">
              <w:rPr>
                <w:sz w:val="24"/>
                <w:szCs w:val="24"/>
                <w:lang w:val="ru-RU" w:eastAsia="ru-RU"/>
              </w:rPr>
              <w:t xml:space="preserve"> </w:t>
            </w:r>
            <w:r w:rsidRPr="003A20CF">
              <w:rPr>
                <w:rFonts w:ascii="Calibri" w:hAnsi="Calibri"/>
                <w:sz w:val="24"/>
                <w:szCs w:val="24"/>
                <w:lang w:val="ru-RU"/>
              </w:rPr>
              <w:t>другим отраслям организации ВКХ</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9E1765" w:rsidRPr="00884D74" w:rsidTr="00545F05">
        <w:trPr>
          <w:trHeight w:val="20"/>
        </w:trPr>
        <w:tc>
          <w:tcPr>
            <w:tcW w:w="5000" w:type="pct"/>
            <w:gridSpan w:val="9"/>
            <w:shd w:val="clear" w:color="auto" w:fill="FFC000"/>
          </w:tcPr>
          <w:p w:rsidR="009E1765" w:rsidRPr="00EB110F" w:rsidRDefault="009E1765" w:rsidP="00EB110F">
            <w:pPr>
              <w:pStyle w:val="TableParagraph"/>
              <w:ind w:left="103" w:right="95"/>
              <w:rPr>
                <w:rFonts w:ascii="Calibri" w:hAnsi="Calibri"/>
                <w:b/>
                <w:sz w:val="24"/>
                <w:szCs w:val="24"/>
                <w:lang w:val="ru-RU"/>
              </w:rPr>
            </w:pPr>
            <w:r w:rsidRPr="003A20CF">
              <w:rPr>
                <w:rFonts w:ascii="Calibri" w:hAnsi="Calibri"/>
                <w:b/>
                <w:sz w:val="24"/>
                <w:szCs w:val="24"/>
                <w:lang w:val="ru-RU"/>
              </w:rPr>
              <w:t xml:space="preserve">Система централизованного водоснабжения </w:t>
            </w:r>
            <w:r w:rsidR="00CF4682" w:rsidRPr="00CF4682">
              <w:rPr>
                <w:rFonts w:ascii="Calibri" w:hAnsi="Calibri"/>
                <w:b/>
                <w:sz w:val="24"/>
                <w:szCs w:val="24"/>
                <w:lang w:val="ru-RU"/>
              </w:rPr>
              <w:t>дер. Нармуч</w:t>
            </w:r>
          </w:p>
        </w:tc>
      </w:tr>
      <w:tr w:rsidR="00BE381B" w:rsidRPr="00EB110F" w:rsidTr="00BE381B">
        <w:trPr>
          <w:trHeight w:val="20"/>
        </w:trPr>
        <w:tc>
          <w:tcPr>
            <w:tcW w:w="1269" w:type="pct"/>
            <w:vAlign w:val="center"/>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Поднято воды </w:t>
            </w:r>
          </w:p>
        </w:tc>
        <w:tc>
          <w:tcPr>
            <w:tcW w:w="642" w:type="pct"/>
            <w:vMerge w:val="restart"/>
            <w:vAlign w:val="center"/>
          </w:tcPr>
          <w:p w:rsidR="00BE381B" w:rsidRPr="003A20CF" w:rsidRDefault="00BE381B" w:rsidP="00BE381B">
            <w:pPr>
              <w:pStyle w:val="TableParagraph"/>
              <w:ind w:left="103" w:right="95"/>
              <w:rPr>
                <w:rFonts w:ascii="Calibri" w:hAnsi="Calibri"/>
                <w:sz w:val="24"/>
                <w:szCs w:val="24"/>
                <w:lang w:val="ru-RU"/>
              </w:rPr>
            </w:pPr>
            <w:r w:rsidRPr="003A20CF">
              <w:rPr>
                <w:rFonts w:ascii="Calibri" w:hAnsi="Calibri"/>
                <w:sz w:val="24"/>
                <w:szCs w:val="24"/>
                <w:lang w:val="ru-RU"/>
              </w:rPr>
              <w:t>тыс. куб. м/год</w:t>
            </w: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2,28</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1,94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1,94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1,93</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1,92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1,91</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1,90</w:t>
            </w:r>
          </w:p>
        </w:tc>
      </w:tr>
      <w:tr w:rsidR="00BE381B" w:rsidRPr="00EB110F" w:rsidTr="00BE381B">
        <w:trPr>
          <w:trHeight w:val="717"/>
        </w:trPr>
        <w:tc>
          <w:tcPr>
            <w:tcW w:w="1269" w:type="pct"/>
            <w:vAlign w:val="center"/>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Принято воды со стороны</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20CF" w:rsidTr="00BE381B">
        <w:trPr>
          <w:trHeight w:val="20"/>
        </w:trPr>
        <w:tc>
          <w:tcPr>
            <w:tcW w:w="1269" w:type="pct"/>
            <w:vAlign w:val="center"/>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Потребление на собственные нужды</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20CF" w:rsidTr="00BE381B">
        <w:trPr>
          <w:trHeight w:val="20"/>
        </w:trPr>
        <w:tc>
          <w:tcPr>
            <w:tcW w:w="1269" w:type="pct"/>
            <w:vAlign w:val="center"/>
          </w:tcPr>
          <w:p w:rsidR="00BE381B" w:rsidRPr="003A20CF" w:rsidRDefault="00BE381B" w:rsidP="00BE381B">
            <w:pPr>
              <w:pStyle w:val="TableParagraph"/>
              <w:ind w:left="103" w:right="95"/>
              <w:jc w:val="left"/>
              <w:rPr>
                <w:rFonts w:ascii="Calibri" w:hAnsi="Calibri"/>
                <w:sz w:val="24"/>
                <w:szCs w:val="24"/>
              </w:rPr>
            </w:pPr>
            <w:r w:rsidRPr="003A20CF">
              <w:rPr>
                <w:rFonts w:ascii="Calibri" w:hAnsi="Calibri"/>
                <w:sz w:val="24"/>
                <w:szCs w:val="24"/>
              </w:rPr>
              <w:t>Потери в сетях</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0,21</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0,23</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0,23</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0,21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0,21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0,21</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0,21</w:t>
            </w:r>
          </w:p>
        </w:tc>
      </w:tr>
      <w:tr w:rsidR="00BE381B" w:rsidRPr="003A20CF" w:rsidTr="00BE381B">
        <w:trPr>
          <w:trHeight w:val="20"/>
        </w:trPr>
        <w:tc>
          <w:tcPr>
            <w:tcW w:w="1269" w:type="pct"/>
            <w:vAlign w:val="center"/>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Отпущено воды потребителям, в т.ч.</w:t>
            </w:r>
          </w:p>
        </w:tc>
        <w:tc>
          <w:tcPr>
            <w:tcW w:w="642" w:type="pct"/>
            <w:vMerge/>
            <w:vAlign w:val="center"/>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2,08</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1,72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1,71</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1,70</w:t>
            </w:r>
          </w:p>
        </w:tc>
      </w:tr>
      <w:tr w:rsidR="00BE381B" w:rsidRPr="003A20CF" w:rsidTr="00BE381B">
        <w:trPr>
          <w:trHeight w:val="20"/>
        </w:trPr>
        <w:tc>
          <w:tcPr>
            <w:tcW w:w="1269" w:type="pct"/>
            <w:vAlign w:val="center"/>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население</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1,97</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1,61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1,60</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1,59</w:t>
            </w:r>
          </w:p>
        </w:tc>
      </w:tr>
      <w:tr w:rsidR="00BE381B" w:rsidRPr="003A20CF" w:rsidTr="00BE381B">
        <w:trPr>
          <w:trHeight w:val="20"/>
        </w:trPr>
        <w:tc>
          <w:tcPr>
            <w:tcW w:w="1269" w:type="pct"/>
            <w:vAlign w:val="center"/>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бюджетные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0,02</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r>
      <w:tr w:rsidR="00BE381B" w:rsidRPr="003A20CF" w:rsidTr="00BE381B">
        <w:trPr>
          <w:trHeight w:val="20"/>
        </w:trPr>
        <w:tc>
          <w:tcPr>
            <w:tcW w:w="1269" w:type="pct"/>
            <w:vAlign w:val="center"/>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прочие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0,09</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r>
      <w:tr w:rsidR="003A0D98" w:rsidRPr="003A20CF" w:rsidTr="00BE381B">
        <w:trPr>
          <w:trHeight w:val="20"/>
        </w:trPr>
        <w:tc>
          <w:tcPr>
            <w:tcW w:w="1269" w:type="pct"/>
            <w:vAlign w:val="center"/>
          </w:tcPr>
          <w:p w:rsidR="003A0D98" w:rsidRPr="003A20CF" w:rsidRDefault="003A0D98" w:rsidP="00FA7F16">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 </w:t>
            </w:r>
            <w:r w:rsidRPr="003A20CF">
              <w:rPr>
                <w:sz w:val="24"/>
                <w:szCs w:val="24"/>
                <w:lang w:val="ru-RU" w:eastAsia="ru-RU"/>
              </w:rPr>
              <w:t xml:space="preserve"> </w:t>
            </w:r>
            <w:r w:rsidRPr="003A20CF">
              <w:rPr>
                <w:rFonts w:ascii="Calibri" w:hAnsi="Calibri"/>
                <w:sz w:val="24"/>
                <w:szCs w:val="24"/>
                <w:lang w:val="ru-RU"/>
              </w:rPr>
              <w:t>другим отраслям организации ВКХ</w:t>
            </w:r>
          </w:p>
        </w:tc>
        <w:tc>
          <w:tcPr>
            <w:tcW w:w="642" w:type="pct"/>
            <w:vMerge/>
          </w:tcPr>
          <w:p w:rsidR="003A0D98" w:rsidRPr="003A20CF" w:rsidRDefault="003A0D98" w:rsidP="003A0D98">
            <w:pPr>
              <w:pStyle w:val="TableParagraph"/>
              <w:ind w:left="103" w:right="95"/>
              <w:rPr>
                <w:rFonts w:ascii="Calibri" w:hAnsi="Calibri"/>
                <w:sz w:val="24"/>
                <w:szCs w:val="24"/>
              </w:rPr>
            </w:pPr>
          </w:p>
        </w:tc>
        <w:tc>
          <w:tcPr>
            <w:tcW w:w="423" w:type="pct"/>
            <w:vAlign w:val="center"/>
          </w:tcPr>
          <w:p w:rsidR="003A0D98" w:rsidRPr="003A0D98" w:rsidRDefault="003A0D98" w:rsidP="003A0D98">
            <w:pPr>
              <w:jc w:val="center"/>
              <w:rPr>
                <w:rFonts w:ascii="Calibri" w:hAnsi="Calibri" w:cs="Calibri"/>
                <w:color w:val="000000"/>
                <w:sz w:val="24"/>
                <w:szCs w:val="24"/>
              </w:rPr>
            </w:pPr>
            <w:r w:rsidRPr="003A0D98">
              <w:rPr>
                <w:rFonts w:ascii="Calibri" w:hAnsi="Calibri" w:cs="Calibri"/>
                <w:color w:val="000000"/>
                <w:sz w:val="24"/>
                <w:szCs w:val="24"/>
              </w:rPr>
              <w:t>-</w:t>
            </w:r>
          </w:p>
        </w:tc>
        <w:tc>
          <w:tcPr>
            <w:tcW w:w="501" w:type="pct"/>
            <w:vAlign w:val="center"/>
          </w:tcPr>
          <w:p w:rsidR="003A0D98" w:rsidRPr="003A0D98" w:rsidRDefault="003A0D98" w:rsidP="003A0D98">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3A0D98" w:rsidRPr="003A0D98" w:rsidRDefault="003A0D98" w:rsidP="003A0D98">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3A0D98" w:rsidRPr="003A0D98" w:rsidRDefault="003A0D98" w:rsidP="003A0D98">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3A0D98" w:rsidRPr="003A0D98" w:rsidRDefault="003A0D98" w:rsidP="003A0D98">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3A0D98" w:rsidRPr="003A0D98" w:rsidRDefault="003A0D98" w:rsidP="003A0D98">
            <w:pPr>
              <w:jc w:val="center"/>
              <w:rPr>
                <w:rFonts w:ascii="Calibri" w:hAnsi="Calibri" w:cs="Calibri"/>
                <w:color w:val="000000"/>
                <w:sz w:val="24"/>
                <w:szCs w:val="24"/>
              </w:rPr>
            </w:pPr>
            <w:r w:rsidRPr="003A0D98">
              <w:rPr>
                <w:rFonts w:ascii="Calibri" w:hAnsi="Calibri" w:cs="Calibri"/>
                <w:color w:val="000000"/>
                <w:sz w:val="24"/>
                <w:szCs w:val="24"/>
              </w:rPr>
              <w:t>-</w:t>
            </w:r>
          </w:p>
        </w:tc>
        <w:tc>
          <w:tcPr>
            <w:tcW w:w="480" w:type="pct"/>
            <w:vAlign w:val="center"/>
          </w:tcPr>
          <w:p w:rsidR="003A0D98" w:rsidRPr="003A0D98" w:rsidRDefault="003A0D98" w:rsidP="003A0D98">
            <w:pPr>
              <w:jc w:val="center"/>
              <w:rPr>
                <w:rFonts w:ascii="Calibri" w:hAnsi="Calibri" w:cs="Calibri"/>
                <w:color w:val="000000"/>
                <w:sz w:val="24"/>
                <w:szCs w:val="24"/>
              </w:rPr>
            </w:pPr>
            <w:r w:rsidRPr="003A0D98">
              <w:rPr>
                <w:rFonts w:ascii="Calibri" w:hAnsi="Calibri" w:cs="Calibri"/>
                <w:color w:val="000000"/>
                <w:sz w:val="24"/>
                <w:szCs w:val="24"/>
              </w:rPr>
              <w:t>-</w:t>
            </w:r>
          </w:p>
        </w:tc>
      </w:tr>
      <w:tr w:rsidR="00CF4682" w:rsidRPr="00884D74" w:rsidTr="00CF4682">
        <w:trPr>
          <w:trHeight w:val="20"/>
        </w:trPr>
        <w:tc>
          <w:tcPr>
            <w:tcW w:w="5000" w:type="pct"/>
            <w:gridSpan w:val="9"/>
            <w:shd w:val="clear" w:color="auto" w:fill="FFC000"/>
          </w:tcPr>
          <w:p w:rsidR="00CF4682" w:rsidRPr="003A20CF" w:rsidRDefault="00CF4682" w:rsidP="00CF4682">
            <w:pPr>
              <w:pStyle w:val="TableParagraph"/>
              <w:ind w:left="103" w:right="95"/>
              <w:rPr>
                <w:rFonts w:ascii="Calibri" w:hAnsi="Calibri"/>
                <w:b/>
                <w:sz w:val="24"/>
                <w:szCs w:val="24"/>
                <w:lang w:val="ru-RU"/>
              </w:rPr>
            </w:pPr>
            <w:r w:rsidRPr="003A20CF">
              <w:rPr>
                <w:rFonts w:ascii="Calibri" w:hAnsi="Calibri"/>
                <w:b/>
                <w:sz w:val="24"/>
                <w:szCs w:val="24"/>
                <w:lang w:val="ru-RU"/>
              </w:rPr>
              <w:lastRenderedPageBreak/>
              <w:t xml:space="preserve">Система централизованного водоснабжения </w:t>
            </w:r>
            <w:r w:rsidRPr="00CF4682">
              <w:rPr>
                <w:rFonts w:ascii="Calibri" w:hAnsi="Calibri"/>
                <w:b/>
                <w:sz w:val="24"/>
                <w:szCs w:val="24"/>
                <w:lang w:val="ru-RU"/>
              </w:rPr>
              <w:t>дер. Тихоново</w:t>
            </w:r>
          </w:p>
        </w:tc>
      </w:tr>
      <w:tr w:rsidR="00BE381B" w:rsidRPr="003A0D98" w:rsidTr="00BE381B">
        <w:trPr>
          <w:trHeight w:val="20"/>
        </w:trPr>
        <w:tc>
          <w:tcPr>
            <w:tcW w:w="1269" w:type="pct"/>
            <w:vAlign w:val="bottom"/>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Поднято воды </w:t>
            </w:r>
          </w:p>
        </w:tc>
        <w:tc>
          <w:tcPr>
            <w:tcW w:w="642" w:type="pct"/>
            <w:vMerge w:val="restart"/>
            <w:vAlign w:val="center"/>
          </w:tcPr>
          <w:p w:rsidR="00BE381B" w:rsidRPr="003A20CF" w:rsidRDefault="00BE381B" w:rsidP="00BE381B">
            <w:pPr>
              <w:pStyle w:val="TableParagraph"/>
              <w:ind w:left="103" w:right="95"/>
              <w:rPr>
                <w:rFonts w:ascii="Calibri" w:hAnsi="Calibri"/>
                <w:sz w:val="24"/>
                <w:szCs w:val="24"/>
                <w:lang w:val="ru-RU"/>
              </w:rPr>
            </w:pPr>
            <w:r w:rsidRPr="003A20CF">
              <w:rPr>
                <w:rFonts w:ascii="Calibri" w:hAnsi="Calibri"/>
                <w:sz w:val="24"/>
                <w:szCs w:val="24"/>
                <w:lang w:val="ru-RU"/>
              </w:rPr>
              <w:t>тыс. куб. м/год</w:t>
            </w: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2,90</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2,47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2,47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2,45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2,44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2,44</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2,42</w:t>
            </w:r>
          </w:p>
        </w:tc>
      </w:tr>
      <w:tr w:rsidR="00BE381B" w:rsidRPr="003A0D98" w:rsidTr="00BE381B">
        <w:trPr>
          <w:trHeight w:val="20"/>
        </w:trPr>
        <w:tc>
          <w:tcPr>
            <w:tcW w:w="1269" w:type="pct"/>
            <w:vAlign w:val="bottom"/>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Принято воды со стороны</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Потребление на собственные нужды </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rPr>
            </w:pPr>
            <w:r w:rsidRPr="003A20CF">
              <w:rPr>
                <w:rFonts w:ascii="Calibri" w:hAnsi="Calibri"/>
                <w:sz w:val="24"/>
                <w:szCs w:val="24"/>
              </w:rPr>
              <w:t>Потери в сетях</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0,26</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0,29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0,29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0,27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0,27</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0,26</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0,26</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Отпущено воды потребителям, в т.ч.</w:t>
            </w:r>
          </w:p>
        </w:tc>
        <w:tc>
          <w:tcPr>
            <w:tcW w:w="642" w:type="pct"/>
            <w:vMerge/>
            <w:vAlign w:val="center"/>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2,64</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2,19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2,19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2,19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2,18</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2,17</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2,16</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население</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2,51</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2,05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2,05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2,05</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2,04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2,04</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2,03</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бюджетные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0,02</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0,12</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прочие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0,11</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0,01</w:t>
            </w:r>
          </w:p>
        </w:tc>
      </w:tr>
      <w:tr w:rsidR="00BE381B" w:rsidRPr="003A0D98"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 </w:t>
            </w:r>
            <w:r w:rsidRPr="003A20CF">
              <w:rPr>
                <w:sz w:val="24"/>
                <w:szCs w:val="24"/>
                <w:lang w:val="ru-RU" w:eastAsia="ru-RU"/>
              </w:rPr>
              <w:t xml:space="preserve"> </w:t>
            </w:r>
            <w:r w:rsidRPr="003A20CF">
              <w:rPr>
                <w:rFonts w:ascii="Calibri" w:hAnsi="Calibri"/>
                <w:sz w:val="24"/>
                <w:szCs w:val="24"/>
                <w:lang w:val="ru-RU"/>
              </w:rPr>
              <w:t>другим отраслям организации ВКХ</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CF4682" w:rsidRPr="003A0D98" w:rsidTr="00BE381B">
        <w:trPr>
          <w:trHeight w:val="20"/>
        </w:trPr>
        <w:tc>
          <w:tcPr>
            <w:tcW w:w="1269" w:type="pct"/>
          </w:tcPr>
          <w:p w:rsidR="00CF4682" w:rsidRPr="003A20CF" w:rsidRDefault="00CF4682" w:rsidP="00CF4682">
            <w:pPr>
              <w:pStyle w:val="TableParagraph"/>
              <w:ind w:left="103" w:right="95"/>
              <w:jc w:val="left"/>
              <w:rPr>
                <w:rFonts w:ascii="Calibri" w:hAnsi="Calibri"/>
                <w:sz w:val="24"/>
                <w:szCs w:val="24"/>
                <w:lang w:val="ru-RU"/>
              </w:rPr>
            </w:pPr>
            <w:r w:rsidRPr="003A20CF">
              <w:rPr>
                <w:rFonts w:ascii="Calibri" w:hAnsi="Calibri"/>
                <w:sz w:val="24"/>
                <w:szCs w:val="24"/>
                <w:lang w:val="ru-RU"/>
              </w:rPr>
              <w:t>- другие водопроводы</w:t>
            </w:r>
          </w:p>
        </w:tc>
        <w:tc>
          <w:tcPr>
            <w:tcW w:w="642" w:type="pct"/>
            <w:vMerge/>
          </w:tcPr>
          <w:p w:rsidR="00CF4682" w:rsidRPr="003A20CF" w:rsidRDefault="00CF4682" w:rsidP="00CF4682">
            <w:pPr>
              <w:pStyle w:val="TableParagraph"/>
              <w:ind w:left="103" w:right="95"/>
              <w:rPr>
                <w:rFonts w:ascii="Calibri" w:hAnsi="Calibri"/>
                <w:sz w:val="24"/>
                <w:szCs w:val="24"/>
              </w:rPr>
            </w:pPr>
          </w:p>
        </w:tc>
        <w:tc>
          <w:tcPr>
            <w:tcW w:w="423"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50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21"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c>
          <w:tcPr>
            <w:tcW w:w="480" w:type="pct"/>
            <w:vAlign w:val="center"/>
          </w:tcPr>
          <w:p w:rsidR="00CF4682" w:rsidRPr="003A0D98" w:rsidRDefault="00CF4682" w:rsidP="00CF4682">
            <w:pPr>
              <w:jc w:val="center"/>
              <w:rPr>
                <w:rFonts w:ascii="Calibri" w:hAnsi="Calibri" w:cs="Calibri"/>
                <w:color w:val="000000"/>
                <w:sz w:val="24"/>
                <w:szCs w:val="24"/>
              </w:rPr>
            </w:pPr>
            <w:r w:rsidRPr="003A0D98">
              <w:rPr>
                <w:rFonts w:ascii="Calibri" w:hAnsi="Calibri" w:cs="Calibri"/>
                <w:color w:val="000000"/>
                <w:sz w:val="24"/>
                <w:szCs w:val="24"/>
              </w:rPr>
              <w:t>-</w:t>
            </w:r>
          </w:p>
        </w:tc>
      </w:tr>
      <w:tr w:rsidR="009E1765" w:rsidRPr="00884D74" w:rsidTr="00545F05">
        <w:trPr>
          <w:trHeight w:val="20"/>
        </w:trPr>
        <w:tc>
          <w:tcPr>
            <w:tcW w:w="5000" w:type="pct"/>
            <w:gridSpan w:val="9"/>
            <w:shd w:val="clear" w:color="auto" w:fill="FFC000"/>
          </w:tcPr>
          <w:p w:rsidR="009E1765" w:rsidRPr="003A20CF" w:rsidRDefault="009E1765" w:rsidP="00EB110F">
            <w:pPr>
              <w:pStyle w:val="TableParagraph"/>
              <w:ind w:left="103" w:right="95"/>
              <w:rPr>
                <w:rFonts w:ascii="Calibri" w:hAnsi="Calibri"/>
                <w:b/>
                <w:sz w:val="24"/>
                <w:szCs w:val="24"/>
                <w:lang w:val="ru-RU"/>
              </w:rPr>
            </w:pPr>
            <w:r w:rsidRPr="003A20CF">
              <w:rPr>
                <w:rFonts w:ascii="Calibri" w:hAnsi="Calibri"/>
                <w:b/>
                <w:sz w:val="24"/>
                <w:szCs w:val="24"/>
                <w:lang w:val="ru-RU"/>
              </w:rPr>
              <w:t xml:space="preserve">Система централизованного водоснабжения </w:t>
            </w:r>
            <w:r w:rsidR="00CF4682" w:rsidRPr="00CF4682">
              <w:rPr>
                <w:rFonts w:ascii="Calibri" w:hAnsi="Calibri"/>
                <w:b/>
                <w:sz w:val="24"/>
                <w:szCs w:val="24"/>
                <w:lang w:val="ru-RU"/>
              </w:rPr>
              <w:t>дер. Аббакумово</w:t>
            </w:r>
          </w:p>
        </w:tc>
      </w:tr>
      <w:tr w:rsidR="00BE381B" w:rsidRPr="00EB110F" w:rsidTr="00BE381B">
        <w:trPr>
          <w:trHeight w:val="20"/>
        </w:trPr>
        <w:tc>
          <w:tcPr>
            <w:tcW w:w="1269" w:type="pct"/>
            <w:vAlign w:val="bottom"/>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Поднято воды </w:t>
            </w:r>
          </w:p>
        </w:tc>
        <w:tc>
          <w:tcPr>
            <w:tcW w:w="642" w:type="pct"/>
            <w:vMerge w:val="restart"/>
            <w:vAlign w:val="center"/>
          </w:tcPr>
          <w:p w:rsidR="00BE381B" w:rsidRPr="003A20CF" w:rsidRDefault="00BE381B" w:rsidP="00BE381B">
            <w:pPr>
              <w:pStyle w:val="TableParagraph"/>
              <w:ind w:left="103" w:right="95"/>
              <w:rPr>
                <w:rFonts w:ascii="Calibri" w:hAnsi="Calibri"/>
                <w:sz w:val="24"/>
                <w:szCs w:val="24"/>
                <w:lang w:val="ru-RU"/>
              </w:rPr>
            </w:pPr>
            <w:r w:rsidRPr="003A20CF">
              <w:rPr>
                <w:rFonts w:ascii="Calibri" w:hAnsi="Calibri"/>
                <w:sz w:val="24"/>
                <w:szCs w:val="24"/>
                <w:lang w:val="ru-RU"/>
              </w:rPr>
              <w:t>тыс. куб. м/год</w:t>
            </w: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7,62</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6,49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6,49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6,44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6,40</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6,39</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6,36</w:t>
            </w:r>
          </w:p>
        </w:tc>
      </w:tr>
      <w:tr w:rsidR="00BE381B" w:rsidRPr="00EB110F" w:rsidTr="00BE381B">
        <w:trPr>
          <w:trHeight w:val="20"/>
        </w:trPr>
        <w:tc>
          <w:tcPr>
            <w:tcW w:w="1269" w:type="pct"/>
            <w:vAlign w:val="bottom"/>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Принято воды со стороны</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20CF"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Потребление на собственные нужды </w:t>
            </w:r>
          </w:p>
        </w:tc>
        <w:tc>
          <w:tcPr>
            <w:tcW w:w="642" w:type="pct"/>
            <w:vMerge/>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20CF"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rPr>
            </w:pPr>
            <w:r w:rsidRPr="003A20CF">
              <w:rPr>
                <w:rFonts w:ascii="Calibri" w:hAnsi="Calibri"/>
                <w:sz w:val="24"/>
                <w:szCs w:val="24"/>
              </w:rPr>
              <w:t>Потери в сетях</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0,69</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0,76</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0,76</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0,70</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0,70</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0,69</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0,69</w:t>
            </w:r>
          </w:p>
        </w:tc>
      </w:tr>
      <w:tr w:rsidR="00BE381B" w:rsidRPr="003A20CF"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Отпущено воды потребителям, в т.ч.</w:t>
            </w:r>
          </w:p>
        </w:tc>
        <w:tc>
          <w:tcPr>
            <w:tcW w:w="642" w:type="pct"/>
            <w:vMerge/>
            <w:vAlign w:val="center"/>
          </w:tcPr>
          <w:p w:rsidR="00BE381B" w:rsidRPr="003A20CF" w:rsidRDefault="00BE381B" w:rsidP="00BE381B">
            <w:pPr>
              <w:pStyle w:val="TableParagraph"/>
              <w:ind w:left="103" w:right="95"/>
              <w:rPr>
                <w:rFonts w:ascii="Calibri" w:hAnsi="Calibri"/>
                <w:sz w:val="24"/>
                <w:szCs w:val="24"/>
                <w:lang w:val="ru-RU"/>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6,93</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5,74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5,74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5,74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5,71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5,70</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5,67</w:t>
            </w:r>
          </w:p>
        </w:tc>
      </w:tr>
      <w:tr w:rsidR="00BE381B" w:rsidRPr="003A20CF"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население</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6,59</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5,39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5,39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5,39</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5,36</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5,35</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5,32</w:t>
            </w:r>
          </w:p>
        </w:tc>
      </w:tr>
      <w:tr w:rsidR="00BE381B" w:rsidRPr="003A20CF"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бюджетные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0,05</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0,31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0,31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0,31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0,31</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0,31</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0,31</w:t>
            </w:r>
          </w:p>
        </w:tc>
      </w:tr>
      <w:tr w:rsidR="00BE381B" w:rsidRPr="003A20CF"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прочие потребители</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0,29</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0,04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0,04</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0,04</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0,04</w:t>
            </w:r>
          </w:p>
        </w:tc>
      </w:tr>
      <w:tr w:rsidR="00BE381B" w:rsidRPr="003A20CF"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xml:space="preserve">- </w:t>
            </w:r>
            <w:r w:rsidRPr="003A20CF">
              <w:rPr>
                <w:sz w:val="24"/>
                <w:szCs w:val="24"/>
                <w:lang w:val="ru-RU" w:eastAsia="ru-RU"/>
              </w:rPr>
              <w:t xml:space="preserve"> </w:t>
            </w:r>
            <w:r w:rsidRPr="003A20CF">
              <w:rPr>
                <w:rFonts w:ascii="Calibri" w:hAnsi="Calibri"/>
                <w:sz w:val="24"/>
                <w:szCs w:val="24"/>
                <w:lang w:val="ru-RU"/>
              </w:rPr>
              <w:t>другим отраслям организации ВКХ</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r w:rsidR="00BE381B" w:rsidRPr="003A20CF" w:rsidTr="00BE381B">
        <w:trPr>
          <w:trHeight w:val="20"/>
        </w:trPr>
        <w:tc>
          <w:tcPr>
            <w:tcW w:w="1269" w:type="pct"/>
          </w:tcPr>
          <w:p w:rsidR="00BE381B" w:rsidRPr="003A20CF" w:rsidRDefault="00BE381B" w:rsidP="00BE381B">
            <w:pPr>
              <w:pStyle w:val="TableParagraph"/>
              <w:ind w:left="103" w:right="95"/>
              <w:jc w:val="left"/>
              <w:rPr>
                <w:rFonts w:ascii="Calibri" w:hAnsi="Calibri"/>
                <w:sz w:val="24"/>
                <w:szCs w:val="24"/>
                <w:lang w:val="ru-RU"/>
              </w:rPr>
            </w:pPr>
            <w:r w:rsidRPr="003A20CF">
              <w:rPr>
                <w:rFonts w:ascii="Calibri" w:hAnsi="Calibri"/>
                <w:sz w:val="24"/>
                <w:szCs w:val="24"/>
                <w:lang w:val="ru-RU"/>
              </w:rPr>
              <w:t>- другие водопроводы</w:t>
            </w:r>
          </w:p>
        </w:tc>
        <w:tc>
          <w:tcPr>
            <w:tcW w:w="642" w:type="pct"/>
            <w:vMerge/>
          </w:tcPr>
          <w:p w:rsidR="00BE381B" w:rsidRPr="003A20CF" w:rsidRDefault="00BE381B" w:rsidP="00BE381B">
            <w:pPr>
              <w:pStyle w:val="TableParagraph"/>
              <w:ind w:left="103" w:right="95"/>
              <w:rPr>
                <w:rFonts w:ascii="Calibri" w:hAnsi="Calibri"/>
                <w:sz w:val="24"/>
                <w:szCs w:val="24"/>
              </w:rPr>
            </w:pPr>
          </w:p>
        </w:tc>
        <w:tc>
          <w:tcPr>
            <w:tcW w:w="423"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50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21"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c>
          <w:tcPr>
            <w:tcW w:w="480" w:type="pct"/>
            <w:vAlign w:val="center"/>
          </w:tcPr>
          <w:p w:rsidR="00BE381B" w:rsidRDefault="00BE381B" w:rsidP="00BE381B">
            <w:pPr>
              <w:jc w:val="center"/>
              <w:rPr>
                <w:rFonts w:ascii="Calibri" w:hAnsi="Calibri" w:cs="Calibri"/>
                <w:color w:val="000000"/>
              </w:rPr>
            </w:pPr>
            <w:r>
              <w:rPr>
                <w:rFonts w:ascii="Calibri" w:hAnsi="Calibri" w:cs="Calibri"/>
                <w:color w:val="000000"/>
              </w:rPr>
              <w:t>-</w:t>
            </w:r>
          </w:p>
        </w:tc>
      </w:tr>
    </w:tbl>
    <w:p w:rsidR="00F9004B" w:rsidRDefault="00F9004B" w:rsidP="001444C7">
      <w:pPr>
        <w:spacing w:line="276" w:lineRule="auto"/>
        <w:jc w:val="both"/>
        <w:rPr>
          <w:rFonts w:ascii="Calibri" w:hAnsi="Calibri"/>
          <w:sz w:val="24"/>
          <w:szCs w:val="24"/>
          <w:lang w:val="ru-RU"/>
        </w:rPr>
      </w:pPr>
    </w:p>
    <w:p w:rsidR="001547F5" w:rsidRPr="00BB7EC8" w:rsidRDefault="001547F5" w:rsidP="00892B71">
      <w:pPr>
        <w:pStyle w:val="1"/>
        <w:numPr>
          <w:ilvl w:val="1"/>
          <w:numId w:val="7"/>
        </w:numPr>
        <w:ind w:left="0" w:firstLine="0"/>
        <w:jc w:val="center"/>
        <w:rPr>
          <w:rFonts w:asciiTheme="minorHAnsi" w:hAnsiTheme="minorHAnsi"/>
          <w:sz w:val="24"/>
          <w:szCs w:val="24"/>
          <w:lang w:val="ru-RU"/>
        </w:rPr>
      </w:pPr>
      <w:bookmarkStart w:id="88" w:name="_bookmark30"/>
      <w:bookmarkStart w:id="89" w:name="_bookmark31"/>
      <w:bookmarkStart w:id="90" w:name="_Toc462835101"/>
      <w:bookmarkStart w:id="91" w:name="_Toc24797037"/>
      <w:bookmarkEnd w:id="88"/>
      <w:bookmarkEnd w:id="89"/>
      <w:r w:rsidRPr="00BB7EC8">
        <w:rPr>
          <w:rFonts w:asciiTheme="minorHAnsi" w:hAnsiTheme="minorHAnsi"/>
          <w:sz w:val="24"/>
          <w:szCs w:val="24"/>
          <w:lang w:val="ru-RU"/>
        </w:rPr>
        <w:t>Расчет требуемой мощности водозаборных и очистных сооружений с указанием требуемых объемов подачи и потребления горячей, питьевой, технической воды, дефицита (резерва) мощностей по технологическим зонам с разбивкой по годам</w:t>
      </w:r>
      <w:bookmarkEnd w:id="90"/>
      <w:bookmarkEnd w:id="91"/>
    </w:p>
    <w:p w:rsidR="001547F5" w:rsidRDefault="001547F5" w:rsidP="001547F5">
      <w:pPr>
        <w:pStyle w:val="a3"/>
        <w:spacing w:before="45" w:line="276" w:lineRule="auto"/>
        <w:ind w:left="172" w:right="418" w:firstLine="566"/>
        <w:jc w:val="both"/>
        <w:rPr>
          <w:rFonts w:ascii="Calibri" w:hAnsi="Calibri"/>
          <w:sz w:val="24"/>
          <w:szCs w:val="24"/>
          <w:lang w:val="ru-RU"/>
        </w:rPr>
      </w:pPr>
      <w:r>
        <w:rPr>
          <w:rFonts w:ascii="Calibri" w:hAnsi="Calibri"/>
          <w:sz w:val="24"/>
          <w:szCs w:val="24"/>
          <w:lang w:val="ru-RU"/>
        </w:rPr>
        <w:t xml:space="preserve">По результатам анализа данных представленных в таблице 3.14, можно сделать вывод, что на период действия Схемы водоснабжения, основной объем подъема воды осуществляется источниками водоснабжения, расположенные на территории пос. </w:t>
      </w:r>
      <w:r w:rsidR="004C3490">
        <w:rPr>
          <w:rFonts w:ascii="Calibri" w:hAnsi="Calibri"/>
          <w:sz w:val="24"/>
          <w:szCs w:val="24"/>
          <w:lang w:val="ru-RU"/>
        </w:rPr>
        <w:t>Уршельский</w:t>
      </w:r>
      <w:r>
        <w:rPr>
          <w:rFonts w:ascii="Calibri" w:hAnsi="Calibri"/>
          <w:sz w:val="24"/>
          <w:szCs w:val="24"/>
          <w:lang w:val="ru-RU"/>
        </w:rPr>
        <w:t>.</w:t>
      </w:r>
    </w:p>
    <w:p w:rsidR="001547F5" w:rsidRDefault="001547F5" w:rsidP="001547F5">
      <w:pPr>
        <w:pStyle w:val="a3"/>
        <w:spacing w:before="45" w:line="276" w:lineRule="auto"/>
        <w:ind w:left="172" w:right="418" w:firstLine="566"/>
        <w:jc w:val="both"/>
        <w:rPr>
          <w:rFonts w:ascii="Calibri" w:hAnsi="Calibri"/>
          <w:sz w:val="24"/>
          <w:szCs w:val="24"/>
          <w:lang w:val="ru-RU"/>
        </w:rPr>
      </w:pPr>
      <w:r w:rsidRPr="003A0086">
        <w:rPr>
          <w:rFonts w:ascii="Calibri" w:hAnsi="Calibri"/>
          <w:sz w:val="24"/>
          <w:szCs w:val="24"/>
          <w:lang w:val="ru-RU"/>
        </w:rPr>
        <w:t xml:space="preserve">Артезианские скважины работают параллельно, обеспечивая </w:t>
      </w:r>
      <w:r>
        <w:rPr>
          <w:rFonts w:ascii="Calibri" w:hAnsi="Calibri"/>
          <w:sz w:val="24"/>
          <w:szCs w:val="24"/>
          <w:lang w:val="ru-RU"/>
        </w:rPr>
        <w:t>всю территорию</w:t>
      </w:r>
      <w:r w:rsidRPr="003A0086">
        <w:rPr>
          <w:rFonts w:ascii="Calibri" w:hAnsi="Calibri"/>
          <w:sz w:val="24"/>
          <w:szCs w:val="24"/>
          <w:lang w:val="ru-RU"/>
        </w:rPr>
        <w:t xml:space="preserve"> посел</w:t>
      </w:r>
      <w:r>
        <w:rPr>
          <w:rFonts w:ascii="Calibri" w:hAnsi="Calibri"/>
          <w:sz w:val="24"/>
          <w:szCs w:val="24"/>
          <w:lang w:val="ru-RU"/>
        </w:rPr>
        <w:t xml:space="preserve">ка </w:t>
      </w:r>
      <w:r w:rsidR="004C3490">
        <w:rPr>
          <w:rFonts w:ascii="Calibri" w:hAnsi="Calibri"/>
          <w:sz w:val="24"/>
          <w:szCs w:val="24"/>
          <w:lang w:val="ru-RU"/>
        </w:rPr>
        <w:t>Уршельский</w:t>
      </w:r>
      <w:r w:rsidRPr="003A0086">
        <w:rPr>
          <w:rFonts w:ascii="Calibri" w:hAnsi="Calibri"/>
          <w:sz w:val="24"/>
          <w:szCs w:val="24"/>
          <w:lang w:val="ru-RU"/>
        </w:rPr>
        <w:t xml:space="preserve"> питьевой водой. Прогнозируемые объемы потребления воды и резервы (дефициты) мощности источников водоснабжения с 201</w:t>
      </w:r>
      <w:r>
        <w:rPr>
          <w:rFonts w:ascii="Calibri" w:hAnsi="Calibri"/>
          <w:sz w:val="24"/>
          <w:szCs w:val="24"/>
          <w:lang w:val="ru-RU"/>
        </w:rPr>
        <w:t>9</w:t>
      </w:r>
      <w:r w:rsidRPr="003A0086">
        <w:rPr>
          <w:rFonts w:ascii="Calibri" w:hAnsi="Calibri"/>
          <w:sz w:val="24"/>
          <w:szCs w:val="24"/>
          <w:lang w:val="ru-RU"/>
        </w:rPr>
        <w:t xml:space="preserve"> по 20</w:t>
      </w:r>
      <w:r>
        <w:rPr>
          <w:rFonts w:ascii="Calibri" w:hAnsi="Calibri"/>
          <w:sz w:val="24"/>
          <w:szCs w:val="24"/>
          <w:lang w:val="ru-RU"/>
        </w:rPr>
        <w:t>27</w:t>
      </w:r>
      <w:r w:rsidRPr="003A0086">
        <w:rPr>
          <w:rFonts w:ascii="Calibri" w:hAnsi="Calibri"/>
          <w:sz w:val="24"/>
          <w:szCs w:val="24"/>
          <w:lang w:val="ru-RU"/>
        </w:rPr>
        <w:t xml:space="preserve"> годы приведены в таблице 3.1</w:t>
      </w:r>
      <w:r>
        <w:rPr>
          <w:rFonts w:ascii="Calibri" w:hAnsi="Calibri"/>
          <w:sz w:val="24"/>
          <w:szCs w:val="24"/>
          <w:lang w:val="ru-RU"/>
        </w:rPr>
        <w:t>5</w:t>
      </w:r>
      <w:r w:rsidRPr="003A0086">
        <w:rPr>
          <w:rFonts w:ascii="Calibri" w:hAnsi="Calibri"/>
          <w:sz w:val="24"/>
          <w:szCs w:val="24"/>
          <w:lang w:val="ru-RU"/>
        </w:rPr>
        <w:t>.</w:t>
      </w:r>
    </w:p>
    <w:p w:rsidR="001547F5" w:rsidRPr="003A0086" w:rsidRDefault="001547F5" w:rsidP="001547F5">
      <w:pPr>
        <w:pStyle w:val="a3"/>
        <w:spacing w:before="45" w:line="276" w:lineRule="auto"/>
        <w:ind w:left="172" w:right="418"/>
        <w:jc w:val="both"/>
        <w:rPr>
          <w:rFonts w:ascii="Calibri" w:hAnsi="Calibri"/>
          <w:b/>
          <w:sz w:val="24"/>
          <w:szCs w:val="24"/>
          <w:lang w:val="ru-RU"/>
        </w:rPr>
      </w:pPr>
      <w:r w:rsidRPr="003A0086">
        <w:rPr>
          <w:rFonts w:ascii="Calibri" w:hAnsi="Calibri"/>
          <w:b/>
          <w:sz w:val="24"/>
          <w:szCs w:val="24"/>
          <w:lang w:val="ru-RU"/>
        </w:rPr>
        <w:lastRenderedPageBreak/>
        <w:t>Таблица 3.</w:t>
      </w:r>
      <w:r>
        <w:rPr>
          <w:rFonts w:ascii="Calibri" w:hAnsi="Calibri"/>
          <w:b/>
          <w:sz w:val="24"/>
          <w:szCs w:val="24"/>
          <w:lang w:val="ru-RU"/>
        </w:rPr>
        <w:t>15</w:t>
      </w:r>
      <w:r w:rsidRPr="003A0086">
        <w:rPr>
          <w:rFonts w:ascii="Calibri" w:hAnsi="Calibri"/>
          <w:b/>
          <w:sz w:val="24"/>
          <w:szCs w:val="24"/>
          <w:lang w:val="ru-RU"/>
        </w:rPr>
        <w:t xml:space="preserve"> - Требуемые объемы подачи воды, дефицита (резерва) мощностей источников водоснабжения с разбивкой по годам</w:t>
      </w:r>
    </w:p>
    <w:tbl>
      <w:tblPr>
        <w:tblW w:w="5000" w:type="pct"/>
        <w:tblLook w:val="04A0" w:firstRow="1" w:lastRow="0" w:firstColumn="1" w:lastColumn="0" w:noHBand="0" w:noVBand="1"/>
      </w:tblPr>
      <w:tblGrid>
        <w:gridCol w:w="1871"/>
        <w:gridCol w:w="2659"/>
        <w:gridCol w:w="803"/>
        <w:gridCol w:w="803"/>
        <w:gridCol w:w="803"/>
        <w:gridCol w:w="805"/>
        <w:gridCol w:w="807"/>
        <w:gridCol w:w="807"/>
        <w:gridCol w:w="783"/>
      </w:tblGrid>
      <w:tr w:rsidR="001547F5" w:rsidRPr="005D4E56" w:rsidTr="003532F4">
        <w:trPr>
          <w:trHeight w:val="96"/>
          <w:tblHeader/>
        </w:trPr>
        <w:tc>
          <w:tcPr>
            <w:tcW w:w="922" w:type="pct"/>
            <w:tcBorders>
              <w:top w:val="single" w:sz="4" w:space="0" w:color="auto"/>
              <w:left w:val="single" w:sz="4" w:space="0" w:color="auto"/>
              <w:bottom w:val="single" w:sz="4" w:space="0" w:color="auto"/>
              <w:right w:val="single" w:sz="4" w:space="0" w:color="auto"/>
            </w:tcBorders>
            <w:shd w:val="clear" w:color="000000" w:fill="92D050"/>
            <w:vAlign w:val="center"/>
            <w:hideMark/>
          </w:tcPr>
          <w:p w:rsidR="001547F5" w:rsidRPr="001F040C" w:rsidRDefault="001547F5" w:rsidP="003532F4">
            <w:pPr>
              <w:widowControl/>
              <w:jc w:val="center"/>
              <w:rPr>
                <w:rFonts w:ascii="Calibri" w:hAnsi="Calibri"/>
                <w:b/>
                <w:bCs/>
                <w:color w:val="000000"/>
                <w:lang w:val="ru-RU" w:eastAsia="ru-RU"/>
              </w:rPr>
            </w:pPr>
            <w:r w:rsidRPr="005D4E56">
              <w:rPr>
                <w:rFonts w:ascii="Calibri" w:hAnsi="Calibri"/>
                <w:b/>
                <w:bCs/>
                <w:color w:val="000000"/>
                <w:lang w:eastAsia="ru-RU"/>
              </w:rPr>
              <w:t xml:space="preserve">Наименование </w:t>
            </w:r>
            <w:r>
              <w:rPr>
                <w:rFonts w:ascii="Calibri" w:hAnsi="Calibri"/>
                <w:b/>
                <w:bCs/>
                <w:color w:val="000000"/>
                <w:lang w:val="ru-RU" w:eastAsia="ru-RU"/>
              </w:rPr>
              <w:t>водозабора</w:t>
            </w:r>
          </w:p>
        </w:tc>
        <w:tc>
          <w:tcPr>
            <w:tcW w:w="1311" w:type="pct"/>
            <w:tcBorders>
              <w:top w:val="single" w:sz="4" w:space="0" w:color="auto"/>
              <w:left w:val="nil"/>
              <w:bottom w:val="single" w:sz="4" w:space="0" w:color="auto"/>
              <w:right w:val="single" w:sz="4" w:space="0" w:color="auto"/>
            </w:tcBorders>
            <w:shd w:val="clear" w:color="000000" w:fill="92D050"/>
            <w:vAlign w:val="center"/>
            <w:hideMark/>
          </w:tcPr>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 xml:space="preserve">Наименование </w:t>
            </w:r>
          </w:p>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показателя</w:t>
            </w:r>
          </w:p>
        </w:tc>
        <w:tc>
          <w:tcPr>
            <w:tcW w:w="396" w:type="pct"/>
            <w:tcBorders>
              <w:top w:val="single" w:sz="4" w:space="0" w:color="auto"/>
              <w:left w:val="nil"/>
              <w:bottom w:val="single" w:sz="4" w:space="0" w:color="auto"/>
              <w:right w:val="single" w:sz="4" w:space="0" w:color="auto"/>
            </w:tcBorders>
            <w:shd w:val="clear" w:color="000000" w:fill="92D050"/>
            <w:vAlign w:val="center"/>
            <w:hideMark/>
          </w:tcPr>
          <w:p w:rsidR="001547F5" w:rsidRPr="001F040C"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201</w:t>
            </w:r>
            <w:r>
              <w:rPr>
                <w:rFonts w:ascii="Calibri" w:hAnsi="Calibri"/>
                <w:b/>
                <w:bCs/>
                <w:color w:val="000000"/>
                <w:sz w:val="24"/>
                <w:szCs w:val="24"/>
                <w:lang w:val="ru-RU" w:eastAsia="ru-RU"/>
              </w:rPr>
              <w:t>9</w:t>
            </w:r>
          </w:p>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год</w:t>
            </w:r>
          </w:p>
        </w:tc>
        <w:tc>
          <w:tcPr>
            <w:tcW w:w="396" w:type="pct"/>
            <w:tcBorders>
              <w:top w:val="single" w:sz="4" w:space="0" w:color="auto"/>
              <w:left w:val="nil"/>
              <w:bottom w:val="single" w:sz="4" w:space="0" w:color="auto"/>
              <w:right w:val="single" w:sz="4" w:space="0" w:color="auto"/>
            </w:tcBorders>
            <w:shd w:val="clear" w:color="000000" w:fill="92D050"/>
            <w:vAlign w:val="center"/>
            <w:hideMark/>
          </w:tcPr>
          <w:p w:rsidR="001547F5" w:rsidRPr="001F040C"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20</w:t>
            </w:r>
            <w:r>
              <w:rPr>
                <w:rFonts w:ascii="Calibri" w:hAnsi="Calibri"/>
                <w:b/>
                <w:bCs/>
                <w:color w:val="000000"/>
                <w:sz w:val="24"/>
                <w:szCs w:val="24"/>
                <w:lang w:val="ru-RU" w:eastAsia="ru-RU"/>
              </w:rPr>
              <w:t>20</w:t>
            </w:r>
          </w:p>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val="ru-RU" w:eastAsia="ru-RU"/>
              </w:rPr>
              <w:t>год</w:t>
            </w:r>
          </w:p>
        </w:tc>
        <w:tc>
          <w:tcPr>
            <w:tcW w:w="396" w:type="pct"/>
            <w:tcBorders>
              <w:top w:val="single" w:sz="4" w:space="0" w:color="auto"/>
              <w:left w:val="nil"/>
              <w:bottom w:val="single" w:sz="4" w:space="0" w:color="auto"/>
              <w:right w:val="single" w:sz="4" w:space="0" w:color="auto"/>
            </w:tcBorders>
            <w:shd w:val="clear" w:color="000000" w:fill="92D050"/>
            <w:vAlign w:val="center"/>
            <w:hideMark/>
          </w:tcPr>
          <w:p w:rsidR="001547F5" w:rsidRPr="001F040C"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20</w:t>
            </w:r>
            <w:r>
              <w:rPr>
                <w:rFonts w:ascii="Calibri" w:hAnsi="Calibri"/>
                <w:b/>
                <w:bCs/>
                <w:color w:val="000000"/>
                <w:sz w:val="24"/>
                <w:szCs w:val="24"/>
                <w:lang w:val="ru-RU" w:eastAsia="ru-RU"/>
              </w:rPr>
              <w:t>21</w:t>
            </w:r>
          </w:p>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год</w:t>
            </w:r>
          </w:p>
        </w:tc>
        <w:tc>
          <w:tcPr>
            <w:tcW w:w="397" w:type="pct"/>
            <w:tcBorders>
              <w:top w:val="single" w:sz="4" w:space="0" w:color="auto"/>
              <w:left w:val="nil"/>
              <w:bottom w:val="single" w:sz="4" w:space="0" w:color="auto"/>
              <w:right w:val="single" w:sz="4" w:space="0" w:color="auto"/>
            </w:tcBorders>
            <w:shd w:val="clear" w:color="000000" w:fill="92D050"/>
            <w:vAlign w:val="center"/>
            <w:hideMark/>
          </w:tcPr>
          <w:p w:rsidR="001547F5" w:rsidRPr="001F040C"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20</w:t>
            </w:r>
            <w:r>
              <w:rPr>
                <w:rFonts w:ascii="Calibri" w:hAnsi="Calibri"/>
                <w:b/>
                <w:bCs/>
                <w:color w:val="000000"/>
                <w:sz w:val="24"/>
                <w:szCs w:val="24"/>
                <w:lang w:val="ru-RU" w:eastAsia="ru-RU"/>
              </w:rPr>
              <w:t>22</w:t>
            </w:r>
          </w:p>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год</w:t>
            </w:r>
          </w:p>
        </w:tc>
        <w:tc>
          <w:tcPr>
            <w:tcW w:w="398" w:type="pct"/>
            <w:tcBorders>
              <w:top w:val="single" w:sz="4" w:space="0" w:color="auto"/>
              <w:left w:val="nil"/>
              <w:bottom w:val="single" w:sz="4" w:space="0" w:color="auto"/>
              <w:right w:val="single" w:sz="4" w:space="0" w:color="auto"/>
            </w:tcBorders>
            <w:shd w:val="clear" w:color="000000" w:fill="92D050"/>
            <w:vAlign w:val="center"/>
            <w:hideMark/>
          </w:tcPr>
          <w:p w:rsidR="001547F5" w:rsidRPr="001F040C"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202</w:t>
            </w:r>
            <w:r>
              <w:rPr>
                <w:rFonts w:ascii="Calibri" w:hAnsi="Calibri"/>
                <w:b/>
                <w:bCs/>
                <w:color w:val="000000"/>
                <w:sz w:val="24"/>
                <w:szCs w:val="24"/>
                <w:lang w:val="ru-RU" w:eastAsia="ru-RU"/>
              </w:rPr>
              <w:t>3</w:t>
            </w:r>
          </w:p>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eastAsia="ru-RU"/>
              </w:rPr>
              <w:t>год</w:t>
            </w:r>
          </w:p>
        </w:tc>
        <w:tc>
          <w:tcPr>
            <w:tcW w:w="398" w:type="pct"/>
            <w:tcBorders>
              <w:top w:val="single" w:sz="4" w:space="0" w:color="auto"/>
              <w:left w:val="nil"/>
              <w:bottom w:val="single" w:sz="4" w:space="0" w:color="auto"/>
              <w:right w:val="single" w:sz="4" w:space="0" w:color="auto"/>
            </w:tcBorders>
            <w:shd w:val="clear" w:color="000000" w:fill="92D050"/>
            <w:vAlign w:val="center"/>
            <w:hideMark/>
          </w:tcPr>
          <w:p w:rsidR="001547F5" w:rsidRPr="005D4E56" w:rsidRDefault="001547F5" w:rsidP="003532F4">
            <w:pPr>
              <w:widowControl/>
              <w:jc w:val="center"/>
              <w:rPr>
                <w:rFonts w:ascii="Calibri" w:hAnsi="Calibri"/>
                <w:b/>
                <w:bCs/>
                <w:color w:val="000000"/>
                <w:sz w:val="24"/>
                <w:szCs w:val="24"/>
                <w:lang w:val="ru-RU" w:eastAsia="ru-RU"/>
              </w:rPr>
            </w:pPr>
            <w:r>
              <w:rPr>
                <w:rFonts w:ascii="Calibri" w:hAnsi="Calibri"/>
                <w:b/>
                <w:bCs/>
                <w:color w:val="000000"/>
                <w:sz w:val="24"/>
                <w:szCs w:val="24"/>
                <w:lang w:val="ru-RU" w:eastAsia="ru-RU"/>
              </w:rPr>
              <w:t>2024</w:t>
            </w:r>
          </w:p>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val="ru-RU" w:eastAsia="ru-RU"/>
              </w:rPr>
              <w:t>год</w:t>
            </w:r>
          </w:p>
        </w:tc>
        <w:tc>
          <w:tcPr>
            <w:tcW w:w="386" w:type="pct"/>
            <w:tcBorders>
              <w:top w:val="single" w:sz="4" w:space="0" w:color="auto"/>
              <w:left w:val="nil"/>
              <w:bottom w:val="single" w:sz="4" w:space="0" w:color="auto"/>
              <w:right w:val="single" w:sz="4" w:space="0" w:color="auto"/>
            </w:tcBorders>
            <w:shd w:val="clear" w:color="000000" w:fill="92D050"/>
            <w:vAlign w:val="center"/>
            <w:hideMark/>
          </w:tcPr>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val="ru-RU" w:eastAsia="ru-RU"/>
              </w:rPr>
              <w:t>20</w:t>
            </w:r>
            <w:r>
              <w:rPr>
                <w:rFonts w:ascii="Calibri" w:hAnsi="Calibri"/>
                <w:b/>
                <w:bCs/>
                <w:color w:val="000000"/>
                <w:sz w:val="24"/>
                <w:szCs w:val="24"/>
                <w:lang w:val="ru-RU" w:eastAsia="ru-RU"/>
              </w:rPr>
              <w:t>27</w:t>
            </w:r>
          </w:p>
          <w:p w:rsidR="001547F5" w:rsidRPr="005D4E56" w:rsidRDefault="001547F5" w:rsidP="003532F4">
            <w:pPr>
              <w:widowControl/>
              <w:jc w:val="center"/>
              <w:rPr>
                <w:rFonts w:ascii="Calibri" w:hAnsi="Calibri"/>
                <w:b/>
                <w:bCs/>
                <w:color w:val="000000"/>
                <w:sz w:val="24"/>
                <w:szCs w:val="24"/>
                <w:lang w:val="ru-RU" w:eastAsia="ru-RU"/>
              </w:rPr>
            </w:pPr>
            <w:r w:rsidRPr="005D4E56">
              <w:rPr>
                <w:rFonts w:ascii="Calibri" w:hAnsi="Calibri"/>
                <w:b/>
                <w:bCs/>
                <w:color w:val="000000"/>
                <w:sz w:val="24"/>
                <w:szCs w:val="24"/>
                <w:lang w:val="ru-RU" w:eastAsia="ru-RU"/>
              </w:rPr>
              <w:t>год</w:t>
            </w:r>
          </w:p>
        </w:tc>
      </w:tr>
      <w:tr w:rsidR="00626944" w:rsidRPr="00626944" w:rsidTr="00626944">
        <w:trPr>
          <w:trHeight w:val="397"/>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944" w:rsidRPr="007A21AA" w:rsidRDefault="00626944" w:rsidP="00626944">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626944" w:rsidRPr="007A21AA" w:rsidRDefault="00626944" w:rsidP="00626944">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пос. </w:t>
            </w:r>
            <w:r>
              <w:rPr>
                <w:rFonts w:ascii="Calibri" w:hAnsi="Calibri"/>
                <w:color w:val="000000"/>
                <w:sz w:val="24"/>
                <w:szCs w:val="24"/>
                <w:lang w:val="ru-RU" w:eastAsia="ru-RU"/>
              </w:rPr>
              <w:t>Уршельский</w:t>
            </w:r>
          </w:p>
        </w:tc>
        <w:tc>
          <w:tcPr>
            <w:tcW w:w="1311" w:type="pct"/>
            <w:tcBorders>
              <w:top w:val="single" w:sz="4" w:space="0" w:color="auto"/>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color w:val="000000"/>
                <w:lang w:val="ru-RU" w:eastAsia="ru-RU"/>
              </w:rPr>
            </w:pPr>
            <w:r w:rsidRPr="005D4E56">
              <w:rPr>
                <w:rFonts w:ascii="Calibri" w:hAnsi="Calibri"/>
                <w:color w:val="000000"/>
                <w:lang w:val="ru-RU" w:eastAsia="ru-RU"/>
              </w:rPr>
              <w:t>Производительность источников водоснабжения,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69</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69</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69</w:t>
            </w:r>
          </w:p>
        </w:tc>
        <w:tc>
          <w:tcPr>
            <w:tcW w:w="397"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69</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69</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69</w:t>
            </w:r>
          </w:p>
        </w:tc>
        <w:tc>
          <w:tcPr>
            <w:tcW w:w="38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69</w:t>
            </w:r>
          </w:p>
        </w:tc>
      </w:tr>
      <w:tr w:rsidR="00626944" w:rsidRPr="003A0D98" w:rsidTr="000E451A">
        <w:trPr>
          <w:trHeight w:val="96"/>
        </w:trPr>
        <w:tc>
          <w:tcPr>
            <w:tcW w:w="922" w:type="pct"/>
            <w:vMerge/>
            <w:tcBorders>
              <w:top w:val="nil"/>
              <w:left w:val="single" w:sz="4" w:space="0" w:color="auto"/>
              <w:bottom w:val="single" w:sz="4" w:space="0" w:color="auto"/>
              <w:right w:val="single" w:sz="4" w:space="0" w:color="auto"/>
            </w:tcBorders>
            <w:vAlign w:val="center"/>
            <w:hideMark/>
          </w:tcPr>
          <w:p w:rsidR="00626944" w:rsidRPr="005D4E56" w:rsidRDefault="00626944" w:rsidP="00626944">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color w:val="000000"/>
                <w:lang w:val="ru-RU" w:eastAsia="ru-RU"/>
              </w:rPr>
            </w:pPr>
            <w:r w:rsidRPr="005D4E56">
              <w:rPr>
                <w:rFonts w:ascii="Calibri" w:hAnsi="Calibri"/>
                <w:color w:val="000000"/>
                <w:lang w:val="ru-RU" w:eastAsia="ru-RU"/>
              </w:rPr>
              <w:t>Среднегодовой подъем воды,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13,8</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12,2</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12,2</w:t>
            </w:r>
          </w:p>
        </w:tc>
        <w:tc>
          <w:tcPr>
            <w:tcW w:w="397"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12,2</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12,1</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12,1</w:t>
            </w:r>
          </w:p>
        </w:tc>
        <w:tc>
          <w:tcPr>
            <w:tcW w:w="38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12,0</w:t>
            </w:r>
          </w:p>
        </w:tc>
      </w:tr>
      <w:tr w:rsidR="00626944" w:rsidRPr="003A0D98" w:rsidTr="000E451A">
        <w:trPr>
          <w:trHeight w:val="397"/>
        </w:trPr>
        <w:tc>
          <w:tcPr>
            <w:tcW w:w="922" w:type="pct"/>
            <w:vMerge/>
            <w:tcBorders>
              <w:top w:val="nil"/>
              <w:left w:val="single" w:sz="4" w:space="0" w:color="auto"/>
              <w:bottom w:val="single" w:sz="4" w:space="0" w:color="auto"/>
              <w:right w:val="single" w:sz="4" w:space="0" w:color="auto"/>
            </w:tcBorders>
            <w:vAlign w:val="center"/>
            <w:hideMark/>
          </w:tcPr>
          <w:p w:rsidR="00626944" w:rsidRPr="005D4E56" w:rsidRDefault="00626944" w:rsidP="00626944">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b/>
                <w:bCs/>
                <w:color w:val="000000"/>
                <w:lang w:val="ru-RU" w:eastAsia="ru-RU"/>
              </w:rPr>
            </w:pPr>
            <w:r w:rsidRPr="005D4E56">
              <w:rPr>
                <w:rFonts w:ascii="Calibri" w:hAnsi="Calibri"/>
                <w:b/>
                <w:bCs/>
                <w:color w:val="000000"/>
                <w:lang w:eastAsia="ru-RU"/>
              </w:rPr>
              <w:t>Резерв (+)/Дефицит (-),%</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80,0</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82,3</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82,3</w:t>
            </w:r>
          </w:p>
        </w:tc>
        <w:tc>
          <w:tcPr>
            <w:tcW w:w="397"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82,4</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82,5</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82,5</w:t>
            </w:r>
          </w:p>
        </w:tc>
        <w:tc>
          <w:tcPr>
            <w:tcW w:w="38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82,6</w:t>
            </w:r>
          </w:p>
        </w:tc>
      </w:tr>
      <w:tr w:rsidR="00626944" w:rsidRPr="00626944" w:rsidTr="00626944">
        <w:trPr>
          <w:trHeight w:val="397"/>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944" w:rsidRPr="007A21AA" w:rsidRDefault="00626944" w:rsidP="00626944">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626944" w:rsidRPr="007A21AA" w:rsidRDefault="00626944" w:rsidP="00626944">
            <w:pPr>
              <w:widowControl/>
              <w:jc w:val="center"/>
              <w:rPr>
                <w:rFonts w:ascii="Calibri" w:hAnsi="Calibri"/>
                <w:color w:val="000000"/>
                <w:sz w:val="24"/>
                <w:szCs w:val="24"/>
                <w:lang w:val="ru-RU" w:eastAsia="ru-RU"/>
              </w:rPr>
            </w:pPr>
            <w:r w:rsidRPr="000B5742">
              <w:rPr>
                <w:rFonts w:ascii="Calibri" w:hAnsi="Calibri"/>
                <w:color w:val="000000"/>
                <w:sz w:val="24"/>
                <w:szCs w:val="24"/>
                <w:lang w:eastAsia="ru-RU"/>
              </w:rPr>
              <w:t>дер</w:t>
            </w:r>
            <w:r w:rsidRPr="000B5742">
              <w:rPr>
                <w:rFonts w:ascii="Calibri" w:hAnsi="Calibri"/>
                <w:color w:val="000000"/>
                <w:sz w:val="24"/>
                <w:szCs w:val="24"/>
                <w:lang w:val="ru-RU" w:eastAsia="ru-RU"/>
              </w:rPr>
              <w:t>.</w:t>
            </w:r>
            <w:r w:rsidRPr="000B5742">
              <w:rPr>
                <w:rFonts w:ascii="Calibri" w:hAnsi="Calibri"/>
                <w:color w:val="000000"/>
                <w:sz w:val="24"/>
                <w:szCs w:val="24"/>
                <w:lang w:eastAsia="ru-RU"/>
              </w:rPr>
              <w:t xml:space="preserve"> </w:t>
            </w:r>
            <w:r w:rsidRPr="000B5742">
              <w:rPr>
                <w:rFonts w:ascii="Calibri" w:hAnsi="Calibri"/>
                <w:color w:val="000000"/>
                <w:sz w:val="24"/>
                <w:szCs w:val="24"/>
                <w:lang w:val="ru-RU" w:eastAsia="ru-RU"/>
              </w:rPr>
              <w:t>Аббакумово</w:t>
            </w:r>
          </w:p>
        </w:tc>
        <w:tc>
          <w:tcPr>
            <w:tcW w:w="1311" w:type="pct"/>
            <w:tcBorders>
              <w:top w:val="single" w:sz="4" w:space="0" w:color="auto"/>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color w:val="000000"/>
                <w:lang w:val="ru-RU" w:eastAsia="ru-RU"/>
              </w:rPr>
            </w:pPr>
            <w:r w:rsidRPr="005D4E56">
              <w:rPr>
                <w:rFonts w:ascii="Calibri" w:hAnsi="Calibri"/>
                <w:color w:val="000000"/>
                <w:lang w:val="ru-RU" w:eastAsia="ru-RU"/>
              </w:rPr>
              <w:t>Производительность источников водоснабжения,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1,5</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1,5</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1,5</w:t>
            </w:r>
          </w:p>
        </w:tc>
        <w:tc>
          <w:tcPr>
            <w:tcW w:w="397"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1,5</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1,5</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1,5</w:t>
            </w:r>
          </w:p>
        </w:tc>
        <w:tc>
          <w:tcPr>
            <w:tcW w:w="38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1,5</w:t>
            </w:r>
          </w:p>
        </w:tc>
      </w:tr>
      <w:tr w:rsidR="00626944" w:rsidRPr="003A0D98" w:rsidTr="000E451A">
        <w:trPr>
          <w:trHeight w:val="96"/>
        </w:trPr>
        <w:tc>
          <w:tcPr>
            <w:tcW w:w="922" w:type="pct"/>
            <w:vMerge/>
            <w:tcBorders>
              <w:top w:val="nil"/>
              <w:left w:val="single" w:sz="4" w:space="0" w:color="auto"/>
              <w:bottom w:val="single" w:sz="4" w:space="0" w:color="auto"/>
              <w:right w:val="single" w:sz="4" w:space="0" w:color="auto"/>
            </w:tcBorders>
            <w:vAlign w:val="center"/>
            <w:hideMark/>
          </w:tcPr>
          <w:p w:rsidR="00626944" w:rsidRPr="005D4E56" w:rsidRDefault="00626944" w:rsidP="00626944">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color w:val="000000"/>
                <w:lang w:val="ru-RU" w:eastAsia="ru-RU"/>
              </w:rPr>
            </w:pPr>
            <w:r w:rsidRPr="005D4E56">
              <w:rPr>
                <w:rFonts w:ascii="Calibri" w:hAnsi="Calibri"/>
                <w:color w:val="000000"/>
                <w:lang w:val="ru-RU" w:eastAsia="ru-RU"/>
              </w:rPr>
              <w:t>Среднегодовой подъем воды,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0,9</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0,7</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0,7</w:t>
            </w:r>
          </w:p>
        </w:tc>
        <w:tc>
          <w:tcPr>
            <w:tcW w:w="397"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0,7</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0,7</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0,7</w:t>
            </w:r>
          </w:p>
        </w:tc>
        <w:tc>
          <w:tcPr>
            <w:tcW w:w="38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0,7</w:t>
            </w:r>
          </w:p>
        </w:tc>
      </w:tr>
      <w:tr w:rsidR="00626944" w:rsidRPr="003A0D98" w:rsidTr="000E451A">
        <w:trPr>
          <w:trHeight w:val="397"/>
        </w:trPr>
        <w:tc>
          <w:tcPr>
            <w:tcW w:w="922" w:type="pct"/>
            <w:vMerge/>
            <w:tcBorders>
              <w:top w:val="nil"/>
              <w:left w:val="single" w:sz="4" w:space="0" w:color="auto"/>
              <w:bottom w:val="single" w:sz="4" w:space="0" w:color="auto"/>
              <w:right w:val="single" w:sz="4" w:space="0" w:color="auto"/>
            </w:tcBorders>
            <w:vAlign w:val="center"/>
            <w:hideMark/>
          </w:tcPr>
          <w:p w:rsidR="00626944" w:rsidRPr="005D4E56" w:rsidRDefault="00626944" w:rsidP="00626944">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b/>
                <w:bCs/>
                <w:color w:val="000000"/>
                <w:lang w:val="ru-RU" w:eastAsia="ru-RU"/>
              </w:rPr>
            </w:pPr>
            <w:r w:rsidRPr="005D4E56">
              <w:rPr>
                <w:rFonts w:ascii="Calibri" w:hAnsi="Calibri"/>
                <w:b/>
                <w:bCs/>
                <w:color w:val="000000"/>
                <w:lang w:eastAsia="ru-RU"/>
              </w:rPr>
              <w:t>Резерв (+)/Дефицит (-),%</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color w:val="000000"/>
                <w:sz w:val="24"/>
                <w:szCs w:val="24"/>
              </w:rPr>
            </w:pPr>
            <w:r w:rsidRPr="00626944">
              <w:rPr>
                <w:rFonts w:ascii="Calibri" w:hAnsi="Calibri" w:cs="Calibri"/>
                <w:b/>
                <w:color w:val="000000"/>
                <w:sz w:val="24"/>
                <w:szCs w:val="24"/>
              </w:rPr>
              <w:t>42,0</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color w:val="000000"/>
                <w:sz w:val="24"/>
                <w:szCs w:val="24"/>
              </w:rPr>
            </w:pPr>
            <w:r w:rsidRPr="00626944">
              <w:rPr>
                <w:rFonts w:ascii="Calibri" w:hAnsi="Calibri" w:cs="Calibri"/>
                <w:b/>
                <w:color w:val="000000"/>
                <w:sz w:val="24"/>
                <w:szCs w:val="24"/>
              </w:rPr>
              <w:t>50,6</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color w:val="000000"/>
                <w:sz w:val="24"/>
                <w:szCs w:val="24"/>
              </w:rPr>
            </w:pPr>
            <w:r w:rsidRPr="00626944">
              <w:rPr>
                <w:rFonts w:ascii="Calibri" w:hAnsi="Calibri" w:cs="Calibri"/>
                <w:b/>
                <w:color w:val="000000"/>
                <w:sz w:val="24"/>
                <w:szCs w:val="24"/>
              </w:rPr>
              <w:t>50,6</w:t>
            </w:r>
          </w:p>
        </w:tc>
        <w:tc>
          <w:tcPr>
            <w:tcW w:w="397"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color w:val="000000"/>
                <w:sz w:val="24"/>
                <w:szCs w:val="24"/>
              </w:rPr>
            </w:pPr>
            <w:r w:rsidRPr="00626944">
              <w:rPr>
                <w:rFonts w:ascii="Calibri" w:hAnsi="Calibri" w:cs="Calibri"/>
                <w:b/>
                <w:color w:val="000000"/>
                <w:sz w:val="24"/>
                <w:szCs w:val="24"/>
              </w:rPr>
              <w:t>51,0</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color w:val="000000"/>
                <w:sz w:val="24"/>
                <w:szCs w:val="24"/>
              </w:rPr>
            </w:pPr>
            <w:r w:rsidRPr="00626944">
              <w:rPr>
                <w:rFonts w:ascii="Calibri" w:hAnsi="Calibri" w:cs="Calibri"/>
                <w:b/>
                <w:color w:val="000000"/>
                <w:sz w:val="24"/>
                <w:szCs w:val="24"/>
              </w:rPr>
              <w:t>51,3</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color w:val="000000"/>
                <w:sz w:val="24"/>
                <w:szCs w:val="24"/>
              </w:rPr>
            </w:pPr>
            <w:r w:rsidRPr="00626944">
              <w:rPr>
                <w:rFonts w:ascii="Calibri" w:hAnsi="Calibri" w:cs="Calibri"/>
                <w:b/>
                <w:color w:val="000000"/>
                <w:sz w:val="24"/>
                <w:szCs w:val="24"/>
              </w:rPr>
              <w:t>51,4</w:t>
            </w:r>
          </w:p>
        </w:tc>
        <w:tc>
          <w:tcPr>
            <w:tcW w:w="38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color w:val="000000"/>
                <w:sz w:val="24"/>
                <w:szCs w:val="24"/>
              </w:rPr>
            </w:pPr>
            <w:r w:rsidRPr="00626944">
              <w:rPr>
                <w:rFonts w:ascii="Calibri" w:hAnsi="Calibri" w:cs="Calibri"/>
                <w:b/>
                <w:color w:val="000000"/>
                <w:sz w:val="24"/>
                <w:szCs w:val="24"/>
              </w:rPr>
              <w:t>51,6</w:t>
            </w:r>
          </w:p>
        </w:tc>
      </w:tr>
      <w:tr w:rsidR="00626944" w:rsidRPr="00626944" w:rsidTr="000E451A">
        <w:trPr>
          <w:trHeight w:val="397"/>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944" w:rsidRPr="007A21AA" w:rsidRDefault="00626944" w:rsidP="00626944">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626944" w:rsidRPr="007A21AA" w:rsidRDefault="00626944" w:rsidP="00626944">
            <w:pPr>
              <w:widowControl/>
              <w:jc w:val="center"/>
              <w:rPr>
                <w:rFonts w:ascii="Calibri" w:hAnsi="Calibri"/>
                <w:color w:val="000000"/>
                <w:sz w:val="24"/>
                <w:szCs w:val="24"/>
                <w:lang w:val="ru-RU" w:eastAsia="ru-RU"/>
              </w:rPr>
            </w:pPr>
            <w:r w:rsidRPr="000B5742">
              <w:rPr>
                <w:rFonts w:ascii="Calibri" w:hAnsi="Calibri"/>
                <w:color w:val="000000"/>
                <w:sz w:val="24"/>
                <w:szCs w:val="24"/>
                <w:lang w:eastAsia="ru-RU"/>
              </w:rPr>
              <w:t>дер</w:t>
            </w:r>
            <w:r w:rsidRPr="000B5742">
              <w:rPr>
                <w:rFonts w:ascii="Calibri" w:hAnsi="Calibri"/>
                <w:color w:val="000000"/>
                <w:sz w:val="24"/>
                <w:szCs w:val="24"/>
                <w:lang w:val="ru-RU" w:eastAsia="ru-RU"/>
              </w:rPr>
              <w:t>.</w:t>
            </w:r>
            <w:r w:rsidRPr="000B5742">
              <w:rPr>
                <w:rFonts w:ascii="Calibri" w:hAnsi="Calibri"/>
                <w:color w:val="000000"/>
                <w:sz w:val="24"/>
                <w:szCs w:val="24"/>
                <w:lang w:eastAsia="ru-RU"/>
              </w:rPr>
              <w:t xml:space="preserve"> </w:t>
            </w:r>
            <w:r w:rsidRPr="000B5742">
              <w:rPr>
                <w:rFonts w:ascii="Calibri" w:hAnsi="Calibri"/>
                <w:color w:val="000000"/>
                <w:sz w:val="24"/>
                <w:szCs w:val="24"/>
                <w:lang w:val="ru-RU" w:eastAsia="ru-RU"/>
              </w:rPr>
              <w:t>Нармуч</w:t>
            </w:r>
          </w:p>
        </w:tc>
        <w:tc>
          <w:tcPr>
            <w:tcW w:w="1311" w:type="pct"/>
            <w:tcBorders>
              <w:top w:val="single" w:sz="4" w:space="0" w:color="auto"/>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color w:val="000000"/>
                <w:lang w:val="ru-RU" w:eastAsia="ru-RU"/>
              </w:rPr>
            </w:pPr>
            <w:r w:rsidRPr="005D4E56">
              <w:rPr>
                <w:rFonts w:ascii="Calibri" w:hAnsi="Calibri"/>
                <w:color w:val="000000"/>
                <w:lang w:val="ru-RU" w:eastAsia="ru-RU"/>
              </w:rPr>
              <w:t>Производительность источников водоснабжения,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c>
          <w:tcPr>
            <w:tcW w:w="397"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c>
          <w:tcPr>
            <w:tcW w:w="38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r>
      <w:tr w:rsidR="00626944" w:rsidRPr="003A0D98" w:rsidTr="000E451A">
        <w:trPr>
          <w:trHeight w:val="96"/>
        </w:trPr>
        <w:tc>
          <w:tcPr>
            <w:tcW w:w="922" w:type="pct"/>
            <w:vMerge/>
            <w:tcBorders>
              <w:top w:val="nil"/>
              <w:left w:val="single" w:sz="4" w:space="0" w:color="auto"/>
              <w:bottom w:val="single" w:sz="4" w:space="0" w:color="auto"/>
              <w:right w:val="single" w:sz="4" w:space="0" w:color="auto"/>
            </w:tcBorders>
            <w:vAlign w:val="center"/>
            <w:hideMark/>
          </w:tcPr>
          <w:p w:rsidR="00626944" w:rsidRPr="005D4E56" w:rsidRDefault="00626944" w:rsidP="00626944">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color w:val="000000"/>
                <w:lang w:val="ru-RU" w:eastAsia="ru-RU"/>
              </w:rPr>
            </w:pPr>
            <w:r w:rsidRPr="005D4E56">
              <w:rPr>
                <w:rFonts w:ascii="Calibri" w:hAnsi="Calibri"/>
                <w:color w:val="000000"/>
                <w:lang w:val="ru-RU" w:eastAsia="ru-RU"/>
              </w:rPr>
              <w:t>Среднегодовой подъем воды,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0,3</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0,2</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0,2</w:t>
            </w:r>
          </w:p>
        </w:tc>
        <w:tc>
          <w:tcPr>
            <w:tcW w:w="397"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0,2</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0,2</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0,2</w:t>
            </w:r>
          </w:p>
        </w:tc>
        <w:tc>
          <w:tcPr>
            <w:tcW w:w="38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rPr>
            </w:pPr>
            <w:r w:rsidRPr="00626944">
              <w:rPr>
                <w:rFonts w:ascii="Calibri" w:hAnsi="Calibri" w:cs="Calibri"/>
                <w:color w:val="000000"/>
                <w:sz w:val="24"/>
                <w:szCs w:val="24"/>
              </w:rPr>
              <w:t>0,2</w:t>
            </w:r>
          </w:p>
        </w:tc>
      </w:tr>
      <w:tr w:rsidR="00626944" w:rsidRPr="003A0D98" w:rsidTr="000E451A">
        <w:trPr>
          <w:trHeight w:val="397"/>
        </w:trPr>
        <w:tc>
          <w:tcPr>
            <w:tcW w:w="922" w:type="pct"/>
            <w:vMerge/>
            <w:tcBorders>
              <w:top w:val="nil"/>
              <w:left w:val="single" w:sz="4" w:space="0" w:color="auto"/>
              <w:bottom w:val="single" w:sz="4" w:space="0" w:color="auto"/>
              <w:right w:val="single" w:sz="4" w:space="0" w:color="auto"/>
            </w:tcBorders>
            <w:vAlign w:val="center"/>
            <w:hideMark/>
          </w:tcPr>
          <w:p w:rsidR="00626944" w:rsidRPr="005D4E56" w:rsidRDefault="00626944" w:rsidP="00626944">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b/>
                <w:bCs/>
                <w:color w:val="000000"/>
                <w:lang w:val="ru-RU" w:eastAsia="ru-RU"/>
              </w:rPr>
            </w:pPr>
            <w:r w:rsidRPr="005D4E56">
              <w:rPr>
                <w:rFonts w:ascii="Calibri" w:hAnsi="Calibri"/>
                <w:b/>
                <w:bCs/>
                <w:color w:val="000000"/>
                <w:lang w:eastAsia="ru-RU"/>
              </w:rPr>
              <w:t>Резерв (+)/Дефицит (-),%</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81,4</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84,2</w:t>
            </w:r>
          </w:p>
        </w:tc>
        <w:tc>
          <w:tcPr>
            <w:tcW w:w="39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84,2</w:t>
            </w:r>
          </w:p>
        </w:tc>
        <w:tc>
          <w:tcPr>
            <w:tcW w:w="397"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84,3</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84,3</w:t>
            </w:r>
          </w:p>
        </w:tc>
        <w:tc>
          <w:tcPr>
            <w:tcW w:w="398"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84,4</w:t>
            </w:r>
          </w:p>
        </w:tc>
        <w:tc>
          <w:tcPr>
            <w:tcW w:w="386" w:type="pct"/>
            <w:tcBorders>
              <w:top w:val="nil"/>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b/>
                <w:bCs/>
                <w:color w:val="000000"/>
                <w:sz w:val="24"/>
                <w:szCs w:val="24"/>
              </w:rPr>
            </w:pPr>
            <w:r w:rsidRPr="00626944">
              <w:rPr>
                <w:rFonts w:ascii="Calibri" w:hAnsi="Calibri" w:cs="Calibri"/>
                <w:b/>
                <w:bCs/>
                <w:color w:val="000000"/>
                <w:sz w:val="24"/>
                <w:szCs w:val="24"/>
              </w:rPr>
              <w:t>84,5</w:t>
            </w:r>
          </w:p>
        </w:tc>
      </w:tr>
      <w:tr w:rsidR="00626944" w:rsidRPr="00626944" w:rsidTr="00626944">
        <w:trPr>
          <w:trHeight w:val="397"/>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944" w:rsidRPr="007A21AA" w:rsidRDefault="00626944" w:rsidP="00626944">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626944" w:rsidRPr="007A21AA" w:rsidRDefault="00626944" w:rsidP="00626944">
            <w:pPr>
              <w:widowControl/>
              <w:jc w:val="center"/>
              <w:rPr>
                <w:rFonts w:ascii="Calibri" w:hAnsi="Calibri"/>
                <w:color w:val="000000"/>
                <w:sz w:val="24"/>
                <w:szCs w:val="24"/>
                <w:lang w:val="ru-RU" w:eastAsia="ru-RU"/>
              </w:rPr>
            </w:pPr>
            <w:r w:rsidRPr="000B5742">
              <w:rPr>
                <w:rFonts w:ascii="Calibri" w:hAnsi="Calibri"/>
                <w:color w:val="000000"/>
                <w:sz w:val="24"/>
                <w:szCs w:val="24"/>
                <w:lang w:val="ru-RU" w:eastAsia="ru-RU"/>
              </w:rPr>
              <w:t>пос. Тасинский Бор</w:t>
            </w:r>
          </w:p>
        </w:tc>
        <w:tc>
          <w:tcPr>
            <w:tcW w:w="1311" w:type="pct"/>
            <w:tcBorders>
              <w:top w:val="single" w:sz="4" w:space="0" w:color="auto"/>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color w:val="000000"/>
                <w:lang w:val="ru-RU" w:eastAsia="ru-RU"/>
              </w:rPr>
            </w:pPr>
            <w:r w:rsidRPr="005D4E56">
              <w:rPr>
                <w:rFonts w:ascii="Calibri" w:hAnsi="Calibri"/>
                <w:color w:val="000000"/>
                <w:lang w:val="ru-RU" w:eastAsia="ru-RU"/>
              </w:rPr>
              <w:t>Производительность источников водоснабжения,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4A2998">
              <w:rPr>
                <w:rFonts w:ascii="Calibri" w:hAnsi="Calibri" w:cs="Calibri"/>
                <w:color w:val="000000"/>
                <w:sz w:val="24"/>
                <w:szCs w:val="24"/>
                <w:lang w:val="ru-RU"/>
              </w:rPr>
              <w:t>14</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4A2998">
              <w:rPr>
                <w:rFonts w:ascii="Calibri" w:hAnsi="Calibri" w:cs="Calibri"/>
                <w:color w:val="000000"/>
                <w:sz w:val="24"/>
                <w:szCs w:val="24"/>
                <w:lang w:val="ru-RU"/>
              </w:rPr>
              <w:t>14</w:t>
            </w:r>
          </w:p>
        </w:tc>
        <w:tc>
          <w:tcPr>
            <w:tcW w:w="397"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4A2998">
              <w:rPr>
                <w:rFonts w:ascii="Calibri" w:hAnsi="Calibri" w:cs="Calibri"/>
                <w:color w:val="000000"/>
                <w:sz w:val="24"/>
                <w:szCs w:val="24"/>
                <w:lang w:val="ru-RU"/>
              </w:rPr>
              <w:t>14</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4A2998">
              <w:rPr>
                <w:rFonts w:ascii="Calibri" w:hAnsi="Calibri" w:cs="Calibri"/>
                <w:color w:val="000000"/>
                <w:sz w:val="24"/>
                <w:szCs w:val="24"/>
                <w:lang w:val="ru-RU"/>
              </w:rPr>
              <w:t>14</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4A2998">
              <w:rPr>
                <w:rFonts w:ascii="Calibri" w:hAnsi="Calibri" w:cs="Calibri"/>
                <w:color w:val="000000"/>
                <w:sz w:val="24"/>
                <w:szCs w:val="24"/>
                <w:lang w:val="ru-RU"/>
              </w:rPr>
              <w:t>14</w:t>
            </w:r>
          </w:p>
        </w:tc>
        <w:tc>
          <w:tcPr>
            <w:tcW w:w="386"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4A2998">
              <w:rPr>
                <w:rFonts w:ascii="Calibri" w:hAnsi="Calibri" w:cs="Calibri"/>
                <w:color w:val="000000"/>
                <w:sz w:val="24"/>
                <w:szCs w:val="24"/>
                <w:lang w:val="ru-RU"/>
              </w:rPr>
              <w:t>14</w:t>
            </w:r>
          </w:p>
        </w:tc>
      </w:tr>
      <w:tr w:rsidR="006B7471" w:rsidRPr="003A0D98" w:rsidTr="000E451A">
        <w:trPr>
          <w:trHeight w:val="96"/>
        </w:trPr>
        <w:tc>
          <w:tcPr>
            <w:tcW w:w="922" w:type="pct"/>
            <w:vMerge/>
            <w:tcBorders>
              <w:top w:val="nil"/>
              <w:left w:val="single" w:sz="4" w:space="0" w:color="auto"/>
              <w:bottom w:val="single" w:sz="4" w:space="0" w:color="auto"/>
              <w:right w:val="single" w:sz="4" w:space="0" w:color="auto"/>
            </w:tcBorders>
            <w:vAlign w:val="center"/>
            <w:hideMark/>
          </w:tcPr>
          <w:p w:rsidR="006B7471" w:rsidRPr="005D4E56" w:rsidRDefault="006B7471" w:rsidP="006B7471">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B7471" w:rsidRPr="005D4E56" w:rsidRDefault="006B7471" w:rsidP="006B7471">
            <w:pPr>
              <w:widowControl/>
              <w:jc w:val="center"/>
              <w:rPr>
                <w:rFonts w:ascii="Calibri" w:hAnsi="Calibri"/>
                <w:color w:val="000000"/>
                <w:lang w:val="ru-RU" w:eastAsia="ru-RU"/>
              </w:rPr>
            </w:pPr>
            <w:r w:rsidRPr="005D4E56">
              <w:rPr>
                <w:rFonts w:ascii="Calibri" w:hAnsi="Calibri"/>
                <w:color w:val="000000"/>
                <w:lang w:val="ru-RU" w:eastAsia="ru-RU"/>
              </w:rPr>
              <w:t>Среднегодовой подъем воды,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2,7</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2,3</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2,3</w:t>
            </w:r>
          </w:p>
        </w:tc>
        <w:tc>
          <w:tcPr>
            <w:tcW w:w="397"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2,3</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2,3</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2,3</w:t>
            </w:r>
          </w:p>
        </w:tc>
        <w:tc>
          <w:tcPr>
            <w:tcW w:w="38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2,3</w:t>
            </w:r>
          </w:p>
        </w:tc>
      </w:tr>
      <w:tr w:rsidR="006B7471" w:rsidRPr="003A0D98" w:rsidTr="000E451A">
        <w:trPr>
          <w:trHeight w:val="397"/>
        </w:trPr>
        <w:tc>
          <w:tcPr>
            <w:tcW w:w="922" w:type="pct"/>
            <w:vMerge/>
            <w:tcBorders>
              <w:top w:val="nil"/>
              <w:left w:val="single" w:sz="4" w:space="0" w:color="auto"/>
              <w:bottom w:val="single" w:sz="4" w:space="0" w:color="auto"/>
              <w:right w:val="single" w:sz="4" w:space="0" w:color="auto"/>
            </w:tcBorders>
            <w:vAlign w:val="center"/>
            <w:hideMark/>
          </w:tcPr>
          <w:p w:rsidR="006B7471" w:rsidRPr="005D4E56" w:rsidRDefault="006B7471" w:rsidP="006B7471">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B7471" w:rsidRPr="005D4E56" w:rsidRDefault="006B7471" w:rsidP="006B7471">
            <w:pPr>
              <w:widowControl/>
              <w:jc w:val="center"/>
              <w:rPr>
                <w:rFonts w:ascii="Calibri" w:hAnsi="Calibri"/>
                <w:b/>
                <w:bCs/>
                <w:color w:val="000000"/>
                <w:lang w:val="ru-RU" w:eastAsia="ru-RU"/>
              </w:rPr>
            </w:pPr>
            <w:r w:rsidRPr="005D4E56">
              <w:rPr>
                <w:rFonts w:ascii="Calibri" w:hAnsi="Calibri"/>
                <w:b/>
                <w:bCs/>
                <w:color w:val="000000"/>
                <w:lang w:eastAsia="ru-RU"/>
              </w:rPr>
              <w:t>Резерв (+)/Дефицит (-),%</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80,7</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83,5</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83,5</w:t>
            </w:r>
          </w:p>
        </w:tc>
        <w:tc>
          <w:tcPr>
            <w:tcW w:w="397"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83,7</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83,8</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83,8</w:t>
            </w:r>
          </w:p>
        </w:tc>
        <w:tc>
          <w:tcPr>
            <w:tcW w:w="38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83,9</w:t>
            </w:r>
          </w:p>
        </w:tc>
      </w:tr>
      <w:tr w:rsidR="006B7471" w:rsidRPr="00626944" w:rsidTr="006B7471">
        <w:trPr>
          <w:trHeight w:val="397"/>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B7471" w:rsidRPr="007A21AA" w:rsidRDefault="006B7471" w:rsidP="006B7471">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6B7471" w:rsidRPr="007A21AA" w:rsidRDefault="006B7471" w:rsidP="006B7471">
            <w:pPr>
              <w:widowControl/>
              <w:jc w:val="center"/>
              <w:rPr>
                <w:rFonts w:ascii="Calibri" w:hAnsi="Calibri"/>
                <w:color w:val="000000"/>
                <w:sz w:val="24"/>
                <w:szCs w:val="24"/>
                <w:lang w:val="ru-RU" w:eastAsia="ru-RU"/>
              </w:rPr>
            </w:pPr>
            <w:r w:rsidRPr="000B5742">
              <w:rPr>
                <w:rFonts w:ascii="Calibri" w:hAnsi="Calibri"/>
                <w:color w:val="000000"/>
                <w:sz w:val="24"/>
                <w:szCs w:val="24"/>
                <w:lang w:eastAsia="ru-RU"/>
              </w:rPr>
              <w:t>пос</w:t>
            </w:r>
            <w:r w:rsidRPr="000B5742">
              <w:rPr>
                <w:rFonts w:ascii="Calibri" w:hAnsi="Calibri"/>
                <w:color w:val="000000"/>
                <w:sz w:val="24"/>
                <w:szCs w:val="24"/>
                <w:lang w:val="ru-RU" w:eastAsia="ru-RU"/>
              </w:rPr>
              <w:t>.</w:t>
            </w:r>
            <w:r w:rsidRPr="000B5742">
              <w:rPr>
                <w:rFonts w:ascii="Calibri" w:hAnsi="Calibri"/>
                <w:color w:val="000000"/>
                <w:sz w:val="24"/>
                <w:szCs w:val="24"/>
                <w:lang w:eastAsia="ru-RU"/>
              </w:rPr>
              <w:t xml:space="preserve"> </w:t>
            </w:r>
            <w:r w:rsidRPr="000B5742">
              <w:rPr>
                <w:rFonts w:ascii="Calibri" w:hAnsi="Calibri"/>
                <w:color w:val="000000"/>
                <w:sz w:val="24"/>
                <w:szCs w:val="24"/>
                <w:lang w:val="ru-RU" w:eastAsia="ru-RU"/>
              </w:rPr>
              <w:t>Тасинский</w:t>
            </w:r>
          </w:p>
        </w:tc>
        <w:tc>
          <w:tcPr>
            <w:tcW w:w="1311" w:type="pct"/>
            <w:tcBorders>
              <w:top w:val="single" w:sz="4" w:space="0" w:color="auto"/>
              <w:left w:val="nil"/>
              <w:bottom w:val="single" w:sz="4" w:space="0" w:color="auto"/>
              <w:right w:val="single" w:sz="4" w:space="0" w:color="auto"/>
            </w:tcBorders>
            <w:shd w:val="clear" w:color="auto" w:fill="auto"/>
            <w:vAlign w:val="center"/>
            <w:hideMark/>
          </w:tcPr>
          <w:p w:rsidR="006B7471" w:rsidRPr="005D4E56" w:rsidRDefault="006B7471" w:rsidP="006B7471">
            <w:pPr>
              <w:widowControl/>
              <w:jc w:val="center"/>
              <w:rPr>
                <w:rFonts w:ascii="Calibri" w:hAnsi="Calibri"/>
                <w:color w:val="000000"/>
                <w:lang w:val="ru-RU" w:eastAsia="ru-RU"/>
              </w:rPr>
            </w:pPr>
            <w:r w:rsidRPr="005D4E56">
              <w:rPr>
                <w:rFonts w:ascii="Calibri" w:hAnsi="Calibri"/>
                <w:color w:val="000000"/>
                <w:lang w:val="ru-RU" w:eastAsia="ru-RU"/>
              </w:rPr>
              <w:t>Производительность источников водоснабжения,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single" w:sz="4" w:space="0" w:color="auto"/>
              <w:left w:val="nil"/>
              <w:bottom w:val="single" w:sz="4" w:space="0" w:color="auto"/>
              <w:right w:val="single" w:sz="4" w:space="0" w:color="auto"/>
            </w:tcBorders>
            <w:shd w:val="clear" w:color="auto" w:fill="auto"/>
            <w:vAlign w:val="center"/>
          </w:tcPr>
          <w:p w:rsidR="006B7471" w:rsidRPr="00626944" w:rsidRDefault="006B7471" w:rsidP="006B7471">
            <w:pPr>
              <w:jc w:val="center"/>
              <w:rPr>
                <w:rFonts w:ascii="Calibri" w:hAnsi="Calibri" w:cs="Calibri"/>
                <w:color w:val="000000"/>
                <w:sz w:val="24"/>
                <w:szCs w:val="24"/>
                <w:lang w:val="ru-RU"/>
              </w:rPr>
            </w:pPr>
            <w:r>
              <w:rPr>
                <w:rFonts w:ascii="Calibri" w:hAnsi="Calibri" w:cs="Calibri"/>
                <w:color w:val="000000"/>
                <w:sz w:val="24"/>
                <w:szCs w:val="24"/>
                <w:lang w:val="ru-RU"/>
              </w:rPr>
              <w:t>18</w:t>
            </w:r>
          </w:p>
        </w:tc>
        <w:tc>
          <w:tcPr>
            <w:tcW w:w="396" w:type="pct"/>
            <w:tcBorders>
              <w:top w:val="single" w:sz="4" w:space="0" w:color="auto"/>
              <w:left w:val="nil"/>
              <w:bottom w:val="single" w:sz="4" w:space="0" w:color="auto"/>
              <w:right w:val="single" w:sz="4" w:space="0" w:color="auto"/>
            </w:tcBorders>
            <w:shd w:val="clear" w:color="auto" w:fill="auto"/>
            <w:vAlign w:val="center"/>
          </w:tcPr>
          <w:p w:rsidR="006B7471" w:rsidRDefault="006B7471" w:rsidP="006B7471">
            <w:pPr>
              <w:jc w:val="center"/>
            </w:pPr>
            <w:r w:rsidRPr="00B66110">
              <w:rPr>
                <w:rFonts w:ascii="Calibri" w:hAnsi="Calibri" w:cs="Calibri"/>
                <w:color w:val="000000"/>
                <w:sz w:val="24"/>
                <w:szCs w:val="24"/>
                <w:lang w:val="ru-RU"/>
              </w:rPr>
              <w:t>18</w:t>
            </w:r>
          </w:p>
        </w:tc>
        <w:tc>
          <w:tcPr>
            <w:tcW w:w="396" w:type="pct"/>
            <w:tcBorders>
              <w:top w:val="single" w:sz="4" w:space="0" w:color="auto"/>
              <w:left w:val="nil"/>
              <w:bottom w:val="single" w:sz="4" w:space="0" w:color="auto"/>
              <w:right w:val="single" w:sz="4" w:space="0" w:color="auto"/>
            </w:tcBorders>
            <w:shd w:val="clear" w:color="auto" w:fill="auto"/>
            <w:vAlign w:val="center"/>
          </w:tcPr>
          <w:p w:rsidR="006B7471" w:rsidRDefault="006B7471" w:rsidP="006B7471">
            <w:pPr>
              <w:jc w:val="center"/>
            </w:pPr>
            <w:r w:rsidRPr="00B66110">
              <w:rPr>
                <w:rFonts w:ascii="Calibri" w:hAnsi="Calibri" w:cs="Calibri"/>
                <w:color w:val="000000"/>
                <w:sz w:val="24"/>
                <w:szCs w:val="24"/>
                <w:lang w:val="ru-RU"/>
              </w:rPr>
              <w:t>18</w:t>
            </w:r>
          </w:p>
        </w:tc>
        <w:tc>
          <w:tcPr>
            <w:tcW w:w="397" w:type="pct"/>
            <w:tcBorders>
              <w:top w:val="single" w:sz="4" w:space="0" w:color="auto"/>
              <w:left w:val="nil"/>
              <w:bottom w:val="single" w:sz="4" w:space="0" w:color="auto"/>
              <w:right w:val="single" w:sz="4" w:space="0" w:color="auto"/>
            </w:tcBorders>
            <w:shd w:val="clear" w:color="auto" w:fill="auto"/>
            <w:vAlign w:val="center"/>
          </w:tcPr>
          <w:p w:rsidR="006B7471" w:rsidRDefault="006B7471" w:rsidP="006B7471">
            <w:pPr>
              <w:jc w:val="center"/>
            </w:pPr>
            <w:r w:rsidRPr="00B66110">
              <w:rPr>
                <w:rFonts w:ascii="Calibri" w:hAnsi="Calibri" w:cs="Calibri"/>
                <w:color w:val="000000"/>
                <w:sz w:val="24"/>
                <w:szCs w:val="24"/>
                <w:lang w:val="ru-RU"/>
              </w:rPr>
              <w:t>18</w:t>
            </w:r>
          </w:p>
        </w:tc>
        <w:tc>
          <w:tcPr>
            <w:tcW w:w="398" w:type="pct"/>
            <w:tcBorders>
              <w:top w:val="single" w:sz="4" w:space="0" w:color="auto"/>
              <w:left w:val="nil"/>
              <w:bottom w:val="single" w:sz="4" w:space="0" w:color="auto"/>
              <w:right w:val="single" w:sz="4" w:space="0" w:color="auto"/>
            </w:tcBorders>
            <w:shd w:val="clear" w:color="auto" w:fill="auto"/>
            <w:vAlign w:val="center"/>
          </w:tcPr>
          <w:p w:rsidR="006B7471" w:rsidRDefault="006B7471" w:rsidP="006B7471">
            <w:pPr>
              <w:jc w:val="center"/>
            </w:pPr>
            <w:r w:rsidRPr="00B66110">
              <w:rPr>
                <w:rFonts w:ascii="Calibri" w:hAnsi="Calibri" w:cs="Calibri"/>
                <w:color w:val="000000"/>
                <w:sz w:val="24"/>
                <w:szCs w:val="24"/>
                <w:lang w:val="ru-RU"/>
              </w:rPr>
              <w:t>18</w:t>
            </w:r>
          </w:p>
        </w:tc>
        <w:tc>
          <w:tcPr>
            <w:tcW w:w="398" w:type="pct"/>
            <w:tcBorders>
              <w:top w:val="single" w:sz="4" w:space="0" w:color="auto"/>
              <w:left w:val="nil"/>
              <w:bottom w:val="single" w:sz="4" w:space="0" w:color="auto"/>
              <w:right w:val="single" w:sz="4" w:space="0" w:color="auto"/>
            </w:tcBorders>
            <w:shd w:val="clear" w:color="auto" w:fill="auto"/>
            <w:vAlign w:val="center"/>
          </w:tcPr>
          <w:p w:rsidR="006B7471" w:rsidRDefault="006B7471" w:rsidP="006B7471">
            <w:pPr>
              <w:jc w:val="center"/>
            </w:pPr>
            <w:r w:rsidRPr="00B66110">
              <w:rPr>
                <w:rFonts w:ascii="Calibri" w:hAnsi="Calibri" w:cs="Calibri"/>
                <w:color w:val="000000"/>
                <w:sz w:val="24"/>
                <w:szCs w:val="24"/>
                <w:lang w:val="ru-RU"/>
              </w:rPr>
              <w:t>18</w:t>
            </w:r>
          </w:p>
        </w:tc>
        <w:tc>
          <w:tcPr>
            <w:tcW w:w="386" w:type="pct"/>
            <w:tcBorders>
              <w:top w:val="single" w:sz="4" w:space="0" w:color="auto"/>
              <w:left w:val="nil"/>
              <w:bottom w:val="single" w:sz="4" w:space="0" w:color="auto"/>
              <w:right w:val="single" w:sz="4" w:space="0" w:color="auto"/>
            </w:tcBorders>
            <w:shd w:val="clear" w:color="auto" w:fill="auto"/>
            <w:vAlign w:val="center"/>
          </w:tcPr>
          <w:p w:rsidR="006B7471" w:rsidRDefault="006B7471" w:rsidP="006B7471">
            <w:pPr>
              <w:jc w:val="center"/>
            </w:pPr>
            <w:r w:rsidRPr="00B66110">
              <w:rPr>
                <w:rFonts w:ascii="Calibri" w:hAnsi="Calibri" w:cs="Calibri"/>
                <w:color w:val="000000"/>
                <w:sz w:val="24"/>
                <w:szCs w:val="24"/>
                <w:lang w:val="ru-RU"/>
              </w:rPr>
              <w:t>18</w:t>
            </w:r>
          </w:p>
        </w:tc>
      </w:tr>
      <w:tr w:rsidR="006B7471" w:rsidRPr="003A0D98" w:rsidTr="000E451A">
        <w:trPr>
          <w:trHeight w:val="96"/>
        </w:trPr>
        <w:tc>
          <w:tcPr>
            <w:tcW w:w="922" w:type="pct"/>
            <w:vMerge/>
            <w:tcBorders>
              <w:top w:val="nil"/>
              <w:left w:val="single" w:sz="4" w:space="0" w:color="auto"/>
              <w:bottom w:val="single" w:sz="4" w:space="0" w:color="auto"/>
              <w:right w:val="single" w:sz="4" w:space="0" w:color="auto"/>
            </w:tcBorders>
            <w:vAlign w:val="center"/>
            <w:hideMark/>
          </w:tcPr>
          <w:p w:rsidR="006B7471" w:rsidRPr="005D4E56" w:rsidRDefault="006B7471" w:rsidP="006B7471">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B7471" w:rsidRPr="005D4E56" w:rsidRDefault="006B7471" w:rsidP="006B7471">
            <w:pPr>
              <w:widowControl/>
              <w:jc w:val="center"/>
              <w:rPr>
                <w:rFonts w:ascii="Calibri" w:hAnsi="Calibri"/>
                <w:color w:val="000000"/>
                <w:lang w:val="ru-RU" w:eastAsia="ru-RU"/>
              </w:rPr>
            </w:pPr>
            <w:r w:rsidRPr="005D4E56">
              <w:rPr>
                <w:rFonts w:ascii="Calibri" w:hAnsi="Calibri"/>
                <w:color w:val="000000"/>
                <w:lang w:val="ru-RU" w:eastAsia="ru-RU"/>
              </w:rPr>
              <w:t>Среднегодовой подъем воды,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2,1</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1,7</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1,7</w:t>
            </w:r>
          </w:p>
        </w:tc>
        <w:tc>
          <w:tcPr>
            <w:tcW w:w="397"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1,7</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1,7</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1,7</w:t>
            </w:r>
          </w:p>
        </w:tc>
        <w:tc>
          <w:tcPr>
            <w:tcW w:w="38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1,7</w:t>
            </w:r>
          </w:p>
        </w:tc>
      </w:tr>
      <w:tr w:rsidR="006B7471" w:rsidRPr="003A0D98" w:rsidTr="000E451A">
        <w:trPr>
          <w:trHeight w:val="397"/>
        </w:trPr>
        <w:tc>
          <w:tcPr>
            <w:tcW w:w="922" w:type="pct"/>
            <w:vMerge/>
            <w:tcBorders>
              <w:top w:val="nil"/>
              <w:left w:val="single" w:sz="4" w:space="0" w:color="auto"/>
              <w:bottom w:val="single" w:sz="4" w:space="0" w:color="auto"/>
              <w:right w:val="single" w:sz="4" w:space="0" w:color="auto"/>
            </w:tcBorders>
            <w:vAlign w:val="center"/>
            <w:hideMark/>
          </w:tcPr>
          <w:p w:rsidR="006B7471" w:rsidRPr="005D4E56" w:rsidRDefault="006B7471" w:rsidP="006B7471">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B7471" w:rsidRPr="005D4E56" w:rsidRDefault="006B7471" w:rsidP="006B7471">
            <w:pPr>
              <w:widowControl/>
              <w:jc w:val="center"/>
              <w:rPr>
                <w:rFonts w:ascii="Calibri" w:hAnsi="Calibri"/>
                <w:b/>
                <w:bCs/>
                <w:color w:val="000000"/>
                <w:lang w:val="ru-RU" w:eastAsia="ru-RU"/>
              </w:rPr>
            </w:pPr>
            <w:r w:rsidRPr="005D4E56">
              <w:rPr>
                <w:rFonts w:ascii="Calibri" w:hAnsi="Calibri"/>
                <w:b/>
                <w:bCs/>
                <w:color w:val="000000"/>
                <w:lang w:eastAsia="ru-RU"/>
              </w:rPr>
              <w:t>Резерв (+)/Дефицит (-),%</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88,6</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90,3</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90,3</w:t>
            </w:r>
          </w:p>
        </w:tc>
        <w:tc>
          <w:tcPr>
            <w:tcW w:w="397"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90,4</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90,4</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90,4</w:t>
            </w:r>
          </w:p>
        </w:tc>
        <w:tc>
          <w:tcPr>
            <w:tcW w:w="38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90,5</w:t>
            </w:r>
          </w:p>
        </w:tc>
      </w:tr>
      <w:tr w:rsidR="00626944" w:rsidRPr="00626944" w:rsidTr="00626944">
        <w:trPr>
          <w:trHeight w:val="397"/>
        </w:trPr>
        <w:tc>
          <w:tcPr>
            <w:tcW w:w="92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26944" w:rsidRPr="007A21AA" w:rsidRDefault="00626944" w:rsidP="00626944">
            <w:pPr>
              <w:widowControl/>
              <w:jc w:val="center"/>
              <w:rPr>
                <w:rFonts w:ascii="Calibri" w:hAnsi="Calibri"/>
                <w:color w:val="000000"/>
                <w:sz w:val="24"/>
                <w:szCs w:val="24"/>
                <w:lang w:val="ru-RU" w:eastAsia="ru-RU"/>
              </w:rPr>
            </w:pPr>
            <w:r w:rsidRPr="007A21AA">
              <w:rPr>
                <w:rFonts w:ascii="Calibri" w:hAnsi="Calibri"/>
                <w:color w:val="000000"/>
                <w:sz w:val="24"/>
                <w:szCs w:val="24"/>
                <w:lang w:val="ru-RU" w:eastAsia="ru-RU"/>
              </w:rPr>
              <w:t xml:space="preserve">Система водоснабжения </w:t>
            </w:r>
          </w:p>
          <w:p w:rsidR="00626944" w:rsidRPr="007A21AA" w:rsidRDefault="00626944" w:rsidP="00626944">
            <w:pPr>
              <w:widowControl/>
              <w:jc w:val="center"/>
              <w:rPr>
                <w:rFonts w:ascii="Calibri" w:hAnsi="Calibri"/>
                <w:color w:val="000000"/>
                <w:sz w:val="24"/>
                <w:szCs w:val="24"/>
                <w:lang w:val="ru-RU" w:eastAsia="ru-RU"/>
              </w:rPr>
            </w:pPr>
            <w:r w:rsidRPr="000B5742">
              <w:rPr>
                <w:rFonts w:ascii="Calibri" w:hAnsi="Calibri"/>
                <w:color w:val="000000"/>
                <w:sz w:val="24"/>
                <w:szCs w:val="24"/>
                <w:lang w:eastAsia="ru-RU"/>
              </w:rPr>
              <w:t>дер</w:t>
            </w:r>
            <w:r w:rsidRPr="000B5742">
              <w:rPr>
                <w:rFonts w:ascii="Calibri" w:hAnsi="Calibri"/>
                <w:color w:val="000000"/>
                <w:sz w:val="24"/>
                <w:szCs w:val="24"/>
                <w:lang w:val="ru-RU" w:eastAsia="ru-RU"/>
              </w:rPr>
              <w:t>. Тихоново</w:t>
            </w:r>
          </w:p>
        </w:tc>
        <w:tc>
          <w:tcPr>
            <w:tcW w:w="1311" w:type="pct"/>
            <w:tcBorders>
              <w:top w:val="single" w:sz="4" w:space="0" w:color="auto"/>
              <w:left w:val="nil"/>
              <w:bottom w:val="single" w:sz="4" w:space="0" w:color="auto"/>
              <w:right w:val="single" w:sz="4" w:space="0" w:color="auto"/>
            </w:tcBorders>
            <w:shd w:val="clear" w:color="auto" w:fill="auto"/>
            <w:vAlign w:val="center"/>
            <w:hideMark/>
          </w:tcPr>
          <w:p w:rsidR="00626944" w:rsidRPr="005D4E56" w:rsidRDefault="00626944" w:rsidP="00626944">
            <w:pPr>
              <w:widowControl/>
              <w:jc w:val="center"/>
              <w:rPr>
                <w:rFonts w:ascii="Calibri" w:hAnsi="Calibri"/>
                <w:color w:val="000000"/>
                <w:lang w:val="ru-RU" w:eastAsia="ru-RU"/>
              </w:rPr>
            </w:pPr>
            <w:r w:rsidRPr="005D4E56">
              <w:rPr>
                <w:rFonts w:ascii="Calibri" w:hAnsi="Calibri"/>
                <w:color w:val="000000"/>
                <w:lang w:val="ru-RU" w:eastAsia="ru-RU"/>
              </w:rPr>
              <w:t>Производительность источников водоснабжения,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Pr="00626944" w:rsidRDefault="00626944" w:rsidP="00626944">
            <w:pPr>
              <w:jc w:val="center"/>
              <w:rPr>
                <w:rFonts w:ascii="Calibri" w:hAnsi="Calibri" w:cs="Calibri"/>
                <w:color w:val="000000"/>
                <w:sz w:val="24"/>
                <w:szCs w:val="24"/>
                <w:lang w:val="ru-RU"/>
              </w:rPr>
            </w:pPr>
            <w:r>
              <w:rPr>
                <w:rFonts w:ascii="Calibri" w:hAnsi="Calibri" w:cs="Calibri"/>
                <w:color w:val="000000"/>
                <w:sz w:val="24"/>
                <w:szCs w:val="24"/>
                <w:lang w:val="ru-RU"/>
              </w:rPr>
              <w:t>1,4</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861405">
              <w:rPr>
                <w:rFonts w:ascii="Calibri" w:hAnsi="Calibri" w:cs="Calibri"/>
                <w:color w:val="000000"/>
                <w:sz w:val="24"/>
                <w:szCs w:val="24"/>
                <w:lang w:val="ru-RU"/>
              </w:rPr>
              <w:t>1,4</w:t>
            </w:r>
          </w:p>
        </w:tc>
        <w:tc>
          <w:tcPr>
            <w:tcW w:w="396"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861405">
              <w:rPr>
                <w:rFonts w:ascii="Calibri" w:hAnsi="Calibri" w:cs="Calibri"/>
                <w:color w:val="000000"/>
                <w:sz w:val="24"/>
                <w:szCs w:val="24"/>
                <w:lang w:val="ru-RU"/>
              </w:rPr>
              <w:t>1,4</w:t>
            </w:r>
          </w:p>
        </w:tc>
        <w:tc>
          <w:tcPr>
            <w:tcW w:w="397"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861405">
              <w:rPr>
                <w:rFonts w:ascii="Calibri" w:hAnsi="Calibri" w:cs="Calibri"/>
                <w:color w:val="000000"/>
                <w:sz w:val="24"/>
                <w:szCs w:val="24"/>
                <w:lang w:val="ru-RU"/>
              </w:rPr>
              <w:t>1,4</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861405">
              <w:rPr>
                <w:rFonts w:ascii="Calibri" w:hAnsi="Calibri" w:cs="Calibri"/>
                <w:color w:val="000000"/>
                <w:sz w:val="24"/>
                <w:szCs w:val="24"/>
                <w:lang w:val="ru-RU"/>
              </w:rPr>
              <w:t>1,4</w:t>
            </w:r>
          </w:p>
        </w:tc>
        <w:tc>
          <w:tcPr>
            <w:tcW w:w="398"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861405">
              <w:rPr>
                <w:rFonts w:ascii="Calibri" w:hAnsi="Calibri" w:cs="Calibri"/>
                <w:color w:val="000000"/>
                <w:sz w:val="24"/>
                <w:szCs w:val="24"/>
                <w:lang w:val="ru-RU"/>
              </w:rPr>
              <w:t>1,4</w:t>
            </w:r>
          </w:p>
        </w:tc>
        <w:tc>
          <w:tcPr>
            <w:tcW w:w="386" w:type="pct"/>
            <w:tcBorders>
              <w:top w:val="single" w:sz="4" w:space="0" w:color="auto"/>
              <w:left w:val="nil"/>
              <w:bottom w:val="single" w:sz="4" w:space="0" w:color="auto"/>
              <w:right w:val="single" w:sz="4" w:space="0" w:color="auto"/>
            </w:tcBorders>
            <w:shd w:val="clear" w:color="auto" w:fill="auto"/>
            <w:vAlign w:val="center"/>
          </w:tcPr>
          <w:p w:rsidR="00626944" w:rsidRDefault="00626944" w:rsidP="00626944">
            <w:pPr>
              <w:jc w:val="center"/>
            </w:pPr>
            <w:r w:rsidRPr="00861405">
              <w:rPr>
                <w:rFonts w:ascii="Calibri" w:hAnsi="Calibri" w:cs="Calibri"/>
                <w:color w:val="000000"/>
                <w:sz w:val="24"/>
                <w:szCs w:val="24"/>
                <w:lang w:val="ru-RU"/>
              </w:rPr>
              <w:t>1,4</w:t>
            </w:r>
          </w:p>
        </w:tc>
      </w:tr>
      <w:tr w:rsidR="006B7471" w:rsidRPr="005D4E56" w:rsidTr="003A0D98">
        <w:trPr>
          <w:trHeight w:val="96"/>
        </w:trPr>
        <w:tc>
          <w:tcPr>
            <w:tcW w:w="922" w:type="pct"/>
            <w:vMerge/>
            <w:tcBorders>
              <w:top w:val="nil"/>
              <w:left w:val="single" w:sz="4" w:space="0" w:color="auto"/>
              <w:bottom w:val="single" w:sz="4" w:space="0" w:color="auto"/>
              <w:right w:val="single" w:sz="4" w:space="0" w:color="auto"/>
            </w:tcBorders>
            <w:vAlign w:val="center"/>
            <w:hideMark/>
          </w:tcPr>
          <w:p w:rsidR="006B7471" w:rsidRPr="005D4E56" w:rsidRDefault="006B7471" w:rsidP="006B7471">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B7471" w:rsidRPr="005D4E56" w:rsidRDefault="006B7471" w:rsidP="006B7471">
            <w:pPr>
              <w:widowControl/>
              <w:jc w:val="center"/>
              <w:rPr>
                <w:rFonts w:ascii="Calibri" w:hAnsi="Calibri"/>
                <w:color w:val="000000"/>
                <w:lang w:val="ru-RU" w:eastAsia="ru-RU"/>
              </w:rPr>
            </w:pPr>
            <w:r w:rsidRPr="005D4E56">
              <w:rPr>
                <w:rFonts w:ascii="Calibri" w:hAnsi="Calibri"/>
                <w:color w:val="000000"/>
                <w:lang w:val="ru-RU" w:eastAsia="ru-RU"/>
              </w:rPr>
              <w:t>Среднегодовой подъем воды, м</w:t>
            </w:r>
            <w:r w:rsidRPr="005D4E56">
              <w:rPr>
                <w:rFonts w:ascii="Calibri" w:hAnsi="Calibri"/>
                <w:color w:val="000000"/>
                <w:vertAlign w:val="superscript"/>
                <w:lang w:val="ru-RU" w:eastAsia="ru-RU"/>
              </w:rPr>
              <w:t>3</w:t>
            </w:r>
            <w:r w:rsidRPr="005D4E56">
              <w:rPr>
                <w:rFonts w:ascii="Calibri" w:hAnsi="Calibri"/>
                <w:color w:val="000000"/>
                <w:lang w:val="ru-RU" w:eastAsia="ru-RU"/>
              </w:rPr>
              <w:t>/ч</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0,3</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0,3</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0,3</w:t>
            </w:r>
          </w:p>
        </w:tc>
        <w:tc>
          <w:tcPr>
            <w:tcW w:w="397"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0,3</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0,3</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0,3</w:t>
            </w:r>
          </w:p>
        </w:tc>
        <w:tc>
          <w:tcPr>
            <w:tcW w:w="38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color w:val="000000"/>
                <w:sz w:val="24"/>
                <w:szCs w:val="24"/>
              </w:rPr>
            </w:pPr>
            <w:r w:rsidRPr="006B7471">
              <w:rPr>
                <w:rFonts w:ascii="Calibri" w:hAnsi="Calibri" w:cs="Calibri"/>
                <w:color w:val="000000"/>
                <w:sz w:val="24"/>
                <w:szCs w:val="24"/>
              </w:rPr>
              <w:t>0,3</w:t>
            </w:r>
          </w:p>
        </w:tc>
      </w:tr>
      <w:tr w:rsidR="006B7471" w:rsidRPr="005D4E56" w:rsidTr="003A0D98">
        <w:trPr>
          <w:trHeight w:val="397"/>
        </w:trPr>
        <w:tc>
          <w:tcPr>
            <w:tcW w:w="922" w:type="pct"/>
            <w:vMerge/>
            <w:tcBorders>
              <w:top w:val="nil"/>
              <w:left w:val="single" w:sz="4" w:space="0" w:color="auto"/>
              <w:bottom w:val="single" w:sz="4" w:space="0" w:color="auto"/>
              <w:right w:val="single" w:sz="4" w:space="0" w:color="auto"/>
            </w:tcBorders>
            <w:vAlign w:val="center"/>
            <w:hideMark/>
          </w:tcPr>
          <w:p w:rsidR="006B7471" w:rsidRPr="005D4E56" w:rsidRDefault="006B7471" w:rsidP="006B7471">
            <w:pPr>
              <w:widowControl/>
              <w:rPr>
                <w:rFonts w:ascii="Calibri" w:hAnsi="Calibri"/>
                <w:color w:val="000000"/>
                <w:sz w:val="24"/>
                <w:szCs w:val="24"/>
                <w:lang w:val="ru-RU" w:eastAsia="ru-RU"/>
              </w:rPr>
            </w:pPr>
          </w:p>
        </w:tc>
        <w:tc>
          <w:tcPr>
            <w:tcW w:w="1311" w:type="pct"/>
            <w:tcBorders>
              <w:top w:val="nil"/>
              <w:left w:val="nil"/>
              <w:bottom w:val="single" w:sz="4" w:space="0" w:color="auto"/>
              <w:right w:val="single" w:sz="4" w:space="0" w:color="auto"/>
            </w:tcBorders>
            <w:shd w:val="clear" w:color="auto" w:fill="auto"/>
            <w:vAlign w:val="center"/>
            <w:hideMark/>
          </w:tcPr>
          <w:p w:rsidR="006B7471" w:rsidRPr="005D4E56" w:rsidRDefault="006B7471" w:rsidP="006B7471">
            <w:pPr>
              <w:widowControl/>
              <w:jc w:val="center"/>
              <w:rPr>
                <w:rFonts w:ascii="Calibri" w:hAnsi="Calibri"/>
                <w:b/>
                <w:bCs/>
                <w:color w:val="000000"/>
                <w:lang w:val="ru-RU" w:eastAsia="ru-RU"/>
              </w:rPr>
            </w:pPr>
            <w:r w:rsidRPr="005D4E56">
              <w:rPr>
                <w:rFonts w:ascii="Calibri" w:hAnsi="Calibri"/>
                <w:b/>
                <w:bCs/>
                <w:color w:val="000000"/>
                <w:lang w:eastAsia="ru-RU"/>
              </w:rPr>
              <w:t>Резерв (+)/Дефицит (-),%</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76,4</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79,9</w:t>
            </w:r>
          </w:p>
        </w:tc>
        <w:tc>
          <w:tcPr>
            <w:tcW w:w="39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79,9</w:t>
            </w:r>
          </w:p>
        </w:tc>
        <w:tc>
          <w:tcPr>
            <w:tcW w:w="397"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80,0</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80,1</w:t>
            </w:r>
          </w:p>
        </w:tc>
        <w:tc>
          <w:tcPr>
            <w:tcW w:w="398"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80,1</w:t>
            </w:r>
          </w:p>
        </w:tc>
        <w:tc>
          <w:tcPr>
            <w:tcW w:w="386" w:type="pct"/>
            <w:tcBorders>
              <w:top w:val="nil"/>
              <w:left w:val="nil"/>
              <w:bottom w:val="single" w:sz="4" w:space="0" w:color="auto"/>
              <w:right w:val="single" w:sz="4" w:space="0" w:color="auto"/>
            </w:tcBorders>
            <w:shd w:val="clear" w:color="auto" w:fill="auto"/>
            <w:vAlign w:val="center"/>
          </w:tcPr>
          <w:p w:rsidR="006B7471" w:rsidRPr="006B7471" w:rsidRDefault="006B7471" w:rsidP="006B7471">
            <w:pPr>
              <w:jc w:val="center"/>
              <w:rPr>
                <w:rFonts w:ascii="Calibri" w:hAnsi="Calibri" w:cs="Calibri"/>
                <w:b/>
                <w:bCs/>
                <w:color w:val="000000"/>
                <w:sz w:val="24"/>
                <w:szCs w:val="24"/>
              </w:rPr>
            </w:pPr>
            <w:r w:rsidRPr="006B7471">
              <w:rPr>
                <w:rFonts w:ascii="Calibri" w:hAnsi="Calibri" w:cs="Calibri"/>
                <w:b/>
                <w:bCs/>
                <w:color w:val="000000"/>
                <w:sz w:val="24"/>
                <w:szCs w:val="24"/>
              </w:rPr>
              <w:t>80,3</w:t>
            </w:r>
          </w:p>
        </w:tc>
      </w:tr>
    </w:tbl>
    <w:p w:rsidR="003A0D98" w:rsidRDefault="003A0D98" w:rsidP="001547F5">
      <w:pPr>
        <w:pStyle w:val="a3"/>
        <w:spacing w:before="45" w:line="276" w:lineRule="auto"/>
        <w:ind w:left="172" w:right="418" w:firstLine="566"/>
        <w:jc w:val="both"/>
        <w:rPr>
          <w:rFonts w:ascii="Calibri" w:hAnsi="Calibri"/>
          <w:sz w:val="24"/>
          <w:szCs w:val="24"/>
          <w:lang w:val="ru-RU"/>
        </w:rPr>
      </w:pPr>
    </w:p>
    <w:p w:rsidR="001547F5" w:rsidRPr="00D2572C"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Планируемый резерв источников водоснабжения составляет </w:t>
      </w:r>
      <w:r>
        <w:rPr>
          <w:rFonts w:ascii="Calibri" w:hAnsi="Calibri"/>
          <w:sz w:val="24"/>
          <w:szCs w:val="24"/>
          <w:lang w:val="ru-RU"/>
        </w:rPr>
        <w:t xml:space="preserve">более </w:t>
      </w:r>
      <w:r w:rsidR="003A0D98">
        <w:rPr>
          <w:rFonts w:ascii="Calibri" w:hAnsi="Calibri"/>
          <w:sz w:val="24"/>
          <w:szCs w:val="24"/>
          <w:lang w:val="ru-RU"/>
        </w:rPr>
        <w:t>7</w:t>
      </w:r>
      <w:r>
        <w:rPr>
          <w:rFonts w:ascii="Calibri" w:hAnsi="Calibri"/>
          <w:sz w:val="24"/>
          <w:szCs w:val="24"/>
          <w:lang w:val="ru-RU"/>
        </w:rPr>
        <w:t>5</w:t>
      </w:r>
      <w:r w:rsidRPr="00D2572C">
        <w:rPr>
          <w:rFonts w:ascii="Calibri" w:hAnsi="Calibri"/>
          <w:sz w:val="24"/>
          <w:szCs w:val="24"/>
          <w:lang w:val="ru-RU"/>
        </w:rPr>
        <w:t xml:space="preserve">%, что гарантирует устойчивую, надежную работу всего комплекса водоснабжения и дает возможность получать качественную питьевую воду в количестве, необходимом для обеспечения жителей и </w:t>
      </w:r>
      <w:r>
        <w:rPr>
          <w:rFonts w:ascii="Calibri" w:hAnsi="Calibri"/>
          <w:sz w:val="24"/>
          <w:szCs w:val="24"/>
          <w:lang w:val="ru-RU"/>
        </w:rPr>
        <w:t>юридических лиц на территории</w:t>
      </w:r>
      <w:r w:rsidR="00626944">
        <w:rPr>
          <w:rFonts w:ascii="Calibri" w:hAnsi="Calibri"/>
          <w:sz w:val="24"/>
          <w:szCs w:val="24"/>
          <w:lang w:val="ru-RU"/>
        </w:rPr>
        <w:t xml:space="preserve"> муниципального образования</w:t>
      </w:r>
      <w:r>
        <w:rPr>
          <w:rFonts w:ascii="Calibri" w:hAnsi="Calibri"/>
          <w:sz w:val="24"/>
          <w:szCs w:val="24"/>
          <w:lang w:val="ru-RU"/>
        </w:rPr>
        <w:t xml:space="preserve"> </w:t>
      </w:r>
      <w:r w:rsidR="00626944">
        <w:rPr>
          <w:rFonts w:ascii="Calibri" w:hAnsi="Calibri"/>
          <w:sz w:val="24"/>
          <w:szCs w:val="24"/>
          <w:lang w:val="ru-RU"/>
        </w:rPr>
        <w:t>пос.</w:t>
      </w:r>
      <w:r w:rsidRPr="00D2572C">
        <w:rPr>
          <w:rFonts w:ascii="Calibri" w:hAnsi="Calibri"/>
          <w:sz w:val="24"/>
          <w:szCs w:val="24"/>
          <w:lang w:val="ru-RU"/>
        </w:rPr>
        <w:t xml:space="preserve"> </w:t>
      </w:r>
      <w:r w:rsidR="004C3490">
        <w:rPr>
          <w:rFonts w:ascii="Calibri" w:hAnsi="Calibri"/>
          <w:sz w:val="24"/>
          <w:szCs w:val="24"/>
          <w:lang w:val="ru-RU"/>
        </w:rPr>
        <w:t>Уршельский</w:t>
      </w:r>
      <w:r w:rsidR="00626944">
        <w:rPr>
          <w:rFonts w:ascii="Calibri" w:hAnsi="Calibri"/>
          <w:sz w:val="24"/>
          <w:szCs w:val="24"/>
          <w:lang w:val="ru-RU"/>
        </w:rPr>
        <w:t xml:space="preserve"> (сельское поселение)</w:t>
      </w:r>
      <w:r w:rsidRPr="00D2572C">
        <w:rPr>
          <w:rFonts w:ascii="Calibri" w:hAnsi="Calibri"/>
          <w:sz w:val="24"/>
          <w:szCs w:val="24"/>
          <w:lang w:val="ru-RU"/>
        </w:rPr>
        <w:t>.</w:t>
      </w:r>
    </w:p>
    <w:p w:rsidR="001547F5" w:rsidRPr="003A0086" w:rsidRDefault="001547F5" w:rsidP="001547F5">
      <w:pPr>
        <w:pStyle w:val="a3"/>
        <w:spacing w:before="7" w:line="276" w:lineRule="auto"/>
        <w:jc w:val="both"/>
        <w:rPr>
          <w:rFonts w:asciiTheme="minorHAnsi" w:hAnsiTheme="minorHAnsi"/>
          <w:sz w:val="24"/>
          <w:szCs w:val="24"/>
          <w:lang w:val="ru-RU"/>
        </w:rPr>
      </w:pPr>
    </w:p>
    <w:p w:rsidR="001547F5" w:rsidRPr="00BB7EC8" w:rsidRDefault="001547F5" w:rsidP="00892B71">
      <w:pPr>
        <w:pStyle w:val="1"/>
        <w:numPr>
          <w:ilvl w:val="1"/>
          <w:numId w:val="7"/>
        </w:numPr>
        <w:ind w:left="567" w:firstLine="0"/>
        <w:jc w:val="center"/>
        <w:rPr>
          <w:rFonts w:asciiTheme="minorHAnsi" w:hAnsiTheme="minorHAnsi"/>
          <w:sz w:val="24"/>
          <w:szCs w:val="24"/>
          <w:lang w:val="ru-RU"/>
        </w:rPr>
      </w:pPr>
      <w:bookmarkStart w:id="92" w:name="_bookmark32"/>
      <w:bookmarkStart w:id="93" w:name="_Toc462835102"/>
      <w:bookmarkStart w:id="94" w:name="_Toc24797038"/>
      <w:bookmarkEnd w:id="92"/>
      <w:r w:rsidRPr="00BB7EC8">
        <w:rPr>
          <w:rFonts w:asciiTheme="minorHAnsi" w:hAnsiTheme="minorHAnsi"/>
          <w:sz w:val="24"/>
          <w:szCs w:val="24"/>
          <w:lang w:val="ru-RU"/>
        </w:rPr>
        <w:lastRenderedPageBreak/>
        <w:t>Организация, которая наделена статусом гарантирующей организации</w:t>
      </w:r>
      <w:bookmarkEnd w:id="93"/>
      <w:bookmarkEnd w:id="94"/>
    </w:p>
    <w:p w:rsidR="001547F5" w:rsidRPr="00D2572C"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В соответствии с п. 1 статьи 12 Федерального закона от 07.12.2011 № 416-ФЗ «О водоснабжении и водоотведении» органы местного самоуправления для каждой централизованной системы холодного водоснабжения и (или) водоотведения определяются гарантирующую организацию и устанавливают зоны ее деятельности. </w:t>
      </w:r>
    </w:p>
    <w:p w:rsidR="001547F5"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В соответствии с п. 2 статьи 12 Федерального закона от 07.12.2011 № 416-ФЗ «О водоснабжении и водоотведении» организация, осуществляющая холодное водоснабжение и (или) водоотведение и эксплуатирующая водопроводные и (или) канализационные сети, наделяется статусом гарантирующей организации, если к водопроводным и (или) канализационным сетям этой организации присоединено наибольшее количество абонентов из всех организаций, осуществляющих холодное водоснабжение и (или) водоотведение.</w:t>
      </w:r>
    </w:p>
    <w:p w:rsidR="001547F5" w:rsidRDefault="001547F5" w:rsidP="001547F5">
      <w:pPr>
        <w:pStyle w:val="a3"/>
        <w:spacing w:before="45" w:line="276" w:lineRule="auto"/>
        <w:ind w:left="172" w:right="418" w:firstLine="566"/>
        <w:jc w:val="both"/>
        <w:rPr>
          <w:rFonts w:ascii="Calibri" w:hAnsi="Calibri"/>
          <w:sz w:val="24"/>
          <w:szCs w:val="24"/>
          <w:lang w:val="ru-RU"/>
        </w:rPr>
      </w:pPr>
      <w:r w:rsidRPr="00D2572C">
        <w:rPr>
          <w:rFonts w:ascii="Calibri" w:hAnsi="Calibri"/>
          <w:sz w:val="24"/>
          <w:szCs w:val="24"/>
          <w:lang w:val="ru-RU"/>
        </w:rPr>
        <w:t xml:space="preserve">На территории муниципального образования 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w:t>
      </w:r>
      <w:r w:rsidRPr="00D2572C">
        <w:rPr>
          <w:rFonts w:ascii="Calibri" w:hAnsi="Calibri"/>
          <w:sz w:val="24"/>
          <w:szCs w:val="24"/>
          <w:lang w:val="ru-RU"/>
        </w:rPr>
        <w:t xml:space="preserve"> действуют </w:t>
      </w:r>
      <w:r w:rsidR="00626944">
        <w:rPr>
          <w:rFonts w:ascii="Calibri" w:hAnsi="Calibri"/>
          <w:sz w:val="24"/>
          <w:szCs w:val="24"/>
          <w:lang w:val="ru-RU"/>
        </w:rPr>
        <w:t>шесть</w:t>
      </w:r>
      <w:r w:rsidRPr="00D2572C">
        <w:rPr>
          <w:rFonts w:ascii="Calibri" w:hAnsi="Calibri"/>
          <w:sz w:val="24"/>
          <w:szCs w:val="24"/>
          <w:lang w:val="ru-RU"/>
        </w:rPr>
        <w:t xml:space="preserve"> систем централизо</w:t>
      </w:r>
      <w:r>
        <w:rPr>
          <w:rFonts w:ascii="Calibri" w:hAnsi="Calibri"/>
          <w:sz w:val="24"/>
          <w:szCs w:val="24"/>
          <w:lang w:val="ru-RU"/>
        </w:rPr>
        <w:t xml:space="preserve">ванного холодного водоснабжения. </w:t>
      </w:r>
      <w:r w:rsidRPr="00AC7A6D">
        <w:rPr>
          <w:rFonts w:ascii="Calibri" w:hAnsi="Calibri"/>
          <w:sz w:val="24"/>
          <w:szCs w:val="24"/>
          <w:lang w:val="ru-RU"/>
        </w:rPr>
        <w:t xml:space="preserve">Реестр систем </w:t>
      </w:r>
      <w:r>
        <w:rPr>
          <w:rFonts w:ascii="Calibri" w:hAnsi="Calibri"/>
          <w:sz w:val="24"/>
          <w:szCs w:val="24"/>
          <w:lang w:val="ru-RU"/>
        </w:rPr>
        <w:t xml:space="preserve">холодного водоснабжения муниципального образования поселок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 представлен в таблице 3.16.</w:t>
      </w:r>
    </w:p>
    <w:p w:rsidR="001547F5" w:rsidRDefault="001547F5" w:rsidP="001547F5">
      <w:pPr>
        <w:pStyle w:val="a3"/>
        <w:spacing w:before="45" w:line="276" w:lineRule="auto"/>
        <w:ind w:left="172" w:right="418" w:firstLine="566"/>
        <w:jc w:val="both"/>
        <w:rPr>
          <w:rFonts w:ascii="Calibri" w:hAnsi="Calibri"/>
          <w:sz w:val="24"/>
          <w:szCs w:val="24"/>
          <w:lang w:val="ru-RU"/>
        </w:rPr>
      </w:pPr>
      <w:r>
        <w:rPr>
          <w:rFonts w:ascii="Calibri" w:hAnsi="Calibri"/>
          <w:sz w:val="24"/>
          <w:szCs w:val="24"/>
          <w:lang w:val="ru-RU"/>
        </w:rPr>
        <w:t>Организации, которые наделены статусом гарантирующей организации в сфере холодного водоснабжения приведены в таблице 3.17.</w:t>
      </w:r>
    </w:p>
    <w:p w:rsidR="001547F5" w:rsidRPr="008050C8" w:rsidRDefault="001547F5" w:rsidP="001547F5">
      <w:pPr>
        <w:pStyle w:val="a3"/>
        <w:spacing w:before="45" w:line="276" w:lineRule="auto"/>
        <w:ind w:left="172" w:right="418"/>
        <w:jc w:val="both"/>
        <w:rPr>
          <w:rFonts w:ascii="Calibri" w:hAnsi="Calibri"/>
          <w:b/>
          <w:sz w:val="24"/>
          <w:szCs w:val="24"/>
          <w:lang w:val="ru-RU"/>
        </w:rPr>
      </w:pPr>
      <w:r w:rsidRPr="008050C8">
        <w:rPr>
          <w:rFonts w:ascii="Calibri" w:hAnsi="Calibri"/>
          <w:b/>
          <w:sz w:val="24"/>
          <w:szCs w:val="24"/>
          <w:lang w:val="ru-RU"/>
        </w:rPr>
        <w:t>Таблица 3.1</w:t>
      </w:r>
      <w:r>
        <w:rPr>
          <w:rFonts w:ascii="Calibri" w:hAnsi="Calibri"/>
          <w:b/>
          <w:sz w:val="24"/>
          <w:szCs w:val="24"/>
          <w:lang w:val="ru-RU"/>
        </w:rPr>
        <w:t>6</w:t>
      </w:r>
      <w:r w:rsidRPr="008050C8">
        <w:rPr>
          <w:rFonts w:ascii="Calibri" w:hAnsi="Calibri"/>
          <w:b/>
          <w:sz w:val="24"/>
          <w:szCs w:val="24"/>
          <w:lang w:val="ru-RU"/>
        </w:rPr>
        <w:t xml:space="preserve"> – Реестр систем холодного водоснабжения </w:t>
      </w:r>
      <w:r>
        <w:rPr>
          <w:rFonts w:ascii="Calibri" w:hAnsi="Calibri"/>
          <w:b/>
          <w:sz w:val="24"/>
          <w:szCs w:val="24"/>
          <w:lang w:val="ru-RU"/>
        </w:rPr>
        <w:t xml:space="preserve">МО пос. </w:t>
      </w:r>
      <w:r w:rsidR="004C3490">
        <w:rPr>
          <w:rFonts w:ascii="Calibri" w:hAnsi="Calibri"/>
          <w:b/>
          <w:sz w:val="24"/>
          <w:szCs w:val="24"/>
          <w:lang w:val="ru-RU"/>
        </w:rPr>
        <w:t>Уршельский</w:t>
      </w:r>
    </w:p>
    <w:tbl>
      <w:tblPr>
        <w:tblStyle w:val="ae"/>
        <w:tblW w:w="0" w:type="auto"/>
        <w:tblLook w:val="04A0" w:firstRow="1" w:lastRow="0" w:firstColumn="1" w:lastColumn="0" w:noHBand="0" w:noVBand="1"/>
      </w:tblPr>
      <w:tblGrid>
        <w:gridCol w:w="2535"/>
        <w:gridCol w:w="2535"/>
        <w:gridCol w:w="2535"/>
        <w:gridCol w:w="2536"/>
      </w:tblGrid>
      <w:tr w:rsidR="001547F5" w:rsidRPr="00884D74" w:rsidTr="003532F4">
        <w:trPr>
          <w:tblHeader/>
        </w:trPr>
        <w:tc>
          <w:tcPr>
            <w:tcW w:w="2535" w:type="dxa"/>
            <w:shd w:val="clear" w:color="auto" w:fill="92D050"/>
            <w:vAlign w:val="center"/>
          </w:tcPr>
          <w:p w:rsidR="001547F5" w:rsidRPr="007F40CD" w:rsidRDefault="001547F5" w:rsidP="003532F4">
            <w:pPr>
              <w:jc w:val="center"/>
              <w:rPr>
                <w:rFonts w:ascii="Calibri" w:hAnsi="Calibri"/>
                <w:b/>
                <w:bCs/>
                <w:color w:val="000000"/>
                <w:sz w:val="22"/>
                <w:szCs w:val="22"/>
                <w:lang w:eastAsia="ru-RU"/>
              </w:rPr>
            </w:pPr>
            <w:r w:rsidRPr="007F40CD">
              <w:rPr>
                <w:rFonts w:ascii="Calibri" w:hAnsi="Calibri"/>
                <w:b/>
                <w:bCs/>
                <w:color w:val="000000"/>
                <w:sz w:val="22"/>
                <w:szCs w:val="22"/>
                <w:lang w:eastAsia="ru-RU"/>
              </w:rPr>
              <w:t>Номер (индекс) технологически изолированной зоны действия системы водоснабжения</w:t>
            </w:r>
          </w:p>
        </w:tc>
        <w:tc>
          <w:tcPr>
            <w:tcW w:w="2535" w:type="dxa"/>
            <w:shd w:val="clear" w:color="auto" w:fill="92D050"/>
            <w:vAlign w:val="center"/>
          </w:tcPr>
          <w:p w:rsidR="001547F5" w:rsidRPr="007F40CD" w:rsidRDefault="001547F5" w:rsidP="003532F4">
            <w:pPr>
              <w:pStyle w:val="a3"/>
              <w:ind w:right="102"/>
              <w:jc w:val="center"/>
              <w:rPr>
                <w:rFonts w:ascii="Calibri" w:hAnsi="Calibri"/>
                <w:b/>
                <w:bCs/>
                <w:color w:val="000000"/>
                <w:sz w:val="22"/>
                <w:szCs w:val="22"/>
                <w:lang w:val="en-US" w:eastAsia="ru-RU"/>
              </w:rPr>
            </w:pPr>
            <w:r w:rsidRPr="007F40CD">
              <w:rPr>
                <w:rFonts w:ascii="Calibri" w:hAnsi="Calibri"/>
                <w:b/>
                <w:bCs/>
                <w:color w:val="000000"/>
                <w:sz w:val="22"/>
                <w:szCs w:val="22"/>
                <w:lang w:eastAsia="ru-RU"/>
              </w:rPr>
              <w:t>Наименование системы централизованного водоснабжения</w:t>
            </w:r>
          </w:p>
        </w:tc>
        <w:tc>
          <w:tcPr>
            <w:tcW w:w="2535" w:type="dxa"/>
            <w:shd w:val="clear" w:color="auto" w:fill="92D050"/>
            <w:vAlign w:val="center"/>
          </w:tcPr>
          <w:p w:rsidR="001547F5" w:rsidRPr="007F40CD" w:rsidRDefault="001547F5" w:rsidP="003532F4">
            <w:pPr>
              <w:pStyle w:val="a3"/>
              <w:ind w:right="102"/>
              <w:jc w:val="center"/>
              <w:rPr>
                <w:rFonts w:ascii="Calibri" w:hAnsi="Calibri"/>
                <w:b/>
                <w:bCs/>
                <w:color w:val="000000"/>
                <w:sz w:val="22"/>
                <w:szCs w:val="22"/>
                <w:lang w:eastAsia="ru-RU"/>
              </w:rPr>
            </w:pPr>
            <w:r w:rsidRPr="007F40CD">
              <w:rPr>
                <w:rFonts w:ascii="Calibri" w:hAnsi="Calibri"/>
                <w:b/>
                <w:bCs/>
                <w:color w:val="000000"/>
                <w:sz w:val="22"/>
                <w:szCs w:val="22"/>
                <w:lang w:eastAsia="ru-RU"/>
              </w:rPr>
              <w:t>Наименование технологической зоны системы водоснабжения</w:t>
            </w:r>
          </w:p>
        </w:tc>
        <w:tc>
          <w:tcPr>
            <w:tcW w:w="2536" w:type="dxa"/>
            <w:shd w:val="clear" w:color="auto" w:fill="92D050"/>
            <w:vAlign w:val="center"/>
          </w:tcPr>
          <w:p w:rsidR="001547F5" w:rsidRPr="007F40CD" w:rsidRDefault="001547F5" w:rsidP="003532F4">
            <w:pPr>
              <w:pStyle w:val="a3"/>
              <w:ind w:right="102"/>
              <w:jc w:val="center"/>
              <w:rPr>
                <w:rFonts w:ascii="Calibri" w:hAnsi="Calibri"/>
                <w:b/>
                <w:bCs/>
                <w:color w:val="000000"/>
                <w:sz w:val="22"/>
                <w:szCs w:val="22"/>
                <w:lang w:eastAsia="ru-RU"/>
              </w:rPr>
            </w:pPr>
            <w:r w:rsidRPr="007F40CD">
              <w:rPr>
                <w:rFonts w:ascii="Calibri" w:hAnsi="Calibri"/>
                <w:b/>
                <w:bCs/>
                <w:color w:val="000000"/>
                <w:sz w:val="22"/>
                <w:szCs w:val="22"/>
                <w:lang w:eastAsia="ru-RU"/>
              </w:rPr>
              <w:t>Организация, осуществляющая эксплуатацию объектов водоснабжения</w:t>
            </w:r>
          </w:p>
        </w:tc>
      </w:tr>
      <w:tr w:rsidR="006B7471" w:rsidRPr="00884D74" w:rsidTr="003532F4">
        <w:trPr>
          <w:trHeight w:val="1465"/>
        </w:trPr>
        <w:tc>
          <w:tcPr>
            <w:tcW w:w="2535" w:type="dxa"/>
            <w:vMerge w:val="restart"/>
            <w:vAlign w:val="center"/>
          </w:tcPr>
          <w:p w:rsidR="006B7471" w:rsidRPr="007F40CD" w:rsidRDefault="006B7471" w:rsidP="003A0D98">
            <w:pPr>
              <w:pStyle w:val="a3"/>
              <w:ind w:right="102"/>
              <w:jc w:val="center"/>
              <w:rPr>
                <w:rFonts w:asciiTheme="minorHAnsi" w:hAnsiTheme="minorHAnsi"/>
                <w:sz w:val="22"/>
                <w:szCs w:val="22"/>
              </w:rPr>
            </w:pPr>
            <w:r w:rsidRPr="007F40CD">
              <w:rPr>
                <w:rFonts w:asciiTheme="minorHAnsi" w:hAnsiTheme="minorHAnsi"/>
                <w:sz w:val="22"/>
                <w:szCs w:val="22"/>
              </w:rPr>
              <w:t>1</w:t>
            </w:r>
          </w:p>
        </w:tc>
        <w:tc>
          <w:tcPr>
            <w:tcW w:w="2535" w:type="dxa"/>
            <w:vMerge w:val="restart"/>
            <w:vAlign w:val="center"/>
          </w:tcPr>
          <w:p w:rsidR="006B7471" w:rsidRPr="007F40CD" w:rsidRDefault="006B7471" w:rsidP="003A0D98">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p>
          <w:p w:rsidR="006B7471" w:rsidRPr="00FD0F36" w:rsidRDefault="006B7471" w:rsidP="003A0D98">
            <w:pPr>
              <w:pStyle w:val="a3"/>
              <w:ind w:right="102"/>
              <w:jc w:val="center"/>
              <w:rPr>
                <w:rFonts w:asciiTheme="minorHAnsi" w:hAnsiTheme="minorHAnsi"/>
                <w:sz w:val="22"/>
                <w:szCs w:val="22"/>
              </w:rPr>
            </w:pPr>
            <w:r>
              <w:rPr>
                <w:rFonts w:asciiTheme="minorHAnsi" w:hAnsiTheme="minorHAnsi"/>
                <w:sz w:val="22"/>
                <w:szCs w:val="22"/>
              </w:rPr>
              <w:t>пос. Уршельский</w:t>
            </w:r>
          </w:p>
        </w:tc>
        <w:tc>
          <w:tcPr>
            <w:tcW w:w="2535" w:type="dxa"/>
            <w:vAlign w:val="center"/>
          </w:tcPr>
          <w:p w:rsidR="006B7471" w:rsidRPr="007F40CD" w:rsidRDefault="006B7471" w:rsidP="003A0D98">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6B7471" w:rsidRPr="007F40CD" w:rsidRDefault="006B7471" w:rsidP="003A0D98">
            <w:pPr>
              <w:pStyle w:val="a3"/>
              <w:ind w:right="102"/>
              <w:jc w:val="center"/>
              <w:rPr>
                <w:rFonts w:asciiTheme="minorHAnsi" w:hAnsiTheme="minorHAnsi"/>
                <w:sz w:val="22"/>
                <w:szCs w:val="22"/>
              </w:rPr>
            </w:pPr>
            <w:r w:rsidRPr="00FD0F36">
              <w:rPr>
                <w:rFonts w:asciiTheme="minorHAnsi" w:hAnsiTheme="minorHAnsi"/>
                <w:sz w:val="22"/>
                <w:szCs w:val="22"/>
              </w:rPr>
              <w:t xml:space="preserve">п. </w:t>
            </w:r>
            <w:r>
              <w:rPr>
                <w:rFonts w:asciiTheme="minorHAnsi" w:hAnsiTheme="minorHAnsi"/>
                <w:sz w:val="22"/>
                <w:szCs w:val="22"/>
              </w:rPr>
              <w:t>Уршельский</w:t>
            </w:r>
            <w:r w:rsidRPr="00FD0F36">
              <w:rPr>
                <w:rFonts w:asciiTheme="minorHAnsi" w:hAnsiTheme="minorHAnsi"/>
                <w:sz w:val="22"/>
                <w:szCs w:val="22"/>
              </w:rPr>
              <w:t xml:space="preserve"> (</w:t>
            </w:r>
            <w:r>
              <w:rPr>
                <w:rFonts w:asciiTheme="minorHAnsi" w:hAnsiTheme="minorHAnsi"/>
                <w:sz w:val="22"/>
                <w:szCs w:val="22"/>
              </w:rPr>
              <w:t xml:space="preserve">скв. </w:t>
            </w:r>
            <w:r w:rsidRPr="006B7471">
              <w:rPr>
                <w:rFonts w:asciiTheme="minorHAnsi" w:hAnsiTheme="minorHAnsi"/>
                <w:sz w:val="22"/>
                <w:szCs w:val="22"/>
              </w:rPr>
              <w:t>№2 ул. Веселкина)</w:t>
            </w:r>
          </w:p>
        </w:tc>
        <w:tc>
          <w:tcPr>
            <w:tcW w:w="2536" w:type="dxa"/>
            <w:vAlign w:val="center"/>
          </w:tcPr>
          <w:p w:rsidR="006B7471" w:rsidRPr="007F40CD" w:rsidRDefault="006B7471" w:rsidP="003A0D98">
            <w:pPr>
              <w:pStyle w:val="a3"/>
              <w:ind w:right="102"/>
              <w:jc w:val="center"/>
              <w:rPr>
                <w:rFonts w:asciiTheme="minorHAnsi" w:hAnsiTheme="minorHAnsi"/>
                <w:sz w:val="22"/>
                <w:szCs w:val="22"/>
              </w:rPr>
            </w:pPr>
            <w:r>
              <w:rPr>
                <w:rFonts w:asciiTheme="minorHAnsi" w:hAnsiTheme="minorHAnsi"/>
                <w:sz w:val="22"/>
                <w:szCs w:val="22"/>
              </w:rPr>
              <w:t>МУП «ЖКХ п.Тасинский Бор»</w:t>
            </w:r>
          </w:p>
        </w:tc>
      </w:tr>
      <w:tr w:rsidR="006B7471" w:rsidRPr="00884D74" w:rsidTr="003532F4">
        <w:trPr>
          <w:trHeight w:val="1465"/>
        </w:trPr>
        <w:tc>
          <w:tcPr>
            <w:tcW w:w="2535" w:type="dxa"/>
            <w:vMerge/>
            <w:vAlign w:val="center"/>
          </w:tcPr>
          <w:p w:rsidR="006B7471" w:rsidRPr="007F40CD" w:rsidRDefault="006B7471" w:rsidP="003A0D98">
            <w:pPr>
              <w:pStyle w:val="a3"/>
              <w:ind w:right="102"/>
              <w:jc w:val="center"/>
              <w:rPr>
                <w:rFonts w:asciiTheme="minorHAnsi" w:hAnsiTheme="minorHAnsi"/>
                <w:sz w:val="22"/>
                <w:szCs w:val="22"/>
              </w:rPr>
            </w:pPr>
          </w:p>
        </w:tc>
        <w:tc>
          <w:tcPr>
            <w:tcW w:w="2535" w:type="dxa"/>
            <w:vMerge/>
            <w:vAlign w:val="center"/>
          </w:tcPr>
          <w:p w:rsidR="006B7471" w:rsidRPr="007F40CD" w:rsidRDefault="006B7471" w:rsidP="003A0D98">
            <w:pPr>
              <w:pStyle w:val="a3"/>
              <w:ind w:right="102"/>
              <w:jc w:val="center"/>
              <w:rPr>
                <w:rFonts w:asciiTheme="minorHAnsi" w:hAnsiTheme="minorHAnsi"/>
                <w:sz w:val="22"/>
                <w:szCs w:val="22"/>
              </w:rPr>
            </w:pPr>
          </w:p>
        </w:tc>
        <w:tc>
          <w:tcPr>
            <w:tcW w:w="2535" w:type="dxa"/>
            <w:vAlign w:val="center"/>
          </w:tcPr>
          <w:p w:rsidR="006B7471" w:rsidRPr="007F40CD" w:rsidRDefault="006B7471" w:rsidP="006B7471">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6B7471" w:rsidRDefault="006B7471" w:rsidP="006B7471">
            <w:pPr>
              <w:pStyle w:val="a3"/>
              <w:ind w:right="102"/>
              <w:jc w:val="center"/>
              <w:rPr>
                <w:rFonts w:asciiTheme="minorHAnsi" w:hAnsiTheme="minorHAnsi"/>
                <w:sz w:val="22"/>
                <w:szCs w:val="22"/>
              </w:rPr>
            </w:pPr>
            <w:r w:rsidRPr="00FD0F36">
              <w:rPr>
                <w:rFonts w:asciiTheme="minorHAnsi" w:hAnsiTheme="minorHAnsi"/>
                <w:sz w:val="22"/>
                <w:szCs w:val="22"/>
              </w:rPr>
              <w:t xml:space="preserve">п. </w:t>
            </w:r>
            <w:r>
              <w:rPr>
                <w:rFonts w:asciiTheme="minorHAnsi" w:hAnsiTheme="minorHAnsi"/>
                <w:sz w:val="22"/>
                <w:szCs w:val="22"/>
              </w:rPr>
              <w:t>Уршельский</w:t>
            </w:r>
            <w:r w:rsidRPr="00FD0F36">
              <w:rPr>
                <w:rFonts w:asciiTheme="minorHAnsi" w:hAnsiTheme="minorHAnsi"/>
                <w:sz w:val="22"/>
                <w:szCs w:val="22"/>
              </w:rPr>
              <w:t xml:space="preserve"> (</w:t>
            </w:r>
            <w:r>
              <w:rPr>
                <w:rFonts w:asciiTheme="minorHAnsi" w:hAnsiTheme="minorHAnsi"/>
                <w:sz w:val="22"/>
                <w:szCs w:val="22"/>
              </w:rPr>
              <w:t xml:space="preserve">скв. </w:t>
            </w:r>
            <w:r w:rsidRPr="006B7471">
              <w:rPr>
                <w:rFonts w:asciiTheme="minorHAnsi" w:hAnsiTheme="minorHAnsi"/>
                <w:sz w:val="22"/>
                <w:szCs w:val="22"/>
                <w:lang w:val="en-US"/>
              </w:rPr>
              <w:t>№3 ул. Некрасова</w:t>
            </w:r>
            <w:r w:rsidRPr="006B7471">
              <w:rPr>
                <w:rFonts w:asciiTheme="minorHAnsi" w:hAnsiTheme="minorHAnsi"/>
                <w:sz w:val="22"/>
                <w:szCs w:val="22"/>
              </w:rPr>
              <w:t>)</w:t>
            </w:r>
          </w:p>
        </w:tc>
        <w:tc>
          <w:tcPr>
            <w:tcW w:w="2536" w:type="dxa"/>
            <w:vAlign w:val="center"/>
          </w:tcPr>
          <w:p w:rsidR="006B7471" w:rsidRPr="007F40CD" w:rsidRDefault="006B7471" w:rsidP="003A0D98">
            <w:pPr>
              <w:pStyle w:val="a3"/>
              <w:ind w:right="102"/>
              <w:jc w:val="center"/>
              <w:rPr>
                <w:rFonts w:asciiTheme="minorHAnsi" w:hAnsiTheme="minorHAnsi"/>
                <w:sz w:val="22"/>
                <w:szCs w:val="22"/>
              </w:rPr>
            </w:pPr>
            <w:r>
              <w:rPr>
                <w:rFonts w:asciiTheme="minorHAnsi" w:hAnsiTheme="minorHAnsi"/>
                <w:sz w:val="22"/>
                <w:szCs w:val="22"/>
              </w:rPr>
              <w:t>МУП «ЖКХ п.Тасинский Бор»</w:t>
            </w:r>
          </w:p>
        </w:tc>
      </w:tr>
      <w:tr w:rsidR="006B7471" w:rsidRPr="00884D74" w:rsidTr="003532F4">
        <w:tc>
          <w:tcPr>
            <w:tcW w:w="2535" w:type="dxa"/>
            <w:vMerge/>
            <w:vAlign w:val="center"/>
          </w:tcPr>
          <w:p w:rsidR="006B7471" w:rsidRPr="007F40CD" w:rsidRDefault="006B7471" w:rsidP="003A0D98">
            <w:pPr>
              <w:pStyle w:val="a3"/>
              <w:ind w:right="102"/>
              <w:jc w:val="center"/>
              <w:rPr>
                <w:rFonts w:asciiTheme="minorHAnsi" w:hAnsiTheme="minorHAnsi"/>
                <w:sz w:val="22"/>
                <w:szCs w:val="22"/>
              </w:rPr>
            </w:pPr>
          </w:p>
        </w:tc>
        <w:tc>
          <w:tcPr>
            <w:tcW w:w="2535" w:type="dxa"/>
            <w:vMerge/>
            <w:vAlign w:val="center"/>
          </w:tcPr>
          <w:p w:rsidR="006B7471" w:rsidRPr="007F40CD" w:rsidRDefault="006B7471" w:rsidP="003A0D98">
            <w:pPr>
              <w:pStyle w:val="a3"/>
              <w:ind w:right="102"/>
              <w:jc w:val="center"/>
              <w:rPr>
                <w:rFonts w:asciiTheme="minorHAnsi" w:hAnsiTheme="minorHAnsi"/>
                <w:sz w:val="22"/>
                <w:szCs w:val="22"/>
              </w:rPr>
            </w:pPr>
          </w:p>
        </w:tc>
        <w:tc>
          <w:tcPr>
            <w:tcW w:w="2535" w:type="dxa"/>
            <w:vAlign w:val="center"/>
          </w:tcPr>
          <w:p w:rsidR="006B7471" w:rsidRPr="007F40CD" w:rsidRDefault="006B7471" w:rsidP="006B7471">
            <w:pPr>
              <w:pStyle w:val="a3"/>
              <w:ind w:right="102"/>
              <w:jc w:val="center"/>
              <w:rPr>
                <w:rFonts w:asciiTheme="minorHAnsi" w:hAnsiTheme="minorHAnsi"/>
                <w:sz w:val="22"/>
                <w:szCs w:val="22"/>
              </w:rPr>
            </w:pPr>
            <w:r>
              <w:rPr>
                <w:rFonts w:asciiTheme="minorHAnsi" w:hAnsiTheme="minorHAnsi"/>
                <w:sz w:val="22"/>
                <w:szCs w:val="22"/>
              </w:rPr>
              <w:t>Технологическая зона</w:t>
            </w:r>
            <w:r w:rsidRPr="007F40CD">
              <w:rPr>
                <w:rFonts w:asciiTheme="minorHAnsi" w:hAnsiTheme="minorHAnsi"/>
                <w:sz w:val="22"/>
                <w:szCs w:val="22"/>
              </w:rPr>
              <w:t xml:space="preserve"> водоснабжения</w:t>
            </w:r>
          </w:p>
          <w:p w:rsidR="006B7471" w:rsidRPr="007F40CD" w:rsidRDefault="006B7471" w:rsidP="006B7471">
            <w:pPr>
              <w:pStyle w:val="a3"/>
              <w:ind w:right="102"/>
              <w:jc w:val="center"/>
              <w:rPr>
                <w:rFonts w:asciiTheme="minorHAnsi" w:hAnsiTheme="minorHAnsi"/>
                <w:sz w:val="22"/>
                <w:szCs w:val="22"/>
              </w:rPr>
            </w:pPr>
            <w:r w:rsidRPr="00FD0F36">
              <w:rPr>
                <w:rFonts w:asciiTheme="minorHAnsi" w:hAnsiTheme="minorHAnsi"/>
                <w:sz w:val="22"/>
                <w:szCs w:val="22"/>
              </w:rPr>
              <w:t xml:space="preserve">п. </w:t>
            </w:r>
            <w:r>
              <w:rPr>
                <w:rFonts w:asciiTheme="minorHAnsi" w:hAnsiTheme="minorHAnsi"/>
                <w:sz w:val="22"/>
                <w:szCs w:val="22"/>
              </w:rPr>
              <w:t>Уршельский</w:t>
            </w:r>
            <w:r w:rsidRPr="00FD0F36">
              <w:rPr>
                <w:rFonts w:asciiTheme="minorHAnsi" w:hAnsiTheme="minorHAnsi"/>
                <w:sz w:val="22"/>
                <w:szCs w:val="22"/>
              </w:rPr>
              <w:t xml:space="preserve"> (</w:t>
            </w:r>
            <w:r>
              <w:rPr>
                <w:rFonts w:asciiTheme="minorHAnsi" w:hAnsiTheme="minorHAnsi"/>
                <w:sz w:val="22"/>
                <w:szCs w:val="22"/>
              </w:rPr>
              <w:t xml:space="preserve">скв. </w:t>
            </w:r>
            <w:r w:rsidRPr="006B7471">
              <w:rPr>
                <w:rFonts w:asciiTheme="minorHAnsi" w:hAnsiTheme="minorHAnsi"/>
                <w:sz w:val="22"/>
                <w:szCs w:val="22"/>
                <w:lang w:val="en-US"/>
              </w:rPr>
              <w:t>№5 ул. Театральная</w:t>
            </w:r>
            <w:r w:rsidRPr="006B7471">
              <w:rPr>
                <w:rFonts w:asciiTheme="minorHAnsi" w:hAnsiTheme="minorHAnsi"/>
                <w:sz w:val="22"/>
                <w:szCs w:val="22"/>
              </w:rPr>
              <w:t>)</w:t>
            </w:r>
          </w:p>
        </w:tc>
        <w:tc>
          <w:tcPr>
            <w:tcW w:w="2536" w:type="dxa"/>
            <w:vAlign w:val="center"/>
          </w:tcPr>
          <w:p w:rsidR="006B7471" w:rsidRDefault="006B7471" w:rsidP="003A0D98">
            <w:pPr>
              <w:pStyle w:val="a3"/>
              <w:ind w:right="102"/>
              <w:jc w:val="center"/>
              <w:rPr>
                <w:rFonts w:asciiTheme="minorHAnsi" w:hAnsiTheme="minorHAnsi"/>
                <w:sz w:val="22"/>
                <w:szCs w:val="22"/>
              </w:rPr>
            </w:pPr>
            <w:r>
              <w:rPr>
                <w:rFonts w:asciiTheme="minorHAnsi" w:hAnsiTheme="minorHAnsi"/>
                <w:sz w:val="22"/>
                <w:szCs w:val="22"/>
              </w:rPr>
              <w:t>МУП «ЖКХ п.Тасинский Бор»</w:t>
            </w:r>
          </w:p>
        </w:tc>
      </w:tr>
      <w:tr w:rsidR="003A0D98" w:rsidRPr="00884D74" w:rsidTr="006B7471">
        <w:trPr>
          <w:trHeight w:val="1224"/>
        </w:trPr>
        <w:tc>
          <w:tcPr>
            <w:tcW w:w="2535" w:type="dxa"/>
            <w:vAlign w:val="center"/>
          </w:tcPr>
          <w:p w:rsidR="003A0D98" w:rsidRPr="007F40CD" w:rsidRDefault="003A0D98" w:rsidP="003A0D98">
            <w:pPr>
              <w:pStyle w:val="a3"/>
              <w:ind w:right="102"/>
              <w:jc w:val="center"/>
              <w:rPr>
                <w:rFonts w:asciiTheme="minorHAnsi" w:hAnsiTheme="minorHAnsi"/>
                <w:sz w:val="22"/>
                <w:szCs w:val="22"/>
              </w:rPr>
            </w:pPr>
            <w:r w:rsidRPr="007F40CD">
              <w:rPr>
                <w:rFonts w:asciiTheme="minorHAnsi" w:hAnsiTheme="minorHAnsi"/>
                <w:sz w:val="22"/>
                <w:szCs w:val="22"/>
              </w:rPr>
              <w:t>2</w:t>
            </w:r>
          </w:p>
        </w:tc>
        <w:tc>
          <w:tcPr>
            <w:tcW w:w="2535" w:type="dxa"/>
            <w:vAlign w:val="center"/>
          </w:tcPr>
          <w:p w:rsidR="003A0D98" w:rsidRPr="007F40CD" w:rsidRDefault="003A0D98" w:rsidP="003A0D98">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w:t>
            </w:r>
            <w:r>
              <w:rPr>
                <w:rFonts w:asciiTheme="minorHAnsi" w:hAnsiTheme="minorHAnsi"/>
                <w:sz w:val="22"/>
                <w:szCs w:val="22"/>
              </w:rPr>
              <w:t xml:space="preserve"> </w:t>
            </w:r>
            <w:r w:rsidRPr="007F40CD">
              <w:rPr>
                <w:rFonts w:asciiTheme="minorHAnsi" w:hAnsiTheme="minorHAnsi"/>
                <w:sz w:val="22"/>
                <w:szCs w:val="22"/>
              </w:rPr>
              <w:t>водоснабжения</w:t>
            </w:r>
          </w:p>
          <w:p w:rsidR="003A0D98" w:rsidRPr="007F40CD" w:rsidRDefault="006B7471" w:rsidP="003A0D98">
            <w:pPr>
              <w:pStyle w:val="a3"/>
              <w:ind w:right="102"/>
              <w:jc w:val="center"/>
              <w:rPr>
                <w:rFonts w:asciiTheme="minorHAnsi" w:hAnsiTheme="minorHAnsi"/>
                <w:sz w:val="22"/>
                <w:szCs w:val="22"/>
              </w:rPr>
            </w:pPr>
            <w:r w:rsidRPr="00B4723F">
              <w:rPr>
                <w:rFonts w:asciiTheme="minorHAnsi" w:hAnsiTheme="minorHAnsi"/>
                <w:sz w:val="22"/>
                <w:szCs w:val="22"/>
              </w:rPr>
              <w:t>дер. Аббакумово</w:t>
            </w:r>
          </w:p>
        </w:tc>
        <w:tc>
          <w:tcPr>
            <w:tcW w:w="2535" w:type="dxa"/>
            <w:vAlign w:val="center"/>
          </w:tcPr>
          <w:p w:rsidR="003A0D98" w:rsidRPr="007F40CD" w:rsidRDefault="003A0D98" w:rsidP="006B7471">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006B7471" w:rsidRPr="006B7471">
              <w:rPr>
                <w:rFonts w:asciiTheme="minorHAnsi" w:hAnsiTheme="minorHAnsi"/>
                <w:sz w:val="22"/>
                <w:szCs w:val="22"/>
              </w:rPr>
              <w:t>дер. Аббакумово</w:t>
            </w:r>
          </w:p>
        </w:tc>
        <w:tc>
          <w:tcPr>
            <w:tcW w:w="2536" w:type="dxa"/>
            <w:vAlign w:val="center"/>
          </w:tcPr>
          <w:p w:rsidR="003A0D98" w:rsidRPr="007F40CD" w:rsidRDefault="0037061A" w:rsidP="003A0D98">
            <w:pPr>
              <w:pStyle w:val="a3"/>
              <w:ind w:right="102"/>
              <w:jc w:val="center"/>
              <w:rPr>
                <w:rFonts w:asciiTheme="minorHAnsi" w:hAnsiTheme="minorHAnsi"/>
                <w:sz w:val="22"/>
                <w:szCs w:val="22"/>
              </w:rPr>
            </w:pPr>
            <w:r>
              <w:rPr>
                <w:rFonts w:asciiTheme="minorHAnsi" w:hAnsiTheme="minorHAnsi"/>
                <w:sz w:val="22"/>
                <w:szCs w:val="22"/>
              </w:rPr>
              <w:t>МУП «ЖКХ п.Тасинский Бор»</w:t>
            </w:r>
          </w:p>
        </w:tc>
      </w:tr>
      <w:tr w:rsidR="003A0D98" w:rsidRPr="00884D74" w:rsidTr="003532F4">
        <w:tc>
          <w:tcPr>
            <w:tcW w:w="2535" w:type="dxa"/>
            <w:vAlign w:val="center"/>
          </w:tcPr>
          <w:p w:rsidR="003A0D98" w:rsidRPr="007F40CD" w:rsidRDefault="003A0D98" w:rsidP="003A0D98">
            <w:pPr>
              <w:pStyle w:val="a3"/>
              <w:ind w:right="102"/>
              <w:jc w:val="center"/>
              <w:rPr>
                <w:rFonts w:asciiTheme="minorHAnsi" w:hAnsiTheme="minorHAnsi"/>
                <w:sz w:val="22"/>
                <w:szCs w:val="22"/>
              </w:rPr>
            </w:pPr>
            <w:r w:rsidRPr="007F40CD">
              <w:rPr>
                <w:rFonts w:asciiTheme="minorHAnsi" w:hAnsiTheme="minorHAnsi"/>
                <w:sz w:val="22"/>
                <w:szCs w:val="22"/>
              </w:rPr>
              <w:t>3</w:t>
            </w:r>
          </w:p>
        </w:tc>
        <w:tc>
          <w:tcPr>
            <w:tcW w:w="2535" w:type="dxa"/>
            <w:vAlign w:val="center"/>
          </w:tcPr>
          <w:p w:rsidR="003A0D98" w:rsidRPr="006B7471" w:rsidRDefault="003A0D98" w:rsidP="003A0D98">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w:t>
            </w:r>
            <w:r w:rsidR="006B7471" w:rsidRPr="006B7471">
              <w:rPr>
                <w:rFonts w:asciiTheme="minorHAnsi" w:hAnsiTheme="minorHAnsi"/>
                <w:sz w:val="22"/>
                <w:szCs w:val="22"/>
              </w:rPr>
              <w:t>дер. Нармуч</w:t>
            </w:r>
          </w:p>
        </w:tc>
        <w:tc>
          <w:tcPr>
            <w:tcW w:w="2535" w:type="dxa"/>
            <w:vAlign w:val="center"/>
          </w:tcPr>
          <w:p w:rsidR="003A0D98" w:rsidRPr="006B7471" w:rsidRDefault="003A0D98" w:rsidP="003A0D98">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006B7471" w:rsidRPr="006B7471">
              <w:rPr>
                <w:rFonts w:asciiTheme="minorHAnsi" w:hAnsiTheme="minorHAnsi"/>
                <w:sz w:val="22"/>
                <w:szCs w:val="22"/>
              </w:rPr>
              <w:t>дер. Нармуч</w:t>
            </w:r>
          </w:p>
        </w:tc>
        <w:tc>
          <w:tcPr>
            <w:tcW w:w="2536" w:type="dxa"/>
            <w:vAlign w:val="center"/>
          </w:tcPr>
          <w:p w:rsidR="003A0D98" w:rsidRPr="007F40CD" w:rsidRDefault="0037061A" w:rsidP="003A0D98">
            <w:pPr>
              <w:pStyle w:val="a3"/>
              <w:ind w:right="102"/>
              <w:jc w:val="center"/>
              <w:rPr>
                <w:rFonts w:asciiTheme="minorHAnsi" w:hAnsiTheme="minorHAnsi"/>
                <w:sz w:val="22"/>
                <w:szCs w:val="22"/>
              </w:rPr>
            </w:pPr>
            <w:r>
              <w:rPr>
                <w:rFonts w:asciiTheme="minorHAnsi" w:hAnsiTheme="minorHAnsi"/>
                <w:sz w:val="22"/>
                <w:szCs w:val="22"/>
              </w:rPr>
              <w:t>МУП «ЖКХ п.Тасинский Бор»</w:t>
            </w:r>
          </w:p>
        </w:tc>
      </w:tr>
      <w:tr w:rsidR="006B7471" w:rsidRPr="00884D74" w:rsidTr="003532F4">
        <w:tc>
          <w:tcPr>
            <w:tcW w:w="2535" w:type="dxa"/>
            <w:vAlign w:val="center"/>
          </w:tcPr>
          <w:p w:rsidR="006B7471" w:rsidRPr="007F40CD" w:rsidRDefault="006B7471" w:rsidP="006B7471">
            <w:pPr>
              <w:pStyle w:val="a3"/>
              <w:ind w:right="102"/>
              <w:jc w:val="center"/>
              <w:rPr>
                <w:rFonts w:asciiTheme="minorHAnsi" w:hAnsiTheme="minorHAnsi"/>
                <w:sz w:val="22"/>
                <w:szCs w:val="22"/>
              </w:rPr>
            </w:pPr>
            <w:r>
              <w:rPr>
                <w:rFonts w:asciiTheme="minorHAnsi" w:hAnsiTheme="minorHAnsi"/>
                <w:sz w:val="22"/>
                <w:szCs w:val="22"/>
              </w:rPr>
              <w:lastRenderedPageBreak/>
              <w:t>4</w:t>
            </w:r>
          </w:p>
        </w:tc>
        <w:tc>
          <w:tcPr>
            <w:tcW w:w="2535" w:type="dxa"/>
            <w:vAlign w:val="center"/>
          </w:tcPr>
          <w:p w:rsidR="006B7471" w:rsidRPr="006B7471" w:rsidRDefault="006B7471" w:rsidP="006B7471">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w:t>
            </w:r>
            <w:r w:rsidRPr="006B7471">
              <w:rPr>
                <w:rFonts w:asciiTheme="minorHAnsi" w:hAnsiTheme="minorHAnsi"/>
                <w:sz w:val="22"/>
                <w:szCs w:val="22"/>
              </w:rPr>
              <w:t>пос. Тасинский Бор</w:t>
            </w:r>
          </w:p>
        </w:tc>
        <w:tc>
          <w:tcPr>
            <w:tcW w:w="2535" w:type="dxa"/>
            <w:vAlign w:val="center"/>
          </w:tcPr>
          <w:p w:rsidR="006B7471" w:rsidRPr="006B7471" w:rsidRDefault="006B7471" w:rsidP="006B7471">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6B7471">
              <w:rPr>
                <w:rFonts w:asciiTheme="minorHAnsi" w:hAnsiTheme="minorHAnsi"/>
                <w:sz w:val="22"/>
                <w:szCs w:val="22"/>
              </w:rPr>
              <w:t>пос. Тасинский Бор</w:t>
            </w:r>
          </w:p>
        </w:tc>
        <w:tc>
          <w:tcPr>
            <w:tcW w:w="2536" w:type="dxa"/>
            <w:vAlign w:val="center"/>
          </w:tcPr>
          <w:p w:rsidR="006B7471" w:rsidRPr="007F40CD" w:rsidRDefault="006B7471" w:rsidP="006B7471">
            <w:pPr>
              <w:pStyle w:val="a3"/>
              <w:ind w:right="102"/>
              <w:jc w:val="center"/>
              <w:rPr>
                <w:rFonts w:asciiTheme="minorHAnsi" w:hAnsiTheme="minorHAnsi"/>
                <w:sz w:val="22"/>
                <w:szCs w:val="22"/>
              </w:rPr>
            </w:pPr>
            <w:r>
              <w:rPr>
                <w:rFonts w:asciiTheme="minorHAnsi" w:hAnsiTheme="minorHAnsi"/>
                <w:sz w:val="22"/>
                <w:szCs w:val="22"/>
              </w:rPr>
              <w:t>МУП «ЖКХ п.Тасинский Бор»</w:t>
            </w:r>
          </w:p>
        </w:tc>
      </w:tr>
      <w:tr w:rsidR="006B7471" w:rsidRPr="00884D74" w:rsidTr="003532F4">
        <w:tc>
          <w:tcPr>
            <w:tcW w:w="2535" w:type="dxa"/>
            <w:vAlign w:val="center"/>
          </w:tcPr>
          <w:p w:rsidR="006B7471" w:rsidRPr="007F40CD" w:rsidRDefault="006B7471" w:rsidP="006B7471">
            <w:pPr>
              <w:pStyle w:val="a3"/>
              <w:ind w:right="102"/>
              <w:jc w:val="center"/>
              <w:rPr>
                <w:rFonts w:asciiTheme="minorHAnsi" w:hAnsiTheme="minorHAnsi"/>
                <w:sz w:val="22"/>
                <w:szCs w:val="22"/>
              </w:rPr>
            </w:pPr>
            <w:r>
              <w:rPr>
                <w:rFonts w:asciiTheme="minorHAnsi" w:hAnsiTheme="minorHAnsi"/>
                <w:sz w:val="22"/>
                <w:szCs w:val="22"/>
              </w:rPr>
              <w:t>5</w:t>
            </w:r>
          </w:p>
        </w:tc>
        <w:tc>
          <w:tcPr>
            <w:tcW w:w="2535" w:type="dxa"/>
            <w:vAlign w:val="center"/>
          </w:tcPr>
          <w:p w:rsidR="006B7471" w:rsidRPr="006B7471" w:rsidRDefault="006B7471" w:rsidP="006B7471">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w:t>
            </w:r>
            <w:r w:rsidRPr="006B7471">
              <w:rPr>
                <w:rFonts w:asciiTheme="minorHAnsi" w:hAnsiTheme="minorHAnsi"/>
                <w:sz w:val="22"/>
                <w:szCs w:val="22"/>
              </w:rPr>
              <w:t>пос. Тасинский</w:t>
            </w:r>
          </w:p>
        </w:tc>
        <w:tc>
          <w:tcPr>
            <w:tcW w:w="2535" w:type="dxa"/>
            <w:vAlign w:val="center"/>
          </w:tcPr>
          <w:p w:rsidR="006B7471" w:rsidRPr="006B7471" w:rsidRDefault="006B7471" w:rsidP="006B7471">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6B7471">
              <w:rPr>
                <w:rFonts w:asciiTheme="minorHAnsi" w:hAnsiTheme="minorHAnsi"/>
                <w:sz w:val="22"/>
                <w:szCs w:val="22"/>
              </w:rPr>
              <w:t>пос. Тасинский</w:t>
            </w:r>
          </w:p>
        </w:tc>
        <w:tc>
          <w:tcPr>
            <w:tcW w:w="2536" w:type="dxa"/>
            <w:vAlign w:val="center"/>
          </w:tcPr>
          <w:p w:rsidR="006B7471" w:rsidRPr="007F40CD" w:rsidRDefault="006B7471" w:rsidP="006B7471">
            <w:pPr>
              <w:pStyle w:val="a3"/>
              <w:ind w:right="102"/>
              <w:jc w:val="center"/>
              <w:rPr>
                <w:rFonts w:asciiTheme="minorHAnsi" w:hAnsiTheme="minorHAnsi"/>
                <w:sz w:val="22"/>
                <w:szCs w:val="22"/>
              </w:rPr>
            </w:pPr>
            <w:r>
              <w:rPr>
                <w:rFonts w:asciiTheme="minorHAnsi" w:hAnsiTheme="minorHAnsi"/>
                <w:sz w:val="22"/>
                <w:szCs w:val="22"/>
              </w:rPr>
              <w:t>МУП «ЖКХ п.Тасинский Бор»</w:t>
            </w:r>
          </w:p>
        </w:tc>
      </w:tr>
      <w:tr w:rsidR="006B7471" w:rsidRPr="00884D74" w:rsidTr="003532F4">
        <w:tc>
          <w:tcPr>
            <w:tcW w:w="2535" w:type="dxa"/>
            <w:vAlign w:val="center"/>
          </w:tcPr>
          <w:p w:rsidR="006B7471" w:rsidRPr="007F40CD" w:rsidRDefault="006B7471" w:rsidP="006B7471">
            <w:pPr>
              <w:pStyle w:val="a3"/>
              <w:ind w:right="102"/>
              <w:jc w:val="center"/>
              <w:rPr>
                <w:rFonts w:asciiTheme="minorHAnsi" w:hAnsiTheme="minorHAnsi"/>
                <w:sz w:val="22"/>
                <w:szCs w:val="22"/>
              </w:rPr>
            </w:pPr>
            <w:r>
              <w:rPr>
                <w:rFonts w:asciiTheme="minorHAnsi" w:hAnsiTheme="minorHAnsi"/>
                <w:sz w:val="22"/>
                <w:szCs w:val="22"/>
              </w:rPr>
              <w:t>6</w:t>
            </w:r>
          </w:p>
        </w:tc>
        <w:tc>
          <w:tcPr>
            <w:tcW w:w="2535" w:type="dxa"/>
            <w:vAlign w:val="center"/>
          </w:tcPr>
          <w:p w:rsidR="006B7471" w:rsidRPr="006B7471" w:rsidRDefault="006B7471" w:rsidP="006B7471">
            <w:pPr>
              <w:pStyle w:val="a3"/>
              <w:ind w:right="102"/>
              <w:jc w:val="center"/>
              <w:rPr>
                <w:rFonts w:asciiTheme="minorHAnsi" w:hAnsiTheme="minorHAnsi"/>
                <w:sz w:val="22"/>
                <w:szCs w:val="22"/>
              </w:rPr>
            </w:pPr>
            <w:r w:rsidRPr="007F40CD">
              <w:rPr>
                <w:rFonts w:asciiTheme="minorHAnsi" w:hAnsiTheme="minorHAnsi"/>
                <w:sz w:val="22"/>
                <w:szCs w:val="22"/>
              </w:rPr>
              <w:t>Система централизованного водоснабжения</w:t>
            </w:r>
            <w:r>
              <w:rPr>
                <w:rFonts w:asciiTheme="minorHAnsi" w:hAnsiTheme="minorHAnsi"/>
                <w:sz w:val="22"/>
                <w:szCs w:val="22"/>
              </w:rPr>
              <w:t xml:space="preserve"> </w:t>
            </w:r>
            <w:r w:rsidRPr="006B7471">
              <w:rPr>
                <w:rFonts w:asciiTheme="minorHAnsi" w:hAnsiTheme="minorHAnsi"/>
                <w:sz w:val="22"/>
                <w:szCs w:val="22"/>
              </w:rPr>
              <w:t>дер. Тихоново</w:t>
            </w:r>
          </w:p>
        </w:tc>
        <w:tc>
          <w:tcPr>
            <w:tcW w:w="2535" w:type="dxa"/>
            <w:vAlign w:val="center"/>
          </w:tcPr>
          <w:p w:rsidR="006B7471" w:rsidRPr="006B7471" w:rsidRDefault="006B7471" w:rsidP="006B7471">
            <w:pPr>
              <w:pStyle w:val="a3"/>
              <w:ind w:right="102"/>
              <w:jc w:val="center"/>
              <w:rPr>
                <w:rFonts w:asciiTheme="minorHAnsi" w:hAnsiTheme="minorHAnsi"/>
                <w:sz w:val="22"/>
                <w:szCs w:val="22"/>
              </w:rPr>
            </w:pPr>
            <w:r w:rsidRPr="007F40CD">
              <w:rPr>
                <w:rFonts w:asciiTheme="minorHAnsi" w:hAnsiTheme="minorHAnsi"/>
                <w:sz w:val="22"/>
                <w:szCs w:val="22"/>
              </w:rPr>
              <w:t>Технологическая зона водоснабжения</w:t>
            </w:r>
            <w:r>
              <w:rPr>
                <w:rFonts w:asciiTheme="minorHAnsi" w:hAnsiTheme="minorHAnsi"/>
                <w:sz w:val="22"/>
                <w:szCs w:val="22"/>
              </w:rPr>
              <w:t xml:space="preserve"> </w:t>
            </w:r>
            <w:r w:rsidRPr="006B7471">
              <w:rPr>
                <w:rFonts w:asciiTheme="minorHAnsi" w:hAnsiTheme="minorHAnsi"/>
                <w:sz w:val="22"/>
                <w:szCs w:val="22"/>
              </w:rPr>
              <w:t>дер. Тихоново</w:t>
            </w:r>
          </w:p>
        </w:tc>
        <w:tc>
          <w:tcPr>
            <w:tcW w:w="2536" w:type="dxa"/>
            <w:vAlign w:val="center"/>
          </w:tcPr>
          <w:p w:rsidR="006B7471" w:rsidRPr="007F40CD" w:rsidRDefault="006B7471" w:rsidP="006B7471">
            <w:pPr>
              <w:pStyle w:val="a3"/>
              <w:ind w:right="102"/>
              <w:jc w:val="center"/>
              <w:rPr>
                <w:rFonts w:asciiTheme="minorHAnsi" w:hAnsiTheme="minorHAnsi"/>
                <w:sz w:val="22"/>
                <w:szCs w:val="22"/>
              </w:rPr>
            </w:pPr>
            <w:r>
              <w:rPr>
                <w:rFonts w:asciiTheme="minorHAnsi" w:hAnsiTheme="minorHAnsi"/>
                <w:sz w:val="22"/>
                <w:szCs w:val="22"/>
              </w:rPr>
              <w:t>МУП «ЖКХ п.Тасинский Бор»</w:t>
            </w:r>
          </w:p>
        </w:tc>
      </w:tr>
    </w:tbl>
    <w:p w:rsidR="001547F5" w:rsidRPr="003A0D98" w:rsidRDefault="001547F5" w:rsidP="001547F5">
      <w:pPr>
        <w:pStyle w:val="a3"/>
        <w:spacing w:before="43" w:line="360" w:lineRule="auto"/>
        <w:ind w:right="102"/>
        <w:jc w:val="both"/>
        <w:rPr>
          <w:rFonts w:asciiTheme="minorHAnsi" w:hAnsiTheme="minorHAnsi"/>
          <w:sz w:val="24"/>
          <w:szCs w:val="24"/>
          <w:lang w:val="ru-RU"/>
        </w:rPr>
      </w:pPr>
    </w:p>
    <w:p w:rsidR="001547F5" w:rsidRDefault="001547F5" w:rsidP="001547F5">
      <w:pPr>
        <w:pStyle w:val="a3"/>
        <w:spacing w:before="45" w:line="276" w:lineRule="auto"/>
        <w:ind w:left="172" w:right="418"/>
        <w:jc w:val="both"/>
        <w:rPr>
          <w:rFonts w:ascii="Calibri" w:hAnsi="Calibri"/>
          <w:b/>
          <w:sz w:val="24"/>
          <w:szCs w:val="24"/>
          <w:lang w:val="ru-RU"/>
        </w:rPr>
      </w:pPr>
      <w:r w:rsidRPr="008050C8">
        <w:rPr>
          <w:rFonts w:ascii="Calibri" w:hAnsi="Calibri"/>
          <w:b/>
          <w:sz w:val="24"/>
          <w:szCs w:val="24"/>
          <w:lang w:val="ru-RU"/>
        </w:rPr>
        <w:t>Таблица 3.</w:t>
      </w:r>
      <w:r>
        <w:rPr>
          <w:rFonts w:ascii="Calibri" w:hAnsi="Calibri"/>
          <w:b/>
          <w:sz w:val="24"/>
          <w:szCs w:val="24"/>
          <w:lang w:val="ru-RU"/>
        </w:rPr>
        <w:t>17</w:t>
      </w:r>
      <w:r w:rsidRPr="008050C8">
        <w:rPr>
          <w:rFonts w:ascii="Calibri" w:hAnsi="Calibri"/>
          <w:b/>
          <w:sz w:val="24"/>
          <w:szCs w:val="24"/>
          <w:lang w:val="ru-RU"/>
        </w:rPr>
        <w:t xml:space="preserve"> – </w:t>
      </w:r>
      <w:r>
        <w:rPr>
          <w:rFonts w:ascii="Calibri" w:hAnsi="Calibri"/>
          <w:b/>
          <w:sz w:val="24"/>
          <w:szCs w:val="24"/>
          <w:lang w:val="ru-RU"/>
        </w:rPr>
        <w:t>Утверждаемые зоны деятельности гарантирующих организаций в сфере холодного водоснабжения</w:t>
      </w:r>
    </w:p>
    <w:tbl>
      <w:tblPr>
        <w:tblStyle w:val="ae"/>
        <w:tblW w:w="5000" w:type="pct"/>
        <w:tblLook w:val="04A0" w:firstRow="1" w:lastRow="0" w:firstColumn="1" w:lastColumn="0" w:noHBand="0" w:noVBand="1"/>
      </w:tblPr>
      <w:tblGrid>
        <w:gridCol w:w="4647"/>
        <w:gridCol w:w="5494"/>
      </w:tblGrid>
      <w:tr w:rsidR="001547F5" w:rsidRPr="00884D74" w:rsidTr="003532F4">
        <w:trPr>
          <w:trHeight w:val="567"/>
        </w:trPr>
        <w:tc>
          <w:tcPr>
            <w:tcW w:w="2291" w:type="pct"/>
            <w:shd w:val="clear" w:color="auto" w:fill="92D050"/>
            <w:vAlign w:val="center"/>
          </w:tcPr>
          <w:p w:rsidR="001547F5" w:rsidRPr="008050C8" w:rsidRDefault="001547F5" w:rsidP="003532F4">
            <w:pPr>
              <w:jc w:val="center"/>
              <w:rPr>
                <w:rFonts w:asciiTheme="minorHAnsi" w:hAnsiTheme="minorHAnsi" w:cstheme="minorHAnsi"/>
                <w:b/>
                <w:sz w:val="24"/>
                <w:szCs w:val="24"/>
              </w:rPr>
            </w:pPr>
            <w:r w:rsidRPr="008050C8">
              <w:rPr>
                <w:rFonts w:asciiTheme="minorHAnsi" w:hAnsiTheme="minorHAnsi" w:cstheme="minorHAnsi"/>
                <w:b/>
                <w:sz w:val="24"/>
                <w:szCs w:val="24"/>
              </w:rPr>
              <w:t>Гарантирующая организация (наименование)</w:t>
            </w:r>
          </w:p>
        </w:tc>
        <w:tc>
          <w:tcPr>
            <w:tcW w:w="2709" w:type="pct"/>
            <w:shd w:val="clear" w:color="auto" w:fill="92D050"/>
            <w:vAlign w:val="center"/>
          </w:tcPr>
          <w:p w:rsidR="001547F5" w:rsidRPr="008050C8" w:rsidRDefault="001547F5" w:rsidP="003532F4">
            <w:pPr>
              <w:jc w:val="center"/>
              <w:rPr>
                <w:rFonts w:asciiTheme="minorHAnsi" w:hAnsiTheme="minorHAnsi" w:cstheme="minorHAnsi"/>
                <w:b/>
                <w:sz w:val="24"/>
                <w:szCs w:val="24"/>
              </w:rPr>
            </w:pPr>
            <w:r w:rsidRPr="008050C8">
              <w:rPr>
                <w:rFonts w:ascii="Calibri" w:hAnsi="Calibri"/>
                <w:b/>
                <w:bCs/>
                <w:color w:val="000000"/>
                <w:sz w:val="24"/>
                <w:szCs w:val="24"/>
                <w:lang w:eastAsia="ru-RU"/>
              </w:rPr>
              <w:t>Номер (индекс) технологически изолированной зоны действия системы водоснабжения</w:t>
            </w:r>
          </w:p>
        </w:tc>
      </w:tr>
      <w:tr w:rsidR="001547F5" w:rsidRPr="008050C8" w:rsidTr="003532F4">
        <w:trPr>
          <w:trHeight w:val="567"/>
        </w:trPr>
        <w:tc>
          <w:tcPr>
            <w:tcW w:w="2291" w:type="pct"/>
            <w:vAlign w:val="center"/>
          </w:tcPr>
          <w:p w:rsidR="001547F5" w:rsidRPr="0066218C" w:rsidRDefault="0037061A" w:rsidP="003532F4">
            <w:pPr>
              <w:jc w:val="center"/>
              <w:rPr>
                <w:rFonts w:asciiTheme="minorHAnsi" w:hAnsiTheme="minorHAnsi" w:cstheme="minorHAnsi"/>
                <w:sz w:val="24"/>
                <w:szCs w:val="24"/>
                <w:highlight w:val="yellow"/>
              </w:rPr>
            </w:pPr>
            <w:r>
              <w:rPr>
                <w:rFonts w:ascii="Calibri" w:hAnsi="Calibri"/>
                <w:sz w:val="24"/>
                <w:szCs w:val="24"/>
              </w:rPr>
              <w:t>МУП «ЖКХ п.Тасинский Бор»</w:t>
            </w:r>
          </w:p>
        </w:tc>
        <w:tc>
          <w:tcPr>
            <w:tcW w:w="2709" w:type="pct"/>
            <w:vAlign w:val="center"/>
          </w:tcPr>
          <w:p w:rsidR="001547F5" w:rsidRPr="008050C8" w:rsidRDefault="001547F5" w:rsidP="003A0D98">
            <w:pPr>
              <w:jc w:val="center"/>
              <w:rPr>
                <w:rFonts w:asciiTheme="minorHAnsi" w:hAnsiTheme="minorHAnsi" w:cstheme="minorHAnsi"/>
                <w:sz w:val="24"/>
                <w:szCs w:val="24"/>
              </w:rPr>
            </w:pPr>
            <w:r w:rsidRPr="008050C8">
              <w:rPr>
                <w:rFonts w:asciiTheme="minorHAnsi" w:hAnsiTheme="minorHAnsi" w:cstheme="minorHAnsi"/>
                <w:sz w:val="24"/>
                <w:szCs w:val="24"/>
              </w:rPr>
              <w:t>1</w:t>
            </w:r>
            <w:r>
              <w:rPr>
                <w:rFonts w:asciiTheme="minorHAnsi" w:hAnsiTheme="minorHAnsi" w:cstheme="minorHAnsi"/>
                <w:sz w:val="24"/>
                <w:szCs w:val="24"/>
              </w:rPr>
              <w:t>, 2, 3</w:t>
            </w:r>
            <w:r w:rsidR="006B7471">
              <w:rPr>
                <w:rFonts w:asciiTheme="minorHAnsi" w:hAnsiTheme="minorHAnsi" w:cstheme="minorHAnsi"/>
                <w:sz w:val="24"/>
                <w:szCs w:val="24"/>
              </w:rPr>
              <w:t>, 4, 5, 6</w:t>
            </w:r>
          </w:p>
        </w:tc>
      </w:tr>
    </w:tbl>
    <w:p w:rsidR="001547F5" w:rsidRPr="008050C8" w:rsidRDefault="001547F5" w:rsidP="001547F5">
      <w:pPr>
        <w:pStyle w:val="a3"/>
        <w:spacing w:before="45" w:line="276" w:lineRule="auto"/>
        <w:ind w:left="172" w:right="418"/>
        <w:jc w:val="both"/>
        <w:rPr>
          <w:rFonts w:ascii="Calibri" w:hAnsi="Calibri"/>
          <w:b/>
          <w:sz w:val="24"/>
          <w:szCs w:val="24"/>
          <w:lang w:val="ru-RU"/>
        </w:rPr>
      </w:pPr>
    </w:p>
    <w:p w:rsidR="00AC7A6D" w:rsidRDefault="00AC7A6D" w:rsidP="00CD639B">
      <w:pPr>
        <w:pStyle w:val="a3"/>
        <w:spacing w:before="43" w:line="360" w:lineRule="auto"/>
        <w:ind w:left="212" w:right="102" w:firstLine="566"/>
        <w:jc w:val="both"/>
        <w:rPr>
          <w:rFonts w:asciiTheme="minorHAnsi" w:hAnsiTheme="minorHAnsi"/>
          <w:sz w:val="24"/>
          <w:szCs w:val="24"/>
          <w:lang w:val="ru-RU"/>
        </w:rPr>
      </w:pPr>
    </w:p>
    <w:p w:rsidR="00AC7A6D" w:rsidRPr="00943F7A" w:rsidRDefault="00AC7A6D" w:rsidP="00CD639B">
      <w:pPr>
        <w:pStyle w:val="a3"/>
        <w:spacing w:before="43" w:line="360" w:lineRule="auto"/>
        <w:ind w:left="212" w:right="102" w:firstLine="566"/>
        <w:jc w:val="both"/>
        <w:rPr>
          <w:rFonts w:asciiTheme="minorHAnsi" w:hAnsiTheme="minorHAnsi"/>
          <w:sz w:val="24"/>
          <w:szCs w:val="24"/>
          <w:lang w:val="ru-RU"/>
        </w:rPr>
        <w:sectPr w:rsidR="00AC7A6D" w:rsidRPr="00943F7A" w:rsidSect="00826E49">
          <w:headerReference w:type="default" r:id="rId25"/>
          <w:pgSz w:w="11910" w:h="16840"/>
          <w:pgMar w:top="1134" w:right="851" w:bottom="1134" w:left="1134" w:header="709" w:footer="278" w:gutter="0"/>
          <w:cols w:space="720"/>
        </w:sectPr>
      </w:pPr>
    </w:p>
    <w:p w:rsidR="00FA37F1" w:rsidRPr="00943F7A" w:rsidRDefault="00FA37F1" w:rsidP="00915E8C">
      <w:pPr>
        <w:pStyle w:val="1"/>
        <w:spacing w:before="65" w:line="276" w:lineRule="auto"/>
        <w:ind w:left="6"/>
        <w:jc w:val="center"/>
        <w:rPr>
          <w:rFonts w:ascii="Calibri" w:hAnsi="Calibri"/>
          <w:spacing w:val="-12"/>
          <w:sz w:val="24"/>
          <w:szCs w:val="24"/>
          <w:lang w:val="ru-RU"/>
        </w:rPr>
      </w:pPr>
      <w:bookmarkStart w:id="95" w:name="_bookmark33"/>
      <w:bookmarkStart w:id="96" w:name="_Toc462835103"/>
      <w:bookmarkStart w:id="97" w:name="_Toc24797039"/>
      <w:bookmarkEnd w:id="95"/>
      <w:r w:rsidRPr="001214A2">
        <w:rPr>
          <w:rFonts w:ascii="Calibri" w:hAnsi="Calibri"/>
          <w:spacing w:val="-12"/>
          <w:sz w:val="24"/>
          <w:szCs w:val="24"/>
          <w:lang w:val="ru-RU"/>
        </w:rPr>
        <w:lastRenderedPageBreak/>
        <w:t xml:space="preserve">РАЗДЕЛ </w:t>
      </w:r>
      <w:r w:rsidRPr="00943F7A">
        <w:rPr>
          <w:rFonts w:ascii="Calibri" w:hAnsi="Calibri"/>
          <w:spacing w:val="-12"/>
          <w:sz w:val="24"/>
          <w:szCs w:val="24"/>
          <w:lang w:val="ru-RU"/>
        </w:rPr>
        <w:t>4. ПРЕДЛОЖЕНИЯ ПО СТРОИТЕЛЬСТВУ, РЕКОНСТРУКЦИИ И МОДЕРНИЗАЦИИ ОБЪЕКТОВ ЦЕНТРАЛИЗОВАННЫХ СИСТЕМ ВОДОСНАБЖЕНИЯ</w:t>
      </w:r>
      <w:bookmarkEnd w:id="96"/>
      <w:bookmarkEnd w:id="97"/>
    </w:p>
    <w:p w:rsidR="002A28FB" w:rsidRPr="00086363" w:rsidRDefault="002A28FB" w:rsidP="00086363">
      <w:pPr>
        <w:ind w:left="-354"/>
        <w:jc w:val="center"/>
        <w:outlineLvl w:val="0"/>
        <w:rPr>
          <w:rFonts w:asciiTheme="minorHAnsi" w:hAnsiTheme="minorHAnsi"/>
          <w:b/>
          <w:bCs/>
          <w:vanish/>
          <w:sz w:val="24"/>
          <w:szCs w:val="24"/>
          <w:lang w:val="ru-RU"/>
        </w:rPr>
      </w:pPr>
      <w:bookmarkStart w:id="98" w:name="_bookmark34"/>
      <w:bookmarkStart w:id="99" w:name="_Toc462606572"/>
      <w:bookmarkStart w:id="100" w:name="_Toc462835104"/>
      <w:bookmarkStart w:id="101" w:name="_Toc463334826"/>
      <w:bookmarkStart w:id="102" w:name="_Toc463440713"/>
      <w:bookmarkStart w:id="103" w:name="_Toc474771694"/>
      <w:bookmarkStart w:id="104" w:name="_Toc14945357"/>
      <w:bookmarkStart w:id="105" w:name="_Toc14945432"/>
      <w:bookmarkStart w:id="106" w:name="_Toc14945808"/>
      <w:bookmarkStart w:id="107" w:name="_Toc14945862"/>
      <w:bookmarkEnd w:id="98"/>
      <w:bookmarkEnd w:id="99"/>
      <w:bookmarkEnd w:id="100"/>
      <w:bookmarkEnd w:id="101"/>
      <w:bookmarkEnd w:id="102"/>
      <w:bookmarkEnd w:id="103"/>
      <w:bookmarkEnd w:id="104"/>
      <w:bookmarkEnd w:id="105"/>
      <w:bookmarkEnd w:id="106"/>
      <w:bookmarkEnd w:id="107"/>
    </w:p>
    <w:p w:rsidR="00FA37F1" w:rsidRPr="00BB7EC8" w:rsidRDefault="00FA37F1" w:rsidP="00892B71">
      <w:pPr>
        <w:pStyle w:val="1"/>
        <w:numPr>
          <w:ilvl w:val="1"/>
          <w:numId w:val="10"/>
        </w:numPr>
        <w:rPr>
          <w:rFonts w:asciiTheme="minorHAnsi" w:hAnsiTheme="minorHAnsi"/>
          <w:sz w:val="24"/>
          <w:szCs w:val="24"/>
          <w:lang w:val="ru-RU"/>
        </w:rPr>
      </w:pPr>
      <w:bookmarkStart w:id="108" w:name="_Toc462835105"/>
      <w:bookmarkStart w:id="109" w:name="_Toc24797040"/>
      <w:r w:rsidRPr="00BB7EC8">
        <w:rPr>
          <w:rFonts w:asciiTheme="minorHAnsi" w:hAnsiTheme="minorHAnsi"/>
          <w:sz w:val="24"/>
          <w:szCs w:val="24"/>
          <w:lang w:val="ru-RU"/>
        </w:rPr>
        <w:t>Технические обоснования основных мероприятий по реализации схем водоснабжения</w:t>
      </w:r>
      <w:bookmarkEnd w:id="108"/>
      <w:bookmarkEnd w:id="109"/>
    </w:p>
    <w:p w:rsidR="0035705B" w:rsidRPr="00AA3ADD" w:rsidRDefault="0035705B" w:rsidP="0035705B">
      <w:pPr>
        <w:pStyle w:val="a3"/>
        <w:spacing w:line="276" w:lineRule="auto"/>
        <w:ind w:left="112" w:right="100" w:firstLine="566"/>
        <w:rPr>
          <w:rFonts w:ascii="Calibri" w:hAnsi="Calibri"/>
          <w:bCs/>
          <w:iCs/>
          <w:sz w:val="24"/>
          <w:szCs w:val="24"/>
          <w:lang w:val="ru-RU"/>
        </w:rPr>
      </w:pPr>
      <w:r w:rsidRPr="00AA3ADD">
        <w:rPr>
          <w:rFonts w:ascii="Calibri" w:hAnsi="Calibri"/>
          <w:bCs/>
          <w:iCs/>
          <w:sz w:val="24"/>
          <w:szCs w:val="24"/>
          <w:lang w:val="ru-RU"/>
        </w:rPr>
        <w:t>Основными проблемами источников водоснабжения являются:</w:t>
      </w:r>
    </w:p>
    <w:p w:rsidR="0035705B" w:rsidRPr="00AA3ADD" w:rsidRDefault="0035705B" w:rsidP="00892B71">
      <w:pPr>
        <w:pStyle w:val="a3"/>
        <w:numPr>
          <w:ilvl w:val="0"/>
          <w:numId w:val="12"/>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резервных артскважин;</w:t>
      </w:r>
    </w:p>
    <w:p w:rsidR="0035705B" w:rsidRPr="00AA3ADD" w:rsidRDefault="0035705B" w:rsidP="00892B71">
      <w:pPr>
        <w:pStyle w:val="a3"/>
        <w:numPr>
          <w:ilvl w:val="0"/>
          <w:numId w:val="12"/>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станции водоподготовки;</w:t>
      </w:r>
    </w:p>
    <w:p w:rsidR="0035705B" w:rsidRPr="00AA3ADD" w:rsidRDefault="0035705B" w:rsidP="00892B71">
      <w:pPr>
        <w:pStyle w:val="a3"/>
        <w:numPr>
          <w:ilvl w:val="0"/>
          <w:numId w:val="12"/>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 xml:space="preserve">отсутствие приборов учета фактического отбора воды </w:t>
      </w:r>
      <w:r>
        <w:rPr>
          <w:rFonts w:ascii="Calibri" w:hAnsi="Calibri"/>
          <w:bCs/>
          <w:iCs/>
          <w:sz w:val="24"/>
          <w:szCs w:val="24"/>
          <w:lang w:val="ru-RU"/>
        </w:rPr>
        <w:t>потребителями</w:t>
      </w:r>
      <w:r w:rsidRPr="00AA3ADD">
        <w:rPr>
          <w:rFonts w:ascii="Calibri" w:hAnsi="Calibri"/>
          <w:bCs/>
          <w:iCs/>
          <w:sz w:val="24"/>
          <w:szCs w:val="24"/>
          <w:lang w:val="ru-RU"/>
        </w:rPr>
        <w:t>;</w:t>
      </w:r>
    </w:p>
    <w:p w:rsidR="0035705B" w:rsidRPr="00AA3ADD" w:rsidRDefault="0035705B" w:rsidP="00892B71">
      <w:pPr>
        <w:pStyle w:val="a3"/>
        <w:numPr>
          <w:ilvl w:val="0"/>
          <w:numId w:val="12"/>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низкая степень автоматизации и телемеханизации объектов и, соответственно, длительное время поиска и устранения повреждений;</w:t>
      </w:r>
    </w:p>
    <w:p w:rsidR="0035705B" w:rsidRPr="00AA3ADD" w:rsidRDefault="0035705B" w:rsidP="00892B71">
      <w:pPr>
        <w:pStyle w:val="a3"/>
        <w:numPr>
          <w:ilvl w:val="0"/>
          <w:numId w:val="12"/>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износ и несоответствие насосного оборудования современным требованиям по надежности и нормативному электропотреблению водозаборов;</w:t>
      </w:r>
    </w:p>
    <w:p w:rsidR="0035705B" w:rsidRPr="00AA3ADD" w:rsidRDefault="0035705B" w:rsidP="00892B71">
      <w:pPr>
        <w:pStyle w:val="a3"/>
        <w:numPr>
          <w:ilvl w:val="0"/>
          <w:numId w:val="12"/>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ограждения зон санитарной охраны первого пояса.</w:t>
      </w:r>
    </w:p>
    <w:p w:rsidR="0035705B" w:rsidRPr="00AA3ADD" w:rsidRDefault="0035705B" w:rsidP="003A0D98">
      <w:pPr>
        <w:pStyle w:val="a3"/>
        <w:spacing w:line="276" w:lineRule="auto"/>
        <w:ind w:right="100" w:firstLine="284"/>
        <w:jc w:val="both"/>
        <w:rPr>
          <w:rFonts w:ascii="Calibri" w:hAnsi="Calibri"/>
          <w:bCs/>
          <w:iCs/>
          <w:sz w:val="24"/>
          <w:szCs w:val="24"/>
          <w:lang w:val="ru-RU"/>
        </w:rPr>
      </w:pPr>
      <w:r w:rsidRPr="00AA3ADD">
        <w:rPr>
          <w:rFonts w:ascii="Calibri" w:hAnsi="Calibri"/>
          <w:bCs/>
          <w:iCs/>
          <w:sz w:val="24"/>
          <w:szCs w:val="24"/>
          <w:lang w:val="ru-RU"/>
        </w:rPr>
        <w:t>Основными проблемами по сетям водоснабжения и сооружениям являются:</w:t>
      </w:r>
    </w:p>
    <w:p w:rsidR="0035705B" w:rsidRPr="00AA3ADD" w:rsidRDefault="0035705B" w:rsidP="00892B71">
      <w:pPr>
        <w:pStyle w:val="a3"/>
        <w:numPr>
          <w:ilvl w:val="0"/>
          <w:numId w:val="11"/>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высокий износ сетей водоснабжения;</w:t>
      </w:r>
    </w:p>
    <w:p w:rsidR="0035705B" w:rsidRPr="00AA3ADD" w:rsidRDefault="0035705B" w:rsidP="00892B71">
      <w:pPr>
        <w:pStyle w:val="a3"/>
        <w:numPr>
          <w:ilvl w:val="0"/>
          <w:numId w:val="11"/>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отсутствие закольцовки водопроводных сетей, недостаточное развитие сетей водопровода;</w:t>
      </w:r>
    </w:p>
    <w:p w:rsidR="0035705B" w:rsidRPr="00AA3ADD" w:rsidRDefault="0035705B" w:rsidP="00892B71">
      <w:pPr>
        <w:pStyle w:val="a3"/>
        <w:numPr>
          <w:ilvl w:val="0"/>
          <w:numId w:val="11"/>
        </w:numPr>
        <w:spacing w:line="276" w:lineRule="auto"/>
        <w:ind w:left="0" w:right="100" w:firstLine="284"/>
        <w:jc w:val="both"/>
        <w:rPr>
          <w:rFonts w:ascii="Calibri" w:hAnsi="Calibri"/>
          <w:bCs/>
          <w:iCs/>
          <w:sz w:val="24"/>
          <w:szCs w:val="24"/>
          <w:lang w:val="ru-RU"/>
        </w:rPr>
      </w:pPr>
      <w:r w:rsidRPr="00AA3ADD">
        <w:rPr>
          <w:rFonts w:ascii="Calibri" w:hAnsi="Calibri"/>
          <w:bCs/>
          <w:iCs/>
          <w:sz w:val="24"/>
          <w:szCs w:val="24"/>
          <w:lang w:val="ru-RU"/>
        </w:rPr>
        <w:t>вторичное загрязнение и ухудшение качества воды вследствие внутренней коррозии трубопроводов.</w:t>
      </w:r>
    </w:p>
    <w:p w:rsidR="0035705B" w:rsidRPr="00AA3ADD" w:rsidRDefault="0035705B" w:rsidP="003A0D98">
      <w:pPr>
        <w:pStyle w:val="a3"/>
        <w:spacing w:before="1" w:line="276" w:lineRule="auto"/>
        <w:ind w:left="112" w:right="98" w:firstLine="566"/>
        <w:jc w:val="both"/>
        <w:rPr>
          <w:rFonts w:ascii="Calibri" w:hAnsi="Calibri"/>
          <w:sz w:val="24"/>
          <w:szCs w:val="24"/>
          <w:lang w:val="ru-RU"/>
        </w:rPr>
      </w:pPr>
      <w:r w:rsidRPr="00AA3ADD">
        <w:rPr>
          <w:rFonts w:ascii="Calibri" w:hAnsi="Calibri"/>
          <w:sz w:val="24"/>
          <w:szCs w:val="24"/>
          <w:lang w:val="ru-RU"/>
        </w:rPr>
        <w:t xml:space="preserve">Для обеспечения надёжного водоснабжения рассматриваемого населенного пункта МО поселок </w:t>
      </w:r>
      <w:r w:rsidR="004C3490">
        <w:rPr>
          <w:rFonts w:ascii="Calibri" w:hAnsi="Calibri"/>
          <w:sz w:val="24"/>
          <w:szCs w:val="24"/>
          <w:lang w:val="ru-RU"/>
        </w:rPr>
        <w:t>Уршельский</w:t>
      </w:r>
      <w:r w:rsidRPr="00AA3ADD">
        <w:rPr>
          <w:rFonts w:ascii="Calibri" w:hAnsi="Calibri"/>
          <w:sz w:val="24"/>
          <w:szCs w:val="24"/>
          <w:lang w:val="ru-RU"/>
        </w:rPr>
        <w:t xml:space="preserve"> предусматривается дальнейшее развитие централизованной системы водоснабжения с учетом развития территории согласно</w:t>
      </w:r>
      <w:r w:rsidRPr="00AA3ADD">
        <w:rPr>
          <w:rFonts w:ascii="Calibri" w:hAnsi="Calibri"/>
          <w:bCs/>
          <w:iCs/>
          <w:sz w:val="24"/>
          <w:szCs w:val="24"/>
          <w:lang w:val="ru-RU"/>
        </w:rPr>
        <w:t xml:space="preserve"> Генеральному плану.</w:t>
      </w:r>
    </w:p>
    <w:p w:rsidR="0035705B" w:rsidRPr="00AA3ADD" w:rsidRDefault="0035705B" w:rsidP="003A0D98">
      <w:pPr>
        <w:pStyle w:val="a3"/>
        <w:spacing w:before="1" w:line="276" w:lineRule="auto"/>
        <w:ind w:left="112" w:right="98" w:firstLine="566"/>
        <w:jc w:val="both"/>
        <w:rPr>
          <w:rFonts w:ascii="Calibri" w:hAnsi="Calibri"/>
          <w:sz w:val="24"/>
          <w:szCs w:val="24"/>
          <w:lang w:val="ru-RU"/>
        </w:rPr>
      </w:pPr>
      <w:r w:rsidRPr="00AA3ADD">
        <w:rPr>
          <w:rFonts w:ascii="Calibri" w:hAnsi="Calibri"/>
          <w:sz w:val="24"/>
          <w:szCs w:val="24"/>
          <w:lang w:val="ru-RU"/>
        </w:rPr>
        <w:t>Для обеспечения питьевой водой жилой застройки населенных пунктов муниципального образования, административно-общественных зданий и предприятий местной промышленности необходимо увеличить подачу воды в количестве, необходимом для бесперебойной подачи воды на хозяйственно-питьевые и производственные нужды.</w:t>
      </w:r>
    </w:p>
    <w:p w:rsidR="0035705B" w:rsidRPr="000C2B3F" w:rsidRDefault="0035705B" w:rsidP="003A0D98">
      <w:pPr>
        <w:pStyle w:val="a3"/>
        <w:spacing w:before="1" w:line="276" w:lineRule="auto"/>
        <w:ind w:left="112" w:right="98" w:firstLine="566"/>
        <w:jc w:val="both"/>
        <w:rPr>
          <w:rFonts w:ascii="Calibri" w:hAnsi="Calibri"/>
          <w:sz w:val="24"/>
          <w:szCs w:val="24"/>
          <w:lang w:val="ru-RU"/>
        </w:rPr>
      </w:pPr>
      <w:r w:rsidRPr="000C2B3F">
        <w:rPr>
          <w:rFonts w:ascii="Calibri" w:hAnsi="Calibri"/>
          <w:sz w:val="24"/>
          <w:szCs w:val="24"/>
          <w:lang w:val="ru-RU"/>
        </w:rPr>
        <w:t>В связи с большим процентом износа водоводов и разводящих сетей рекомендуется замена участков на водопроводы из полимерных материалов, это позволит снизить потери воды в сетях и улучшить качество воды у потребителя.</w:t>
      </w:r>
    </w:p>
    <w:p w:rsidR="00FA37F1" w:rsidRPr="000C2B3F" w:rsidRDefault="00FA37F1" w:rsidP="001444C7">
      <w:pPr>
        <w:pStyle w:val="a3"/>
        <w:spacing w:before="7" w:line="276" w:lineRule="auto"/>
        <w:jc w:val="both"/>
        <w:rPr>
          <w:rFonts w:ascii="Calibri" w:hAnsi="Calibri"/>
          <w:sz w:val="24"/>
          <w:szCs w:val="24"/>
          <w:lang w:val="ru-RU"/>
        </w:rPr>
      </w:pPr>
    </w:p>
    <w:p w:rsidR="00FA37F1" w:rsidRPr="000C2B3F" w:rsidRDefault="00FA37F1" w:rsidP="00892B71">
      <w:pPr>
        <w:pStyle w:val="1"/>
        <w:numPr>
          <w:ilvl w:val="1"/>
          <w:numId w:val="10"/>
        </w:numPr>
        <w:ind w:right="398"/>
        <w:jc w:val="center"/>
        <w:rPr>
          <w:rFonts w:asciiTheme="minorHAnsi" w:hAnsiTheme="minorHAnsi"/>
          <w:sz w:val="24"/>
          <w:szCs w:val="24"/>
          <w:lang w:val="ru-RU"/>
        </w:rPr>
      </w:pPr>
      <w:bookmarkStart w:id="110" w:name="_bookmark35"/>
      <w:bookmarkStart w:id="111" w:name="_Toc462835106"/>
      <w:bookmarkStart w:id="112" w:name="_Toc24797041"/>
      <w:bookmarkEnd w:id="110"/>
      <w:r w:rsidRPr="000C2B3F">
        <w:rPr>
          <w:rFonts w:asciiTheme="minorHAnsi" w:hAnsiTheme="minorHAnsi"/>
          <w:sz w:val="24"/>
          <w:szCs w:val="24"/>
          <w:lang w:val="ru-RU"/>
        </w:rPr>
        <w:t>Перечень основных мероприятий по реализации схем водоснабжения с разбивкой по годам</w:t>
      </w:r>
      <w:bookmarkEnd w:id="111"/>
      <w:bookmarkEnd w:id="112"/>
    </w:p>
    <w:p w:rsidR="0035705B" w:rsidRPr="00377B18" w:rsidRDefault="0035705B" w:rsidP="0035705B">
      <w:pPr>
        <w:pStyle w:val="a3"/>
        <w:spacing w:line="276" w:lineRule="auto"/>
        <w:ind w:left="679" w:right="116"/>
        <w:jc w:val="both"/>
        <w:rPr>
          <w:rFonts w:ascii="Calibri" w:hAnsi="Calibri"/>
          <w:b/>
          <w:i/>
          <w:sz w:val="24"/>
          <w:szCs w:val="24"/>
          <w:lang w:val="ru-RU"/>
        </w:rPr>
      </w:pPr>
      <w:r w:rsidRPr="00377B18">
        <w:rPr>
          <w:rFonts w:ascii="Calibri" w:hAnsi="Calibri"/>
          <w:b/>
          <w:i/>
          <w:sz w:val="24"/>
          <w:szCs w:val="24"/>
          <w:lang w:val="ru-RU"/>
        </w:rPr>
        <w:t>Система холодного водоснабжения</w:t>
      </w:r>
    </w:p>
    <w:p w:rsidR="00EF4A31" w:rsidRPr="00EF4A31" w:rsidRDefault="00EF4A31" w:rsidP="00EF4A31">
      <w:pPr>
        <w:pStyle w:val="a3"/>
        <w:spacing w:line="276" w:lineRule="auto"/>
        <w:ind w:right="116" w:firstLine="567"/>
        <w:jc w:val="both"/>
        <w:rPr>
          <w:rFonts w:ascii="Calibri" w:hAnsi="Calibri"/>
          <w:bCs/>
          <w:iCs/>
          <w:sz w:val="24"/>
          <w:szCs w:val="24"/>
          <w:lang w:val="ru-RU"/>
        </w:rPr>
      </w:pPr>
      <w:r w:rsidRPr="00EF4A31">
        <w:rPr>
          <w:rFonts w:ascii="Calibri" w:hAnsi="Calibri"/>
          <w:sz w:val="24"/>
          <w:szCs w:val="24"/>
          <w:lang w:val="ru-RU"/>
        </w:rPr>
        <w:t xml:space="preserve">Для обеспечения надёжного водоснабжения рассматриваемых населенных пунктов МО поселок </w:t>
      </w:r>
      <w:r w:rsidR="004C3490">
        <w:rPr>
          <w:rFonts w:ascii="Calibri" w:hAnsi="Calibri"/>
          <w:sz w:val="24"/>
          <w:szCs w:val="24"/>
          <w:lang w:val="ru-RU"/>
        </w:rPr>
        <w:t>Уршельский</w:t>
      </w:r>
      <w:r w:rsidRPr="00EF4A31">
        <w:rPr>
          <w:rFonts w:ascii="Calibri" w:hAnsi="Calibri"/>
          <w:sz w:val="24"/>
          <w:szCs w:val="24"/>
          <w:lang w:val="ru-RU"/>
        </w:rPr>
        <w:t xml:space="preserve"> (сельское поселение) предусматривается дальнейшее развитие централизованных систем водоснабжения с учетом развития территории согласно</w:t>
      </w:r>
      <w:r w:rsidRPr="00EF4A31">
        <w:rPr>
          <w:rFonts w:ascii="Calibri" w:hAnsi="Calibri"/>
          <w:bCs/>
          <w:iCs/>
          <w:sz w:val="24"/>
          <w:szCs w:val="24"/>
          <w:lang w:val="ru-RU"/>
        </w:rPr>
        <w:t xml:space="preserve"> Генеральному плану </w:t>
      </w:r>
      <w:r w:rsidR="00F42451">
        <w:rPr>
          <w:rFonts w:ascii="Calibri" w:hAnsi="Calibri"/>
          <w:bCs/>
          <w:iCs/>
          <w:sz w:val="24"/>
          <w:szCs w:val="24"/>
          <w:lang w:val="ru-RU"/>
        </w:rPr>
        <w:t>муниципального образования</w:t>
      </w:r>
      <w:r w:rsidRPr="00EF4A31">
        <w:rPr>
          <w:rFonts w:ascii="Calibri" w:hAnsi="Calibri"/>
          <w:bCs/>
          <w:iCs/>
          <w:sz w:val="24"/>
          <w:szCs w:val="24"/>
          <w:lang w:val="ru-RU"/>
        </w:rPr>
        <w:t>.</w:t>
      </w:r>
    </w:p>
    <w:p w:rsidR="0035705B" w:rsidRDefault="0035705B" w:rsidP="0035705B">
      <w:pPr>
        <w:pStyle w:val="a5"/>
        <w:tabs>
          <w:tab w:val="left" w:pos="680"/>
        </w:tabs>
        <w:spacing w:before="48" w:line="276" w:lineRule="auto"/>
        <w:ind w:left="0" w:right="107" w:firstLine="567"/>
        <w:jc w:val="both"/>
        <w:rPr>
          <w:rFonts w:ascii="Calibri" w:hAnsi="Calibri"/>
          <w:sz w:val="24"/>
          <w:szCs w:val="24"/>
          <w:lang w:val="ru-RU"/>
        </w:rPr>
      </w:pPr>
      <w:r>
        <w:rPr>
          <w:rFonts w:ascii="Calibri" w:hAnsi="Calibri"/>
          <w:sz w:val="24"/>
          <w:szCs w:val="24"/>
          <w:lang w:val="ru-RU"/>
        </w:rPr>
        <w:t>Перечень</w:t>
      </w:r>
      <w:r w:rsidRPr="009349E2">
        <w:rPr>
          <w:rFonts w:ascii="Calibri" w:hAnsi="Calibri"/>
          <w:sz w:val="24"/>
          <w:szCs w:val="24"/>
          <w:lang w:val="ru-RU"/>
        </w:rPr>
        <w:t xml:space="preserve"> мероприятий по</w:t>
      </w:r>
      <w:r>
        <w:rPr>
          <w:rFonts w:ascii="Calibri" w:hAnsi="Calibri"/>
          <w:sz w:val="24"/>
          <w:szCs w:val="24"/>
          <w:lang w:val="ru-RU"/>
        </w:rPr>
        <w:t xml:space="preserve"> </w:t>
      </w:r>
      <w:r w:rsidR="00A47178">
        <w:rPr>
          <w:rFonts w:ascii="Calibri" w:hAnsi="Calibri"/>
          <w:sz w:val="24"/>
          <w:szCs w:val="24"/>
          <w:lang w:val="ru-RU"/>
        </w:rPr>
        <w:t>сетям</w:t>
      </w:r>
      <w:r>
        <w:rPr>
          <w:rFonts w:ascii="Calibri" w:hAnsi="Calibri"/>
          <w:sz w:val="24"/>
          <w:szCs w:val="24"/>
          <w:lang w:val="ru-RU"/>
        </w:rPr>
        <w:t xml:space="preserve"> холодного водоснабжения </w:t>
      </w:r>
      <w:r w:rsidR="00F42451" w:rsidRPr="00EF4A31">
        <w:rPr>
          <w:rFonts w:ascii="Calibri" w:hAnsi="Calibri"/>
          <w:sz w:val="24"/>
          <w:szCs w:val="24"/>
          <w:lang w:val="ru-RU"/>
        </w:rPr>
        <w:t xml:space="preserve">населенных пунктов МО поселок </w:t>
      </w:r>
      <w:r w:rsidR="00F42451">
        <w:rPr>
          <w:rFonts w:ascii="Calibri" w:hAnsi="Calibri"/>
          <w:sz w:val="24"/>
          <w:szCs w:val="24"/>
          <w:lang w:val="ru-RU"/>
        </w:rPr>
        <w:t>Уршельский</w:t>
      </w:r>
      <w:r w:rsidR="00F42451" w:rsidRPr="00EF4A31">
        <w:rPr>
          <w:rFonts w:ascii="Calibri" w:hAnsi="Calibri"/>
          <w:sz w:val="24"/>
          <w:szCs w:val="24"/>
          <w:lang w:val="ru-RU"/>
        </w:rPr>
        <w:t xml:space="preserve"> (сельское поселение)</w:t>
      </w:r>
      <w:r>
        <w:rPr>
          <w:rFonts w:ascii="Calibri" w:hAnsi="Calibri"/>
          <w:sz w:val="24"/>
          <w:szCs w:val="24"/>
          <w:lang w:val="ru-RU"/>
        </w:rPr>
        <w:t xml:space="preserve"> </w:t>
      </w:r>
      <w:r w:rsidR="00A47178">
        <w:rPr>
          <w:rFonts w:ascii="Calibri" w:hAnsi="Calibri"/>
          <w:sz w:val="24"/>
          <w:szCs w:val="24"/>
          <w:lang w:val="ru-RU"/>
        </w:rPr>
        <w:t>на краткосрочный период (2019-2021 гг.)</w:t>
      </w:r>
      <w:r>
        <w:rPr>
          <w:rFonts w:ascii="Calibri" w:hAnsi="Calibri"/>
          <w:sz w:val="24"/>
          <w:szCs w:val="24"/>
          <w:lang w:val="ru-RU"/>
        </w:rPr>
        <w:t xml:space="preserve"> представлен</w:t>
      </w:r>
      <w:r w:rsidRPr="009349E2">
        <w:rPr>
          <w:rFonts w:ascii="Calibri" w:hAnsi="Calibri"/>
          <w:sz w:val="24"/>
          <w:szCs w:val="24"/>
          <w:lang w:val="ru-RU"/>
        </w:rPr>
        <w:t xml:space="preserve"> в таблице 4.</w:t>
      </w:r>
      <w:r w:rsidR="00F42451">
        <w:rPr>
          <w:rFonts w:ascii="Calibri" w:hAnsi="Calibri"/>
          <w:sz w:val="24"/>
          <w:szCs w:val="24"/>
          <w:lang w:val="ru-RU"/>
        </w:rPr>
        <w:t>1</w:t>
      </w:r>
      <w:r w:rsidRPr="009349E2">
        <w:rPr>
          <w:rFonts w:ascii="Calibri" w:hAnsi="Calibri"/>
          <w:sz w:val="24"/>
          <w:szCs w:val="24"/>
          <w:lang w:val="ru-RU"/>
        </w:rPr>
        <w:t>.</w:t>
      </w:r>
    </w:p>
    <w:p w:rsidR="00F42451" w:rsidRDefault="00F42451" w:rsidP="0035705B">
      <w:pPr>
        <w:pStyle w:val="a5"/>
        <w:tabs>
          <w:tab w:val="left" w:pos="680"/>
        </w:tabs>
        <w:spacing w:before="48" w:line="276" w:lineRule="auto"/>
        <w:ind w:left="0" w:right="107" w:firstLine="567"/>
        <w:jc w:val="both"/>
        <w:rPr>
          <w:rFonts w:ascii="Calibri" w:hAnsi="Calibri"/>
          <w:sz w:val="24"/>
          <w:szCs w:val="24"/>
          <w:lang w:val="ru-RU"/>
        </w:rPr>
      </w:pPr>
    </w:p>
    <w:p w:rsidR="00F42451" w:rsidRDefault="00F42451" w:rsidP="0035705B">
      <w:pPr>
        <w:pStyle w:val="a5"/>
        <w:tabs>
          <w:tab w:val="left" w:pos="680"/>
        </w:tabs>
        <w:spacing w:before="48" w:line="276" w:lineRule="auto"/>
        <w:ind w:left="0" w:right="107" w:firstLine="567"/>
        <w:jc w:val="both"/>
        <w:rPr>
          <w:rFonts w:ascii="Calibri" w:hAnsi="Calibri"/>
          <w:sz w:val="24"/>
          <w:szCs w:val="24"/>
          <w:lang w:val="ru-RU"/>
        </w:rPr>
      </w:pPr>
    </w:p>
    <w:p w:rsidR="00F42451" w:rsidRDefault="00F42451" w:rsidP="0035705B">
      <w:pPr>
        <w:pStyle w:val="a5"/>
        <w:tabs>
          <w:tab w:val="left" w:pos="680"/>
        </w:tabs>
        <w:spacing w:before="48" w:line="276" w:lineRule="auto"/>
        <w:ind w:left="0" w:right="107" w:firstLine="567"/>
        <w:jc w:val="both"/>
        <w:rPr>
          <w:rFonts w:ascii="Calibri" w:hAnsi="Calibri"/>
          <w:sz w:val="24"/>
          <w:szCs w:val="24"/>
          <w:lang w:val="ru-RU"/>
        </w:rPr>
      </w:pPr>
    </w:p>
    <w:p w:rsidR="0035705B" w:rsidRPr="0072341D" w:rsidRDefault="0035705B" w:rsidP="0035705B">
      <w:pPr>
        <w:pStyle w:val="a5"/>
        <w:tabs>
          <w:tab w:val="left" w:pos="851"/>
        </w:tabs>
        <w:spacing w:before="3" w:line="276" w:lineRule="auto"/>
        <w:ind w:left="0" w:firstLine="0"/>
        <w:jc w:val="both"/>
        <w:rPr>
          <w:rFonts w:ascii="Calibri" w:hAnsi="Calibri"/>
          <w:b/>
          <w:sz w:val="24"/>
          <w:szCs w:val="24"/>
          <w:lang w:val="ru-RU"/>
        </w:rPr>
      </w:pPr>
      <w:r w:rsidRPr="0072341D">
        <w:rPr>
          <w:rFonts w:ascii="Calibri" w:hAnsi="Calibri"/>
          <w:b/>
          <w:sz w:val="24"/>
          <w:szCs w:val="24"/>
          <w:lang w:val="ru-RU"/>
        </w:rPr>
        <w:lastRenderedPageBreak/>
        <w:t>Таблица 4.</w:t>
      </w:r>
      <w:r w:rsidR="00F42451">
        <w:rPr>
          <w:rFonts w:ascii="Calibri" w:hAnsi="Calibri"/>
          <w:b/>
          <w:sz w:val="24"/>
          <w:szCs w:val="24"/>
          <w:lang w:val="ru-RU"/>
        </w:rPr>
        <w:t>1</w:t>
      </w:r>
      <w:r w:rsidRPr="0072341D">
        <w:rPr>
          <w:rFonts w:ascii="Calibri" w:hAnsi="Calibri"/>
          <w:b/>
          <w:sz w:val="24"/>
          <w:szCs w:val="24"/>
          <w:lang w:val="ru-RU"/>
        </w:rPr>
        <w:t xml:space="preserve"> - Перечень основных мероприятий </w:t>
      </w:r>
      <w:r>
        <w:rPr>
          <w:rFonts w:ascii="Calibri" w:hAnsi="Calibri"/>
          <w:b/>
          <w:sz w:val="24"/>
          <w:szCs w:val="24"/>
          <w:lang w:val="ru-RU"/>
        </w:rPr>
        <w:t>по системе холодного водоснабжения</w:t>
      </w:r>
      <w:r w:rsidRPr="0072341D">
        <w:rPr>
          <w:rFonts w:ascii="Calibri" w:hAnsi="Calibri"/>
          <w:b/>
          <w:sz w:val="24"/>
          <w:szCs w:val="24"/>
          <w:lang w:val="ru-RU"/>
        </w:rPr>
        <w:t xml:space="preserve"> разбивкой </w:t>
      </w:r>
      <w:r w:rsidR="00A47178">
        <w:rPr>
          <w:rFonts w:ascii="Calibri" w:hAnsi="Calibri"/>
          <w:b/>
          <w:sz w:val="24"/>
          <w:szCs w:val="24"/>
          <w:lang w:val="ru-RU"/>
        </w:rPr>
        <w:t>на краткосрочный период (2019-202</w:t>
      </w:r>
      <w:r w:rsidR="00E502BA">
        <w:rPr>
          <w:rFonts w:ascii="Calibri" w:hAnsi="Calibri"/>
          <w:b/>
          <w:sz w:val="24"/>
          <w:szCs w:val="24"/>
          <w:lang w:val="ru-RU"/>
        </w:rPr>
        <w:t>0</w:t>
      </w:r>
      <w:r w:rsidR="00A47178">
        <w:rPr>
          <w:rFonts w:ascii="Calibri" w:hAnsi="Calibri"/>
          <w:b/>
          <w:sz w:val="24"/>
          <w:szCs w:val="24"/>
          <w:lang w:val="ru-RU"/>
        </w:rPr>
        <w:t xml:space="preserve"> гг.)</w:t>
      </w:r>
    </w:p>
    <w:tbl>
      <w:tblPr>
        <w:tblStyle w:val="TableNormal"/>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731"/>
        <w:gridCol w:w="1567"/>
      </w:tblGrid>
      <w:tr w:rsidR="0035705B" w:rsidRPr="0013372C" w:rsidTr="003532F4">
        <w:trPr>
          <w:trHeight w:val="337"/>
          <w:tblHeader/>
          <w:jc w:val="center"/>
        </w:trPr>
        <w:tc>
          <w:tcPr>
            <w:tcW w:w="792" w:type="dxa"/>
            <w:vMerge w:val="restart"/>
            <w:shd w:val="clear" w:color="auto" w:fill="92D050"/>
            <w:vAlign w:val="center"/>
          </w:tcPr>
          <w:p w:rsidR="0035705B" w:rsidRPr="0013372C" w:rsidRDefault="0035705B" w:rsidP="003532F4">
            <w:pPr>
              <w:pStyle w:val="TableParagraph"/>
              <w:ind w:left="52"/>
              <w:rPr>
                <w:rFonts w:asciiTheme="minorHAnsi" w:hAnsiTheme="minorHAnsi"/>
                <w:b/>
                <w:sz w:val="24"/>
                <w:szCs w:val="24"/>
              </w:rPr>
            </w:pPr>
            <w:r w:rsidRPr="0013372C">
              <w:rPr>
                <w:rFonts w:asciiTheme="minorHAnsi" w:hAnsiTheme="minorHAnsi"/>
                <w:b/>
                <w:sz w:val="24"/>
                <w:szCs w:val="24"/>
                <w:lang w:val="ru-RU"/>
              </w:rPr>
              <w:t>№</w:t>
            </w:r>
            <w:r w:rsidRPr="0013372C">
              <w:rPr>
                <w:rFonts w:asciiTheme="minorHAnsi" w:hAnsiTheme="minorHAnsi"/>
                <w:b/>
                <w:sz w:val="24"/>
                <w:szCs w:val="24"/>
              </w:rPr>
              <w:t>п/п</w:t>
            </w:r>
          </w:p>
        </w:tc>
        <w:tc>
          <w:tcPr>
            <w:tcW w:w="7731" w:type="dxa"/>
            <w:vMerge w:val="restart"/>
            <w:shd w:val="clear" w:color="auto" w:fill="92D050"/>
            <w:vAlign w:val="center"/>
          </w:tcPr>
          <w:p w:rsidR="0035705B" w:rsidRPr="00B74CD7" w:rsidRDefault="0035705B" w:rsidP="003532F4">
            <w:pPr>
              <w:pStyle w:val="TableParagraph"/>
              <w:ind w:right="34" w:firstLine="129"/>
              <w:rPr>
                <w:rFonts w:asciiTheme="minorHAnsi" w:hAnsiTheme="minorHAnsi"/>
                <w:b/>
                <w:sz w:val="24"/>
                <w:szCs w:val="24"/>
                <w:lang w:val="ru-RU"/>
              </w:rPr>
            </w:pPr>
            <w:r>
              <w:rPr>
                <w:rFonts w:asciiTheme="minorHAnsi" w:hAnsiTheme="minorHAnsi"/>
                <w:b/>
                <w:sz w:val="24"/>
                <w:szCs w:val="24"/>
                <w:lang w:val="ru-RU"/>
              </w:rPr>
              <w:t>Наименование мероприятия по реализации схемы водоснабжения</w:t>
            </w:r>
          </w:p>
        </w:tc>
        <w:tc>
          <w:tcPr>
            <w:tcW w:w="1567" w:type="dxa"/>
            <w:vMerge w:val="restart"/>
            <w:shd w:val="clear" w:color="auto" w:fill="92D050"/>
            <w:vAlign w:val="center"/>
          </w:tcPr>
          <w:p w:rsidR="0035705B" w:rsidRPr="0013372C" w:rsidRDefault="0035705B" w:rsidP="003532F4">
            <w:pPr>
              <w:pStyle w:val="TableParagraph"/>
              <w:ind w:left="55" w:right="50" w:hanging="4"/>
              <w:rPr>
                <w:rFonts w:asciiTheme="minorHAnsi" w:hAnsiTheme="minorHAnsi"/>
                <w:b/>
                <w:sz w:val="24"/>
                <w:szCs w:val="24"/>
                <w:lang w:val="ru-RU"/>
              </w:rPr>
            </w:pPr>
            <w:r>
              <w:rPr>
                <w:rFonts w:asciiTheme="minorHAnsi" w:hAnsiTheme="minorHAnsi"/>
                <w:b/>
                <w:sz w:val="24"/>
                <w:szCs w:val="24"/>
                <w:lang w:val="ru-RU"/>
              </w:rPr>
              <w:t>Период</w:t>
            </w:r>
            <w:r w:rsidRPr="0013372C">
              <w:rPr>
                <w:rFonts w:asciiTheme="minorHAnsi" w:hAnsiTheme="minorHAnsi"/>
                <w:b/>
                <w:sz w:val="24"/>
                <w:szCs w:val="24"/>
                <w:lang w:val="ru-RU"/>
              </w:rPr>
              <w:t xml:space="preserve"> реализации мероприятия</w:t>
            </w:r>
          </w:p>
        </w:tc>
      </w:tr>
      <w:tr w:rsidR="0035705B" w:rsidRPr="0013372C" w:rsidTr="003532F4">
        <w:trPr>
          <w:trHeight w:val="337"/>
          <w:tblHeader/>
          <w:jc w:val="center"/>
        </w:trPr>
        <w:tc>
          <w:tcPr>
            <w:tcW w:w="792" w:type="dxa"/>
            <w:vMerge/>
            <w:shd w:val="clear" w:color="auto" w:fill="92D050"/>
            <w:vAlign w:val="center"/>
          </w:tcPr>
          <w:p w:rsidR="0035705B" w:rsidRPr="0013372C" w:rsidRDefault="0035705B" w:rsidP="003532F4">
            <w:pPr>
              <w:jc w:val="center"/>
              <w:rPr>
                <w:rFonts w:asciiTheme="minorHAnsi" w:hAnsiTheme="minorHAnsi"/>
                <w:sz w:val="24"/>
                <w:szCs w:val="24"/>
              </w:rPr>
            </w:pPr>
          </w:p>
        </w:tc>
        <w:tc>
          <w:tcPr>
            <w:tcW w:w="7731" w:type="dxa"/>
            <w:vMerge/>
            <w:shd w:val="clear" w:color="auto" w:fill="92D050"/>
            <w:vAlign w:val="center"/>
          </w:tcPr>
          <w:p w:rsidR="0035705B" w:rsidRPr="0013372C" w:rsidRDefault="0035705B" w:rsidP="003532F4">
            <w:pPr>
              <w:jc w:val="center"/>
              <w:rPr>
                <w:rFonts w:asciiTheme="minorHAnsi" w:hAnsiTheme="minorHAnsi"/>
                <w:sz w:val="24"/>
                <w:szCs w:val="24"/>
              </w:rPr>
            </w:pPr>
          </w:p>
        </w:tc>
        <w:tc>
          <w:tcPr>
            <w:tcW w:w="1567" w:type="dxa"/>
            <w:vMerge/>
            <w:shd w:val="clear" w:color="auto" w:fill="92D050"/>
            <w:vAlign w:val="center"/>
          </w:tcPr>
          <w:p w:rsidR="0035705B" w:rsidRPr="0013372C" w:rsidRDefault="0035705B" w:rsidP="003532F4">
            <w:pPr>
              <w:jc w:val="center"/>
              <w:rPr>
                <w:rFonts w:asciiTheme="minorHAnsi" w:hAnsiTheme="minorHAnsi"/>
                <w:sz w:val="24"/>
                <w:szCs w:val="24"/>
              </w:rPr>
            </w:pPr>
          </w:p>
        </w:tc>
      </w:tr>
      <w:tr w:rsidR="0035705B" w:rsidRPr="009368EA" w:rsidTr="003532F4">
        <w:trPr>
          <w:trHeight w:val="20"/>
          <w:jc w:val="center"/>
        </w:trPr>
        <w:tc>
          <w:tcPr>
            <w:tcW w:w="10090" w:type="dxa"/>
            <w:gridSpan w:val="3"/>
            <w:shd w:val="clear" w:color="auto" w:fill="FFC000"/>
            <w:vAlign w:val="center"/>
          </w:tcPr>
          <w:p w:rsidR="0035705B" w:rsidRPr="009C5536" w:rsidRDefault="0035705B" w:rsidP="003532F4">
            <w:pPr>
              <w:jc w:val="center"/>
              <w:rPr>
                <w:rFonts w:ascii="Calibri" w:hAnsi="Calibri"/>
                <w:b/>
                <w:sz w:val="24"/>
                <w:szCs w:val="24"/>
                <w:lang w:val="ru-RU"/>
              </w:rPr>
            </w:pPr>
            <w:r w:rsidRPr="009C5536">
              <w:rPr>
                <w:rFonts w:ascii="Calibri" w:hAnsi="Calibri"/>
                <w:b/>
                <w:sz w:val="24"/>
                <w:szCs w:val="24"/>
                <w:lang w:val="ru-RU"/>
              </w:rPr>
              <w:t xml:space="preserve">пос. </w:t>
            </w:r>
            <w:r w:rsidR="004C3490">
              <w:rPr>
                <w:rFonts w:ascii="Calibri" w:hAnsi="Calibri"/>
                <w:b/>
                <w:sz w:val="24"/>
                <w:szCs w:val="24"/>
                <w:lang w:val="ru-RU"/>
              </w:rPr>
              <w:t>Уршельский</w:t>
            </w:r>
          </w:p>
        </w:tc>
      </w:tr>
      <w:tr w:rsidR="00F42451" w:rsidRPr="00995A80" w:rsidTr="000E451A">
        <w:trPr>
          <w:trHeight w:val="20"/>
          <w:jc w:val="center"/>
        </w:trPr>
        <w:tc>
          <w:tcPr>
            <w:tcW w:w="792" w:type="dxa"/>
            <w:vAlign w:val="center"/>
          </w:tcPr>
          <w:p w:rsidR="00F42451" w:rsidRPr="00D31B2B" w:rsidRDefault="00F42451" w:rsidP="00F42451">
            <w:pPr>
              <w:pStyle w:val="TableParagraph"/>
              <w:rPr>
                <w:rFonts w:ascii="Calibri" w:hAnsi="Calibri"/>
                <w:sz w:val="24"/>
                <w:szCs w:val="24"/>
                <w:lang w:val="ru-RU"/>
              </w:rPr>
            </w:pPr>
            <w:r>
              <w:rPr>
                <w:rFonts w:ascii="Calibri" w:hAnsi="Calibri"/>
                <w:sz w:val="24"/>
                <w:szCs w:val="24"/>
                <w:lang w:val="ru-RU"/>
              </w:rPr>
              <w:t>1</w:t>
            </w:r>
          </w:p>
        </w:tc>
        <w:tc>
          <w:tcPr>
            <w:tcW w:w="7731" w:type="dxa"/>
            <w:vAlign w:val="bottom"/>
          </w:tcPr>
          <w:p w:rsidR="00F42451" w:rsidRPr="00F42451" w:rsidRDefault="00F42451" w:rsidP="00F42451">
            <w:pPr>
              <w:rPr>
                <w:rFonts w:asciiTheme="minorHAnsi" w:hAnsiTheme="minorHAnsi" w:cstheme="minorHAnsi"/>
                <w:sz w:val="24"/>
                <w:szCs w:val="24"/>
              </w:rPr>
            </w:pPr>
            <w:r w:rsidRPr="00F42451">
              <w:rPr>
                <w:rFonts w:asciiTheme="minorHAnsi" w:hAnsiTheme="minorHAnsi" w:cstheme="minorHAnsi"/>
                <w:sz w:val="24"/>
                <w:szCs w:val="24"/>
                <w:lang w:val="ru-RU"/>
              </w:rPr>
              <w:t xml:space="preserve">Модернизация сетей наружного водопровода от скважины № 2 по ул.Весёлкина и ул. </w:t>
            </w:r>
            <w:r w:rsidRPr="00F42451">
              <w:rPr>
                <w:rFonts w:asciiTheme="minorHAnsi" w:hAnsiTheme="minorHAnsi" w:cstheme="minorHAnsi"/>
                <w:sz w:val="24"/>
                <w:szCs w:val="24"/>
              </w:rPr>
              <w:t xml:space="preserve">Калинина в п. Уршельский Гусь – Хрустального района </w:t>
            </w:r>
          </w:p>
        </w:tc>
        <w:tc>
          <w:tcPr>
            <w:tcW w:w="1567" w:type="dxa"/>
            <w:vAlign w:val="center"/>
          </w:tcPr>
          <w:p w:rsidR="00F42451" w:rsidRDefault="00F42451" w:rsidP="00F42451">
            <w:pPr>
              <w:jc w:val="center"/>
              <w:rPr>
                <w:rFonts w:ascii="Calibri" w:hAnsi="Calibri"/>
                <w:sz w:val="24"/>
                <w:szCs w:val="24"/>
                <w:lang w:val="ru-RU"/>
              </w:rPr>
            </w:pPr>
            <w:r>
              <w:rPr>
                <w:rFonts w:ascii="Calibri" w:hAnsi="Calibri"/>
                <w:sz w:val="24"/>
                <w:szCs w:val="24"/>
                <w:lang w:val="ru-RU"/>
              </w:rPr>
              <w:t>2019</w:t>
            </w:r>
          </w:p>
        </w:tc>
      </w:tr>
      <w:tr w:rsidR="00F42451" w:rsidRPr="00702237" w:rsidTr="000E451A">
        <w:trPr>
          <w:trHeight w:val="20"/>
          <w:jc w:val="center"/>
        </w:trPr>
        <w:tc>
          <w:tcPr>
            <w:tcW w:w="792" w:type="dxa"/>
            <w:vAlign w:val="center"/>
          </w:tcPr>
          <w:p w:rsidR="00F42451" w:rsidRDefault="00F42451" w:rsidP="00F42451">
            <w:pPr>
              <w:pStyle w:val="TableParagraph"/>
              <w:rPr>
                <w:rFonts w:ascii="Calibri" w:hAnsi="Calibri"/>
                <w:sz w:val="24"/>
                <w:szCs w:val="24"/>
                <w:lang w:val="ru-RU"/>
              </w:rPr>
            </w:pPr>
            <w:r>
              <w:rPr>
                <w:rFonts w:ascii="Calibri" w:hAnsi="Calibri"/>
                <w:sz w:val="24"/>
                <w:szCs w:val="24"/>
                <w:lang w:val="ru-RU"/>
              </w:rPr>
              <w:t>2</w:t>
            </w:r>
          </w:p>
        </w:tc>
        <w:tc>
          <w:tcPr>
            <w:tcW w:w="7731" w:type="dxa"/>
            <w:vAlign w:val="bottom"/>
          </w:tcPr>
          <w:p w:rsidR="00F42451" w:rsidRPr="00F42451" w:rsidRDefault="00F42451" w:rsidP="00F42451">
            <w:pPr>
              <w:rPr>
                <w:rFonts w:asciiTheme="minorHAnsi" w:hAnsiTheme="minorHAnsi" w:cstheme="minorHAnsi"/>
                <w:sz w:val="24"/>
                <w:szCs w:val="24"/>
              </w:rPr>
            </w:pPr>
            <w:r w:rsidRPr="00F42451">
              <w:rPr>
                <w:rFonts w:asciiTheme="minorHAnsi" w:hAnsiTheme="minorHAnsi" w:cstheme="minorHAnsi"/>
                <w:sz w:val="24"/>
                <w:szCs w:val="24"/>
                <w:lang w:val="ru-RU"/>
              </w:rPr>
              <w:t xml:space="preserve">Модернизация сетей наружного водопровода от скважины № 5 по  ул. </w:t>
            </w:r>
            <w:r w:rsidRPr="00F42451">
              <w:rPr>
                <w:rFonts w:asciiTheme="minorHAnsi" w:hAnsiTheme="minorHAnsi" w:cstheme="minorHAnsi"/>
                <w:sz w:val="24"/>
                <w:szCs w:val="24"/>
              </w:rPr>
              <w:t xml:space="preserve">Театральная до КВ-36 в п. Уршельский Гусь-Хрустального района. </w:t>
            </w:r>
          </w:p>
        </w:tc>
        <w:tc>
          <w:tcPr>
            <w:tcW w:w="1567" w:type="dxa"/>
            <w:vAlign w:val="center"/>
          </w:tcPr>
          <w:p w:rsidR="00F42451" w:rsidRPr="00B85A72" w:rsidRDefault="00F42451" w:rsidP="00F42451">
            <w:pPr>
              <w:jc w:val="center"/>
              <w:rPr>
                <w:rFonts w:ascii="Calibri" w:hAnsi="Calibri"/>
                <w:sz w:val="24"/>
                <w:szCs w:val="24"/>
                <w:lang w:val="ru-RU"/>
              </w:rPr>
            </w:pPr>
            <w:r>
              <w:rPr>
                <w:rFonts w:ascii="Calibri" w:hAnsi="Calibri"/>
                <w:sz w:val="24"/>
                <w:szCs w:val="24"/>
                <w:lang w:val="ru-RU"/>
              </w:rPr>
              <w:t>2019</w:t>
            </w:r>
          </w:p>
        </w:tc>
      </w:tr>
      <w:tr w:rsidR="00F42451" w:rsidRPr="00702237" w:rsidTr="000E451A">
        <w:trPr>
          <w:trHeight w:val="20"/>
          <w:jc w:val="center"/>
        </w:trPr>
        <w:tc>
          <w:tcPr>
            <w:tcW w:w="792" w:type="dxa"/>
            <w:vAlign w:val="center"/>
          </w:tcPr>
          <w:p w:rsidR="00F42451" w:rsidRDefault="00F42451" w:rsidP="00F42451">
            <w:pPr>
              <w:pStyle w:val="TableParagraph"/>
              <w:rPr>
                <w:rFonts w:ascii="Calibri" w:hAnsi="Calibri"/>
                <w:sz w:val="24"/>
                <w:szCs w:val="24"/>
                <w:lang w:val="ru-RU"/>
              </w:rPr>
            </w:pPr>
            <w:r>
              <w:rPr>
                <w:rFonts w:ascii="Calibri" w:hAnsi="Calibri"/>
                <w:sz w:val="24"/>
                <w:szCs w:val="24"/>
                <w:lang w:val="ru-RU"/>
              </w:rPr>
              <w:t>3</w:t>
            </w:r>
          </w:p>
        </w:tc>
        <w:tc>
          <w:tcPr>
            <w:tcW w:w="7731" w:type="dxa"/>
            <w:vAlign w:val="bottom"/>
          </w:tcPr>
          <w:p w:rsidR="00F42451" w:rsidRPr="00F42451" w:rsidRDefault="00F42451" w:rsidP="00F42451">
            <w:pPr>
              <w:rPr>
                <w:rFonts w:asciiTheme="minorHAnsi" w:hAnsiTheme="minorHAnsi" w:cstheme="minorHAnsi"/>
                <w:sz w:val="24"/>
                <w:szCs w:val="24"/>
              </w:rPr>
            </w:pPr>
            <w:r w:rsidRPr="00F42451">
              <w:rPr>
                <w:rFonts w:asciiTheme="minorHAnsi" w:hAnsiTheme="minorHAnsi" w:cstheme="minorHAnsi"/>
                <w:sz w:val="24"/>
                <w:szCs w:val="24"/>
                <w:lang w:val="ru-RU"/>
              </w:rPr>
              <w:t xml:space="preserve">Модернизация сетей наружного водопровода от колодца КВ-33 до колодца КВ-11а по ул. </w:t>
            </w:r>
            <w:r w:rsidRPr="00F42451">
              <w:rPr>
                <w:rFonts w:asciiTheme="minorHAnsi" w:hAnsiTheme="minorHAnsi" w:cstheme="minorHAnsi"/>
                <w:sz w:val="24"/>
                <w:szCs w:val="24"/>
              </w:rPr>
              <w:t>Горького в п.Уршельский Гусь-Хрустального района</w:t>
            </w:r>
          </w:p>
        </w:tc>
        <w:tc>
          <w:tcPr>
            <w:tcW w:w="1567" w:type="dxa"/>
            <w:vAlign w:val="center"/>
          </w:tcPr>
          <w:p w:rsidR="00F42451" w:rsidRDefault="00F42451" w:rsidP="00F42451">
            <w:pPr>
              <w:jc w:val="center"/>
              <w:rPr>
                <w:rFonts w:ascii="Calibri" w:hAnsi="Calibri"/>
                <w:sz w:val="24"/>
                <w:szCs w:val="24"/>
                <w:lang w:val="ru-RU"/>
              </w:rPr>
            </w:pPr>
            <w:r>
              <w:rPr>
                <w:rFonts w:ascii="Calibri" w:hAnsi="Calibri"/>
                <w:sz w:val="24"/>
                <w:szCs w:val="24"/>
                <w:lang w:val="ru-RU"/>
              </w:rPr>
              <w:t>2019</w:t>
            </w:r>
          </w:p>
        </w:tc>
      </w:tr>
      <w:tr w:rsidR="00F42451" w:rsidRPr="00702237" w:rsidTr="000E451A">
        <w:trPr>
          <w:trHeight w:val="20"/>
          <w:jc w:val="center"/>
        </w:trPr>
        <w:tc>
          <w:tcPr>
            <w:tcW w:w="792" w:type="dxa"/>
            <w:vAlign w:val="center"/>
          </w:tcPr>
          <w:p w:rsidR="00F42451" w:rsidRDefault="00F42451" w:rsidP="00F42451">
            <w:pPr>
              <w:pStyle w:val="TableParagraph"/>
              <w:rPr>
                <w:rFonts w:ascii="Calibri" w:hAnsi="Calibri"/>
                <w:sz w:val="24"/>
                <w:szCs w:val="24"/>
                <w:lang w:val="ru-RU"/>
              </w:rPr>
            </w:pPr>
            <w:r>
              <w:rPr>
                <w:rFonts w:ascii="Calibri" w:hAnsi="Calibri"/>
                <w:sz w:val="24"/>
                <w:szCs w:val="24"/>
                <w:lang w:val="ru-RU"/>
              </w:rPr>
              <w:t>4</w:t>
            </w:r>
          </w:p>
        </w:tc>
        <w:tc>
          <w:tcPr>
            <w:tcW w:w="7731" w:type="dxa"/>
            <w:vAlign w:val="bottom"/>
          </w:tcPr>
          <w:p w:rsidR="00F42451" w:rsidRPr="00F42451" w:rsidRDefault="00F42451" w:rsidP="00F42451">
            <w:pPr>
              <w:rPr>
                <w:rFonts w:asciiTheme="minorHAnsi" w:hAnsiTheme="minorHAnsi" w:cstheme="minorHAnsi"/>
                <w:sz w:val="24"/>
                <w:szCs w:val="24"/>
              </w:rPr>
            </w:pPr>
            <w:r w:rsidRPr="00F42451">
              <w:rPr>
                <w:rFonts w:asciiTheme="minorHAnsi" w:hAnsiTheme="minorHAnsi" w:cstheme="minorHAnsi"/>
                <w:sz w:val="24"/>
                <w:szCs w:val="24"/>
                <w:lang w:val="ru-RU"/>
              </w:rPr>
              <w:t xml:space="preserve">Модернизация сетей наружной канализации от приемного колодца жилого дома № 9 по ул. </w:t>
            </w:r>
            <w:r w:rsidRPr="00F42451">
              <w:rPr>
                <w:rFonts w:asciiTheme="minorHAnsi" w:hAnsiTheme="minorHAnsi" w:cstheme="minorHAnsi"/>
                <w:sz w:val="24"/>
                <w:szCs w:val="24"/>
              </w:rPr>
              <w:t>Театральная в п. Уршельский Гусь – Хрустального района</w:t>
            </w:r>
          </w:p>
        </w:tc>
        <w:tc>
          <w:tcPr>
            <w:tcW w:w="1567" w:type="dxa"/>
            <w:vAlign w:val="center"/>
          </w:tcPr>
          <w:p w:rsidR="00F42451" w:rsidRDefault="00F42451" w:rsidP="00F42451">
            <w:pPr>
              <w:jc w:val="center"/>
              <w:rPr>
                <w:rFonts w:ascii="Calibri" w:hAnsi="Calibri"/>
                <w:sz w:val="24"/>
                <w:szCs w:val="24"/>
                <w:lang w:val="ru-RU"/>
              </w:rPr>
            </w:pPr>
            <w:r>
              <w:rPr>
                <w:rFonts w:ascii="Calibri" w:hAnsi="Calibri"/>
                <w:sz w:val="24"/>
                <w:szCs w:val="24"/>
                <w:lang w:val="ru-RU"/>
              </w:rPr>
              <w:t>2019</w:t>
            </w:r>
          </w:p>
        </w:tc>
      </w:tr>
      <w:tr w:rsidR="00E502BA" w:rsidRPr="00E502BA"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5</w:t>
            </w:r>
          </w:p>
        </w:tc>
        <w:tc>
          <w:tcPr>
            <w:tcW w:w="7731" w:type="dxa"/>
            <w:vAlign w:val="bottom"/>
          </w:tcPr>
          <w:p w:rsidR="00E502BA" w:rsidRPr="00E502BA" w:rsidRDefault="00E502BA" w:rsidP="00E502BA">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наружного водопровода по ул.Московская от КВ-44 до КВ-22 в п.Уршельский, Гусь-Хрустального района.</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E502BA" w:rsidRPr="00E502BA"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6</w:t>
            </w:r>
          </w:p>
        </w:tc>
        <w:tc>
          <w:tcPr>
            <w:tcW w:w="7731" w:type="dxa"/>
            <w:vAlign w:val="bottom"/>
          </w:tcPr>
          <w:p w:rsidR="00E502BA" w:rsidRPr="00E502BA" w:rsidRDefault="00E502BA" w:rsidP="00E502BA">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наружного водопровода по ул.Театральная, ул.Интернациональная от КВ-34 до КВ-75 в п.Уршельский, Гусь-Хрустального района.</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E502BA" w:rsidRPr="00702237"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7</w:t>
            </w:r>
          </w:p>
        </w:tc>
        <w:tc>
          <w:tcPr>
            <w:tcW w:w="7731" w:type="dxa"/>
            <w:vAlign w:val="bottom"/>
          </w:tcPr>
          <w:p w:rsidR="00E502BA" w:rsidRPr="00E502BA" w:rsidRDefault="00E502BA" w:rsidP="00E502BA">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водоснабжения ул. Мира, ул. Герцена  п. Уршельский</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E502BA" w:rsidRPr="00E502BA"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8</w:t>
            </w:r>
          </w:p>
        </w:tc>
        <w:tc>
          <w:tcPr>
            <w:tcW w:w="7731" w:type="dxa"/>
            <w:vAlign w:val="bottom"/>
          </w:tcPr>
          <w:p w:rsidR="00E502BA" w:rsidRPr="00E502BA" w:rsidRDefault="00E502BA" w:rsidP="00E502BA">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наружного водопровода по ул.11Октября от КВ-126 до КВ-148 в п.Уршельский, Гусь-Хрустального района.</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E502BA" w:rsidRPr="00E502BA"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9</w:t>
            </w:r>
          </w:p>
        </w:tc>
        <w:tc>
          <w:tcPr>
            <w:tcW w:w="7731" w:type="dxa"/>
            <w:vAlign w:val="bottom"/>
          </w:tcPr>
          <w:p w:rsidR="00E502BA" w:rsidRPr="00E502BA" w:rsidRDefault="00E502BA" w:rsidP="00E502BA">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наружного водопровода по ул.Пушкина от дома №2 до КВ-94 в п.Уршельский, Гусь-Хрустального района.</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E502BA" w:rsidRPr="00E502BA"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10</w:t>
            </w:r>
          </w:p>
        </w:tc>
        <w:tc>
          <w:tcPr>
            <w:tcW w:w="7731" w:type="dxa"/>
            <w:vAlign w:val="bottom"/>
          </w:tcPr>
          <w:p w:rsidR="00E502BA" w:rsidRPr="00E502BA" w:rsidRDefault="00E502BA" w:rsidP="00E502BA">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наружного водопровода по ул.Песочная, ул.Боровая  от скважины №3 до КВ-154 в п.Уршельский, Гусь-Хрустального района.</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E502BA" w:rsidRPr="00E502BA"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11</w:t>
            </w:r>
          </w:p>
        </w:tc>
        <w:tc>
          <w:tcPr>
            <w:tcW w:w="7731" w:type="dxa"/>
            <w:vAlign w:val="bottom"/>
          </w:tcPr>
          <w:p w:rsidR="00E502BA" w:rsidRPr="00E502BA" w:rsidRDefault="00E502BA" w:rsidP="00E502BA">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водоснабжения  д. Аббакумово</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E502BA" w:rsidRPr="00E502BA"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12</w:t>
            </w:r>
          </w:p>
        </w:tc>
        <w:tc>
          <w:tcPr>
            <w:tcW w:w="7731" w:type="dxa"/>
            <w:vAlign w:val="bottom"/>
          </w:tcPr>
          <w:p w:rsidR="00E502BA" w:rsidRPr="00E502BA" w:rsidRDefault="00E502BA" w:rsidP="00E502BA">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наружного водопровода от скважины №3 по ул.Лесозаводская до колодца КВ-166 по ул.Некрасова в п.Уршельский, Гусь-Хрустального района.</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E502BA" w:rsidRPr="00E502BA" w:rsidTr="000E451A">
        <w:trPr>
          <w:trHeight w:val="20"/>
          <w:jc w:val="center"/>
        </w:trPr>
        <w:tc>
          <w:tcPr>
            <w:tcW w:w="792" w:type="dxa"/>
            <w:vAlign w:val="center"/>
          </w:tcPr>
          <w:p w:rsidR="00E502BA" w:rsidRDefault="00E502BA" w:rsidP="00E502BA">
            <w:pPr>
              <w:pStyle w:val="TableParagraph"/>
              <w:rPr>
                <w:rFonts w:ascii="Calibri" w:hAnsi="Calibri"/>
                <w:sz w:val="24"/>
                <w:szCs w:val="24"/>
                <w:lang w:val="ru-RU"/>
              </w:rPr>
            </w:pPr>
            <w:r>
              <w:rPr>
                <w:rFonts w:ascii="Calibri" w:hAnsi="Calibri"/>
                <w:sz w:val="24"/>
                <w:szCs w:val="24"/>
                <w:lang w:val="ru-RU"/>
              </w:rPr>
              <w:t>13</w:t>
            </w:r>
          </w:p>
        </w:tc>
        <w:tc>
          <w:tcPr>
            <w:tcW w:w="7731" w:type="dxa"/>
            <w:vAlign w:val="bottom"/>
          </w:tcPr>
          <w:p w:rsidR="00E502BA" w:rsidRPr="00E502BA" w:rsidRDefault="00E502BA" w:rsidP="003044AE">
            <w:pPr>
              <w:rPr>
                <w:rFonts w:asciiTheme="minorHAnsi" w:hAnsiTheme="minorHAnsi" w:cstheme="minorHAnsi"/>
                <w:sz w:val="24"/>
                <w:szCs w:val="24"/>
                <w:lang w:val="ru-RU"/>
              </w:rPr>
            </w:pPr>
            <w:r w:rsidRPr="00E502BA">
              <w:rPr>
                <w:rFonts w:asciiTheme="minorHAnsi" w:hAnsiTheme="minorHAnsi" w:cstheme="minorHAnsi"/>
                <w:sz w:val="24"/>
                <w:szCs w:val="24"/>
                <w:lang w:val="ru-RU"/>
              </w:rPr>
              <w:t>Модернизация сетей наружного водопровода по ул.Майская от КВ-166 до дома №2 в п.Уршельский, Гусь-Хрустального района.</w:t>
            </w:r>
          </w:p>
        </w:tc>
        <w:tc>
          <w:tcPr>
            <w:tcW w:w="1567" w:type="dxa"/>
            <w:vAlign w:val="center"/>
          </w:tcPr>
          <w:p w:rsidR="00E502BA" w:rsidRDefault="00E502BA" w:rsidP="00E502BA">
            <w:pPr>
              <w:jc w:val="center"/>
              <w:rPr>
                <w:rFonts w:ascii="Calibri" w:hAnsi="Calibri"/>
                <w:sz w:val="24"/>
                <w:szCs w:val="24"/>
                <w:lang w:val="ru-RU"/>
              </w:rPr>
            </w:pPr>
            <w:r>
              <w:rPr>
                <w:rFonts w:ascii="Calibri" w:hAnsi="Calibri"/>
                <w:sz w:val="24"/>
                <w:szCs w:val="24"/>
                <w:lang w:val="ru-RU"/>
              </w:rPr>
              <w:t>2020</w:t>
            </w:r>
          </w:p>
        </w:tc>
      </w:tr>
      <w:tr w:rsidR="003C7793" w:rsidRPr="00F42451" w:rsidTr="003532F4">
        <w:trPr>
          <w:trHeight w:val="20"/>
          <w:jc w:val="center"/>
        </w:trPr>
        <w:tc>
          <w:tcPr>
            <w:tcW w:w="10090" w:type="dxa"/>
            <w:gridSpan w:val="3"/>
            <w:shd w:val="clear" w:color="auto" w:fill="FFC000"/>
            <w:vAlign w:val="center"/>
          </w:tcPr>
          <w:p w:rsidR="003C7793" w:rsidRPr="00092CC7" w:rsidRDefault="00F42451" w:rsidP="003C7793">
            <w:pPr>
              <w:jc w:val="center"/>
              <w:rPr>
                <w:rFonts w:ascii="Calibri" w:hAnsi="Calibri"/>
                <w:b/>
                <w:sz w:val="24"/>
                <w:szCs w:val="24"/>
                <w:lang w:val="ru-RU"/>
              </w:rPr>
            </w:pPr>
            <w:r>
              <w:rPr>
                <w:rFonts w:ascii="Calibri" w:hAnsi="Calibri"/>
                <w:b/>
                <w:sz w:val="24"/>
                <w:szCs w:val="24"/>
                <w:lang w:val="ru-RU"/>
              </w:rPr>
              <w:t>пос. Тасинский</w:t>
            </w:r>
          </w:p>
        </w:tc>
      </w:tr>
      <w:tr w:rsidR="003C7793" w:rsidRPr="00F42451" w:rsidTr="003532F4">
        <w:trPr>
          <w:trHeight w:val="20"/>
          <w:jc w:val="center"/>
        </w:trPr>
        <w:tc>
          <w:tcPr>
            <w:tcW w:w="792" w:type="dxa"/>
            <w:vAlign w:val="center"/>
          </w:tcPr>
          <w:p w:rsidR="003C7793" w:rsidRDefault="00E502BA" w:rsidP="003C7793">
            <w:pPr>
              <w:pStyle w:val="TableParagraph"/>
              <w:rPr>
                <w:rFonts w:ascii="Calibri" w:hAnsi="Calibri"/>
                <w:sz w:val="24"/>
                <w:szCs w:val="24"/>
                <w:lang w:val="ru-RU"/>
              </w:rPr>
            </w:pPr>
            <w:r>
              <w:rPr>
                <w:rFonts w:ascii="Calibri" w:hAnsi="Calibri"/>
                <w:sz w:val="24"/>
                <w:szCs w:val="24"/>
                <w:lang w:val="ru-RU"/>
              </w:rPr>
              <w:t>1</w:t>
            </w:r>
            <w:r w:rsidR="0063798D">
              <w:rPr>
                <w:rFonts w:ascii="Calibri" w:hAnsi="Calibri"/>
                <w:sz w:val="24"/>
                <w:szCs w:val="24"/>
                <w:lang w:val="ru-RU"/>
              </w:rPr>
              <w:t>4</w:t>
            </w:r>
          </w:p>
        </w:tc>
        <w:tc>
          <w:tcPr>
            <w:tcW w:w="7731" w:type="dxa"/>
            <w:vAlign w:val="center"/>
          </w:tcPr>
          <w:p w:rsidR="003C7793" w:rsidRPr="003B17DD" w:rsidRDefault="00F42451" w:rsidP="003C7793">
            <w:pPr>
              <w:ind w:left="142"/>
              <w:rPr>
                <w:rFonts w:ascii="Calibri" w:hAnsi="Calibri"/>
                <w:sz w:val="24"/>
                <w:szCs w:val="24"/>
                <w:lang w:val="ru-RU"/>
              </w:rPr>
            </w:pPr>
            <w:r w:rsidRPr="00F42451">
              <w:rPr>
                <w:rFonts w:ascii="Calibri" w:hAnsi="Calibri"/>
                <w:sz w:val="24"/>
                <w:szCs w:val="24"/>
                <w:lang w:val="ru-RU"/>
              </w:rPr>
              <w:t>Модернизация сетей наружного водопровода по ул. Мира в п. Тасинский Гусь – Хрустального района</w:t>
            </w:r>
          </w:p>
        </w:tc>
        <w:tc>
          <w:tcPr>
            <w:tcW w:w="1567" w:type="dxa"/>
            <w:vAlign w:val="center"/>
          </w:tcPr>
          <w:p w:rsidR="003C7793" w:rsidRPr="003B17DD" w:rsidRDefault="0063798D" w:rsidP="003C7793">
            <w:pPr>
              <w:jc w:val="center"/>
              <w:rPr>
                <w:rFonts w:ascii="Calibri" w:hAnsi="Calibri"/>
                <w:sz w:val="24"/>
                <w:szCs w:val="24"/>
                <w:lang w:val="ru-RU"/>
              </w:rPr>
            </w:pPr>
            <w:r>
              <w:rPr>
                <w:rFonts w:ascii="Calibri" w:hAnsi="Calibri"/>
                <w:sz w:val="24"/>
                <w:szCs w:val="24"/>
                <w:lang w:val="ru-RU"/>
              </w:rPr>
              <w:t>2</w:t>
            </w:r>
            <w:r w:rsidR="003C7793">
              <w:rPr>
                <w:rFonts w:ascii="Calibri" w:hAnsi="Calibri"/>
                <w:sz w:val="24"/>
                <w:szCs w:val="24"/>
                <w:lang w:val="ru-RU"/>
              </w:rPr>
              <w:t>019</w:t>
            </w:r>
          </w:p>
        </w:tc>
      </w:tr>
      <w:tr w:rsidR="00E502BA" w:rsidRPr="00702237" w:rsidTr="00E502BA">
        <w:trPr>
          <w:trHeight w:val="20"/>
          <w:jc w:val="center"/>
        </w:trPr>
        <w:tc>
          <w:tcPr>
            <w:tcW w:w="10090" w:type="dxa"/>
            <w:gridSpan w:val="3"/>
            <w:shd w:val="clear" w:color="auto" w:fill="FFC000"/>
            <w:vAlign w:val="center"/>
          </w:tcPr>
          <w:p w:rsidR="00E502BA" w:rsidRPr="00E502BA" w:rsidRDefault="00E502BA" w:rsidP="003C7793">
            <w:pPr>
              <w:jc w:val="center"/>
              <w:rPr>
                <w:rFonts w:ascii="Calibri" w:hAnsi="Calibri"/>
                <w:b/>
                <w:sz w:val="24"/>
                <w:szCs w:val="24"/>
                <w:lang w:val="ru-RU"/>
              </w:rPr>
            </w:pPr>
            <w:r w:rsidRPr="00E502BA">
              <w:rPr>
                <w:rFonts w:ascii="Calibri" w:hAnsi="Calibri"/>
                <w:b/>
                <w:sz w:val="24"/>
                <w:szCs w:val="24"/>
                <w:lang w:val="ru-RU"/>
              </w:rPr>
              <w:t>дер. Аббакумово</w:t>
            </w:r>
          </w:p>
        </w:tc>
      </w:tr>
      <w:tr w:rsidR="00E502BA" w:rsidRPr="00702237" w:rsidTr="003532F4">
        <w:trPr>
          <w:trHeight w:val="20"/>
          <w:jc w:val="center"/>
        </w:trPr>
        <w:tc>
          <w:tcPr>
            <w:tcW w:w="792" w:type="dxa"/>
            <w:vAlign w:val="center"/>
          </w:tcPr>
          <w:p w:rsidR="00E502BA" w:rsidRDefault="00E502BA" w:rsidP="003C7793">
            <w:pPr>
              <w:pStyle w:val="TableParagraph"/>
              <w:rPr>
                <w:rFonts w:ascii="Calibri" w:hAnsi="Calibri"/>
                <w:sz w:val="24"/>
                <w:szCs w:val="24"/>
                <w:lang w:val="ru-RU"/>
              </w:rPr>
            </w:pPr>
            <w:r>
              <w:rPr>
                <w:rFonts w:ascii="Calibri" w:hAnsi="Calibri"/>
                <w:sz w:val="24"/>
                <w:szCs w:val="24"/>
                <w:lang w:val="ru-RU"/>
              </w:rPr>
              <w:t>15</w:t>
            </w:r>
          </w:p>
        </w:tc>
        <w:tc>
          <w:tcPr>
            <w:tcW w:w="7731" w:type="dxa"/>
            <w:vAlign w:val="center"/>
          </w:tcPr>
          <w:p w:rsidR="00E502BA" w:rsidRPr="003B17DD" w:rsidRDefault="00E502BA" w:rsidP="00702237">
            <w:pPr>
              <w:ind w:left="142"/>
              <w:rPr>
                <w:rFonts w:ascii="Calibri" w:hAnsi="Calibri"/>
                <w:sz w:val="24"/>
                <w:szCs w:val="24"/>
                <w:lang w:val="ru-RU"/>
              </w:rPr>
            </w:pPr>
            <w:r w:rsidRPr="00E502BA">
              <w:rPr>
                <w:rFonts w:ascii="Calibri" w:hAnsi="Calibri"/>
                <w:sz w:val="24"/>
                <w:szCs w:val="24"/>
                <w:lang w:val="ru-RU"/>
              </w:rPr>
              <w:t>Модернизация сетей водоснабжения  д. Аббакумово</w:t>
            </w:r>
          </w:p>
        </w:tc>
        <w:tc>
          <w:tcPr>
            <w:tcW w:w="1567" w:type="dxa"/>
            <w:vAlign w:val="center"/>
          </w:tcPr>
          <w:p w:rsidR="00E502BA" w:rsidRPr="003B17DD" w:rsidRDefault="00E502BA" w:rsidP="003C7793">
            <w:pPr>
              <w:jc w:val="center"/>
              <w:rPr>
                <w:rFonts w:ascii="Calibri" w:hAnsi="Calibri"/>
                <w:sz w:val="24"/>
                <w:szCs w:val="24"/>
                <w:lang w:val="ru-RU"/>
              </w:rPr>
            </w:pPr>
            <w:r>
              <w:rPr>
                <w:rFonts w:ascii="Calibri" w:hAnsi="Calibri"/>
                <w:sz w:val="24"/>
                <w:szCs w:val="24"/>
                <w:lang w:val="ru-RU"/>
              </w:rPr>
              <w:t>2020</w:t>
            </w:r>
          </w:p>
        </w:tc>
      </w:tr>
    </w:tbl>
    <w:p w:rsidR="0035705B" w:rsidRPr="00377B18" w:rsidRDefault="0035705B" w:rsidP="0035705B">
      <w:pPr>
        <w:pStyle w:val="a3"/>
        <w:spacing w:before="47" w:line="276" w:lineRule="auto"/>
        <w:ind w:left="112" w:right="116" w:firstLine="566"/>
        <w:jc w:val="both"/>
        <w:rPr>
          <w:rFonts w:ascii="Calibri" w:hAnsi="Calibri"/>
          <w:sz w:val="12"/>
          <w:szCs w:val="12"/>
          <w:lang w:val="ru-RU"/>
        </w:rPr>
      </w:pPr>
    </w:p>
    <w:p w:rsidR="0035705B" w:rsidRDefault="004C62CE" w:rsidP="009921E6">
      <w:pPr>
        <w:pStyle w:val="a3"/>
        <w:spacing w:line="276" w:lineRule="auto"/>
        <w:ind w:left="112" w:right="116" w:firstLine="566"/>
        <w:jc w:val="both"/>
        <w:rPr>
          <w:rFonts w:ascii="Calibri" w:hAnsi="Calibri"/>
          <w:sz w:val="24"/>
          <w:szCs w:val="24"/>
          <w:lang w:val="ru-RU"/>
        </w:rPr>
      </w:pPr>
      <w:r>
        <w:rPr>
          <w:rFonts w:ascii="Calibri" w:hAnsi="Calibri"/>
          <w:sz w:val="24"/>
          <w:szCs w:val="24"/>
          <w:lang w:val="ru-RU"/>
        </w:rPr>
        <w:t>В соответствии с утвержденной Схемой водоснабжения и водоотведения</w:t>
      </w:r>
      <w:r w:rsidR="0035705B">
        <w:rPr>
          <w:rFonts w:ascii="Calibri" w:hAnsi="Calibri"/>
          <w:sz w:val="24"/>
          <w:szCs w:val="24"/>
          <w:lang w:val="ru-RU"/>
        </w:rPr>
        <w:t xml:space="preserve"> </w:t>
      </w:r>
      <w:r>
        <w:rPr>
          <w:rFonts w:ascii="Calibri" w:hAnsi="Calibri"/>
          <w:sz w:val="24"/>
          <w:szCs w:val="24"/>
          <w:lang w:val="ru-RU"/>
        </w:rPr>
        <w:t xml:space="preserve">муниципального образования пос. </w:t>
      </w:r>
      <w:r w:rsidR="004C3490">
        <w:rPr>
          <w:rFonts w:ascii="Calibri" w:hAnsi="Calibri"/>
          <w:sz w:val="24"/>
          <w:szCs w:val="24"/>
          <w:lang w:val="ru-RU"/>
        </w:rPr>
        <w:t>Уршельский</w:t>
      </w:r>
      <w:r w:rsidR="0035705B" w:rsidRPr="00995A80">
        <w:rPr>
          <w:rFonts w:ascii="Calibri" w:hAnsi="Calibri"/>
          <w:sz w:val="24"/>
          <w:szCs w:val="24"/>
          <w:lang w:val="ru-RU"/>
        </w:rPr>
        <w:t xml:space="preserve"> (сельское поселение) </w:t>
      </w:r>
      <w:r>
        <w:rPr>
          <w:rFonts w:ascii="Calibri" w:hAnsi="Calibri"/>
          <w:sz w:val="24"/>
          <w:szCs w:val="24"/>
          <w:lang w:val="ru-RU"/>
        </w:rPr>
        <w:t xml:space="preserve">перспективное развитие </w:t>
      </w:r>
      <w:r w:rsidR="0035705B" w:rsidRPr="00995A80">
        <w:rPr>
          <w:rFonts w:ascii="Calibri" w:hAnsi="Calibri"/>
          <w:sz w:val="24"/>
          <w:szCs w:val="24"/>
          <w:lang w:val="ru-RU"/>
        </w:rPr>
        <w:t>представляется следующим образом:</w:t>
      </w:r>
    </w:p>
    <w:p w:rsidR="00E502BA" w:rsidRPr="00E502BA" w:rsidRDefault="001F4E92" w:rsidP="00E502BA">
      <w:pPr>
        <w:pStyle w:val="a3"/>
        <w:spacing w:line="276" w:lineRule="auto"/>
        <w:ind w:left="112" w:right="116" w:firstLine="566"/>
        <w:rPr>
          <w:rFonts w:ascii="Calibri" w:hAnsi="Calibri"/>
          <w:b/>
          <w:sz w:val="24"/>
          <w:szCs w:val="24"/>
          <w:lang w:val="ru-RU"/>
        </w:rPr>
      </w:pPr>
      <w:r>
        <w:rPr>
          <w:rFonts w:ascii="Calibri" w:hAnsi="Calibri"/>
          <w:b/>
          <w:sz w:val="24"/>
          <w:szCs w:val="24"/>
          <w:lang w:val="ru-RU"/>
        </w:rPr>
        <w:t>п</w:t>
      </w:r>
      <w:r w:rsidR="00E502BA" w:rsidRPr="00E502BA">
        <w:rPr>
          <w:rFonts w:ascii="Calibri" w:hAnsi="Calibri"/>
          <w:b/>
          <w:sz w:val="24"/>
          <w:szCs w:val="24"/>
          <w:lang w:val="ru-RU"/>
        </w:rPr>
        <w:t>ос. Уршельский.</w:t>
      </w:r>
    </w:p>
    <w:p w:rsidR="00E502BA" w:rsidRPr="00E502BA" w:rsidRDefault="00E502BA" w:rsidP="00E502BA">
      <w:pPr>
        <w:pStyle w:val="a3"/>
        <w:spacing w:line="276" w:lineRule="auto"/>
        <w:ind w:left="112" w:right="116" w:firstLine="566"/>
        <w:jc w:val="both"/>
        <w:rPr>
          <w:rFonts w:ascii="Calibri" w:hAnsi="Calibri"/>
          <w:sz w:val="24"/>
          <w:szCs w:val="24"/>
          <w:lang w:val="ru-RU"/>
        </w:rPr>
      </w:pPr>
      <w:r w:rsidRPr="00E502BA">
        <w:rPr>
          <w:rFonts w:ascii="Calibri" w:hAnsi="Calibri"/>
          <w:sz w:val="24"/>
          <w:szCs w:val="24"/>
          <w:u w:val="single"/>
          <w:lang w:val="ru-RU"/>
        </w:rPr>
        <w:t>На первую очередь строительства (20</w:t>
      </w:r>
      <w:r>
        <w:rPr>
          <w:rFonts w:ascii="Calibri" w:hAnsi="Calibri"/>
          <w:sz w:val="24"/>
          <w:szCs w:val="24"/>
          <w:u w:val="single"/>
          <w:lang w:val="ru-RU"/>
        </w:rPr>
        <w:t>2</w:t>
      </w:r>
      <w:r w:rsidRPr="00E502BA">
        <w:rPr>
          <w:rFonts w:ascii="Calibri" w:hAnsi="Calibri"/>
          <w:sz w:val="24"/>
          <w:szCs w:val="24"/>
          <w:u w:val="single"/>
          <w:lang w:val="ru-RU"/>
        </w:rPr>
        <w:t>5 г)</w:t>
      </w:r>
      <w:r w:rsidRPr="00E502BA">
        <w:rPr>
          <w:rFonts w:ascii="Calibri" w:hAnsi="Calibri"/>
          <w:sz w:val="24"/>
          <w:szCs w:val="24"/>
          <w:lang w:val="ru-RU"/>
        </w:rPr>
        <w:t xml:space="preserve"> сохраняется существующая схема и система водоснабжения, при этом предусматриваются следующие мероприятия:</w:t>
      </w:r>
    </w:p>
    <w:p w:rsidR="00E502BA" w:rsidRPr="00E502BA" w:rsidRDefault="00162AD3" w:rsidP="001F4E92">
      <w:pPr>
        <w:pStyle w:val="a3"/>
        <w:numPr>
          <w:ilvl w:val="0"/>
          <w:numId w:val="31"/>
        </w:numPr>
        <w:tabs>
          <w:tab w:val="clear" w:pos="720"/>
          <w:tab w:val="num" w:pos="360"/>
        </w:tabs>
        <w:spacing w:line="276" w:lineRule="auto"/>
        <w:ind w:left="0" w:right="116" w:firstLine="360"/>
        <w:jc w:val="both"/>
        <w:rPr>
          <w:rFonts w:ascii="Calibri" w:hAnsi="Calibri"/>
          <w:sz w:val="24"/>
          <w:szCs w:val="24"/>
          <w:lang w:val="ru-RU"/>
        </w:rPr>
      </w:pPr>
      <w:r w:rsidRPr="00162AD3">
        <w:rPr>
          <w:rFonts w:ascii="Calibri" w:hAnsi="Calibri"/>
          <w:sz w:val="24"/>
          <w:szCs w:val="24"/>
          <w:lang w:val="ru-RU"/>
        </w:rPr>
        <w:t xml:space="preserve">замена погружных насосов типа ЭЦВ, установленных в скважинах №2 (602/576), №4 </w:t>
      </w:r>
      <w:r w:rsidRPr="00162AD3">
        <w:rPr>
          <w:rFonts w:ascii="Calibri" w:hAnsi="Calibri"/>
          <w:sz w:val="24"/>
          <w:szCs w:val="24"/>
          <w:lang w:val="ru-RU"/>
        </w:rPr>
        <w:lastRenderedPageBreak/>
        <w:t>(15868) и №5 (27717) на погружные насосы фирмы «</w:t>
      </w:r>
      <w:r w:rsidRPr="00162AD3">
        <w:rPr>
          <w:rFonts w:ascii="Calibri" w:hAnsi="Calibri"/>
          <w:sz w:val="24"/>
          <w:szCs w:val="24"/>
        </w:rPr>
        <w:t>GRUNDFOS</w:t>
      </w:r>
      <w:r w:rsidRPr="00162AD3">
        <w:rPr>
          <w:rFonts w:ascii="Calibri" w:hAnsi="Calibri"/>
          <w:sz w:val="24"/>
          <w:szCs w:val="24"/>
          <w:lang w:val="ru-RU"/>
        </w:rPr>
        <w:t>»</w:t>
      </w:r>
      <w:r w:rsidR="00E502BA" w:rsidRPr="00E502BA">
        <w:rPr>
          <w:rFonts w:ascii="Calibri" w:hAnsi="Calibri"/>
          <w:sz w:val="24"/>
          <w:szCs w:val="24"/>
          <w:lang w:val="ru-RU"/>
        </w:rPr>
        <w:t>;</w:t>
      </w:r>
    </w:p>
    <w:p w:rsidR="00E502BA" w:rsidRPr="00E502BA" w:rsidRDefault="00E502BA" w:rsidP="001F4E92">
      <w:pPr>
        <w:pStyle w:val="a3"/>
        <w:numPr>
          <w:ilvl w:val="0"/>
          <w:numId w:val="23"/>
        </w:numPr>
        <w:tabs>
          <w:tab w:val="clear" w:pos="720"/>
          <w:tab w:val="num" w:pos="360"/>
        </w:tabs>
        <w:spacing w:line="276" w:lineRule="auto"/>
        <w:ind w:left="0" w:right="116" w:firstLine="360"/>
        <w:jc w:val="both"/>
        <w:rPr>
          <w:rFonts w:ascii="Calibri" w:hAnsi="Calibri"/>
          <w:bCs/>
          <w:sz w:val="24"/>
          <w:szCs w:val="24"/>
          <w:lang w:val="ru-RU"/>
        </w:rPr>
      </w:pPr>
      <w:r w:rsidRPr="00E502BA">
        <w:rPr>
          <w:rFonts w:ascii="Calibri" w:hAnsi="Calibri"/>
          <w:bCs/>
          <w:sz w:val="24"/>
          <w:szCs w:val="24"/>
          <w:lang w:val="ru-RU"/>
        </w:rPr>
        <w:t xml:space="preserve">перекладка водопроводных сетей на участках перечисленных в таблице </w:t>
      </w:r>
      <w:r w:rsidR="001F4E92">
        <w:rPr>
          <w:rFonts w:ascii="Calibri" w:hAnsi="Calibri"/>
          <w:bCs/>
          <w:sz w:val="24"/>
          <w:szCs w:val="24"/>
          <w:lang w:val="ru-RU"/>
        </w:rPr>
        <w:t>4</w:t>
      </w:r>
      <w:r w:rsidRPr="00E502BA">
        <w:rPr>
          <w:rFonts w:ascii="Calibri" w:hAnsi="Calibri"/>
          <w:bCs/>
          <w:sz w:val="24"/>
          <w:szCs w:val="24"/>
          <w:lang w:val="ru-RU"/>
        </w:rPr>
        <w:t>.1.</w:t>
      </w:r>
    </w:p>
    <w:p w:rsidR="00E502BA" w:rsidRPr="00E502BA" w:rsidRDefault="00E502BA" w:rsidP="001F4E92">
      <w:pPr>
        <w:pStyle w:val="a3"/>
        <w:numPr>
          <w:ilvl w:val="0"/>
          <w:numId w:val="23"/>
        </w:numPr>
        <w:tabs>
          <w:tab w:val="clear" w:pos="720"/>
          <w:tab w:val="num" w:pos="360"/>
        </w:tabs>
        <w:spacing w:line="276" w:lineRule="auto"/>
        <w:ind w:left="0" w:right="116" w:firstLine="360"/>
        <w:jc w:val="both"/>
        <w:rPr>
          <w:rFonts w:ascii="Calibri" w:hAnsi="Calibri"/>
          <w:sz w:val="24"/>
          <w:szCs w:val="24"/>
          <w:lang w:val="ru-RU"/>
        </w:rPr>
      </w:pPr>
      <w:r w:rsidRPr="00E502BA">
        <w:rPr>
          <w:rFonts w:ascii="Calibri" w:hAnsi="Calibri"/>
          <w:iCs/>
          <w:sz w:val="24"/>
          <w:szCs w:val="24"/>
          <w:lang w:val="ru-RU"/>
        </w:rPr>
        <w:t xml:space="preserve">монтаж на площадке артскважин </w:t>
      </w:r>
      <w:r w:rsidR="00162AD3" w:rsidRPr="00162AD3">
        <w:rPr>
          <w:rFonts w:ascii="Calibri" w:hAnsi="Calibri"/>
          <w:iCs/>
          <w:sz w:val="24"/>
          <w:szCs w:val="24"/>
          <w:lang w:val="ru-RU"/>
        </w:rPr>
        <w:t>№2 (602/576), №4 (15868) и №5 (27717)</w:t>
      </w:r>
      <w:r w:rsidRPr="00E502BA">
        <w:rPr>
          <w:rFonts w:ascii="Calibri" w:hAnsi="Calibri"/>
          <w:iCs/>
          <w:sz w:val="24"/>
          <w:szCs w:val="24"/>
          <w:lang w:val="ru-RU"/>
        </w:rPr>
        <w:t>установки обезжелезивания подземной воды (блок-контейнер) производительностью по очищенной воде 120,0 м</w:t>
      </w:r>
      <w:r w:rsidRPr="00E502BA">
        <w:rPr>
          <w:rFonts w:ascii="Calibri" w:hAnsi="Calibri"/>
          <w:iCs/>
          <w:sz w:val="24"/>
          <w:szCs w:val="24"/>
          <w:vertAlign w:val="superscript"/>
          <w:lang w:val="ru-RU"/>
        </w:rPr>
        <w:t>3</w:t>
      </w:r>
      <w:r w:rsidRPr="00E502BA">
        <w:rPr>
          <w:rFonts w:ascii="Calibri" w:hAnsi="Calibri"/>
          <w:iCs/>
          <w:sz w:val="24"/>
          <w:szCs w:val="24"/>
          <w:lang w:val="ru-RU"/>
        </w:rPr>
        <w:t>/сут;</w:t>
      </w:r>
    </w:p>
    <w:p w:rsidR="00E502BA" w:rsidRPr="00E502BA" w:rsidRDefault="00E502BA" w:rsidP="001F4E92">
      <w:pPr>
        <w:pStyle w:val="a3"/>
        <w:numPr>
          <w:ilvl w:val="0"/>
          <w:numId w:val="23"/>
        </w:numPr>
        <w:tabs>
          <w:tab w:val="clear" w:pos="720"/>
          <w:tab w:val="num" w:pos="360"/>
        </w:tabs>
        <w:spacing w:line="276" w:lineRule="auto"/>
        <w:ind w:left="0" w:right="116" w:firstLine="360"/>
        <w:jc w:val="both"/>
        <w:rPr>
          <w:rFonts w:ascii="Calibri" w:hAnsi="Calibri"/>
          <w:sz w:val="24"/>
          <w:szCs w:val="24"/>
          <w:lang w:val="ru-RU"/>
        </w:rPr>
      </w:pPr>
      <w:r w:rsidRPr="00E502BA">
        <w:rPr>
          <w:rFonts w:ascii="Calibri" w:hAnsi="Calibri"/>
          <w:iCs/>
          <w:sz w:val="24"/>
          <w:szCs w:val="24"/>
          <w:lang w:val="ru-RU"/>
        </w:rPr>
        <w:t>обустройство пожарных водоемов пирсами для обеспечения отбора воды на пожаротушение пожарной техникой.</w:t>
      </w:r>
    </w:p>
    <w:p w:rsidR="00E502BA" w:rsidRPr="00E502BA" w:rsidRDefault="00E502BA" w:rsidP="00E502BA">
      <w:pPr>
        <w:pStyle w:val="a3"/>
        <w:spacing w:line="276" w:lineRule="auto"/>
        <w:ind w:left="112" w:right="116" w:firstLine="566"/>
        <w:jc w:val="both"/>
        <w:rPr>
          <w:rFonts w:ascii="Calibri" w:hAnsi="Calibri"/>
          <w:bCs/>
          <w:sz w:val="24"/>
          <w:szCs w:val="24"/>
          <w:lang w:val="ru-RU"/>
        </w:rPr>
      </w:pPr>
      <w:r w:rsidRPr="00E502BA">
        <w:rPr>
          <w:rFonts w:ascii="Calibri" w:hAnsi="Calibri"/>
          <w:bCs/>
          <w:sz w:val="24"/>
          <w:szCs w:val="24"/>
          <w:u w:val="single"/>
          <w:lang w:val="ru-RU"/>
        </w:rPr>
        <w:t>На расчетный срок развития (</w:t>
      </w:r>
      <w:smartTag w:uri="urn:schemas-microsoft-com:office:smarttags" w:element="metricconverter">
        <w:smartTagPr>
          <w:attr w:name="ProductID" w:val="2030 г"/>
        </w:smartTagPr>
        <w:r w:rsidRPr="00E502BA">
          <w:rPr>
            <w:rFonts w:ascii="Calibri" w:hAnsi="Calibri"/>
            <w:bCs/>
            <w:sz w:val="24"/>
            <w:szCs w:val="24"/>
            <w:u w:val="single"/>
            <w:lang w:val="ru-RU"/>
          </w:rPr>
          <w:t>2030 г</w:t>
        </w:r>
      </w:smartTag>
      <w:r w:rsidRPr="00E502BA">
        <w:rPr>
          <w:rFonts w:ascii="Calibri" w:hAnsi="Calibri"/>
          <w:bCs/>
          <w:sz w:val="24"/>
          <w:szCs w:val="24"/>
          <w:u w:val="single"/>
          <w:lang w:val="ru-RU"/>
        </w:rPr>
        <w:t>)</w:t>
      </w:r>
      <w:r w:rsidRPr="00E502BA">
        <w:rPr>
          <w:rFonts w:ascii="Calibri" w:hAnsi="Calibri"/>
          <w:bCs/>
          <w:sz w:val="24"/>
          <w:szCs w:val="24"/>
          <w:lang w:val="ru-RU"/>
        </w:rPr>
        <w:t xml:space="preserve"> предусматривается строительство водопроводной сети (новое строительство) на участках жилой застройки согласно генеральному плану развития поселка.</w:t>
      </w:r>
    </w:p>
    <w:p w:rsidR="00E502BA" w:rsidRPr="00E502BA" w:rsidRDefault="00E502BA" w:rsidP="00E502BA">
      <w:pPr>
        <w:pStyle w:val="a3"/>
        <w:numPr>
          <w:ilvl w:val="0"/>
          <w:numId w:val="23"/>
        </w:numPr>
        <w:spacing w:line="276" w:lineRule="auto"/>
        <w:ind w:right="116"/>
        <w:jc w:val="both"/>
        <w:rPr>
          <w:rFonts w:ascii="Calibri" w:hAnsi="Calibri"/>
          <w:sz w:val="24"/>
          <w:szCs w:val="24"/>
          <w:lang w:val="ru-RU"/>
        </w:rPr>
      </w:pPr>
      <w:r w:rsidRPr="00E502BA">
        <w:rPr>
          <w:rFonts w:ascii="Calibri" w:hAnsi="Calibri"/>
          <w:iCs/>
          <w:sz w:val="24"/>
          <w:szCs w:val="24"/>
          <w:lang w:val="ru-RU"/>
        </w:rPr>
        <w:t>прокладка новых сетей водопровода (т</w:t>
      </w:r>
      <w:r w:rsidRPr="00E502BA">
        <w:rPr>
          <w:rFonts w:ascii="Calibri" w:hAnsi="Calibri"/>
          <w:sz w:val="24"/>
          <w:szCs w:val="24"/>
          <w:lang w:val="ru-RU"/>
        </w:rPr>
        <w:t xml:space="preserve">рубы напорные из полиэтилена ПЭ 100 </w:t>
      </w:r>
      <w:r w:rsidRPr="00E502BA">
        <w:rPr>
          <w:rFonts w:ascii="Calibri" w:hAnsi="Calibri"/>
          <w:sz w:val="24"/>
          <w:szCs w:val="24"/>
        </w:rPr>
        <w:t>SDR</w:t>
      </w:r>
      <w:r w:rsidRPr="00E502BA">
        <w:rPr>
          <w:rFonts w:ascii="Calibri" w:hAnsi="Calibri"/>
          <w:sz w:val="24"/>
          <w:szCs w:val="24"/>
          <w:lang w:val="ru-RU"/>
        </w:rPr>
        <w:t xml:space="preserve"> 17 ГОСТ 18599-2001* по участкам (улицам):</w:t>
      </w:r>
    </w:p>
    <w:tbl>
      <w:tblPr>
        <w:tblStyle w:val="ae"/>
        <w:tblW w:w="5000" w:type="pct"/>
        <w:jc w:val="center"/>
        <w:tblLook w:val="01E0" w:firstRow="1" w:lastRow="1" w:firstColumn="1" w:lastColumn="1" w:noHBand="0" w:noVBand="0"/>
      </w:tblPr>
      <w:tblGrid>
        <w:gridCol w:w="5432"/>
        <w:gridCol w:w="2618"/>
        <w:gridCol w:w="2091"/>
      </w:tblGrid>
      <w:tr w:rsidR="00E502BA" w:rsidRPr="00E502BA" w:rsidTr="001F4E92">
        <w:trPr>
          <w:tblHeader/>
          <w:jc w:val="center"/>
        </w:trPr>
        <w:tc>
          <w:tcPr>
            <w:tcW w:w="2678" w:type="pct"/>
            <w:shd w:val="clear" w:color="auto" w:fill="92D050"/>
            <w:vAlign w:val="center"/>
          </w:tcPr>
          <w:p w:rsidR="00E502BA" w:rsidRPr="001F4E92" w:rsidRDefault="00E502BA" w:rsidP="001F4E92">
            <w:pPr>
              <w:pStyle w:val="a3"/>
              <w:widowControl w:val="0"/>
              <w:spacing w:line="276" w:lineRule="auto"/>
              <w:ind w:left="113" w:right="113"/>
              <w:jc w:val="center"/>
              <w:rPr>
                <w:rFonts w:ascii="Calibri" w:hAnsi="Calibri"/>
                <w:b/>
                <w:sz w:val="24"/>
                <w:szCs w:val="24"/>
              </w:rPr>
            </w:pPr>
            <w:r w:rsidRPr="001F4E92">
              <w:rPr>
                <w:rFonts w:ascii="Calibri" w:hAnsi="Calibri"/>
                <w:b/>
                <w:sz w:val="24"/>
                <w:szCs w:val="24"/>
              </w:rPr>
              <w:t>Участок водопроводной сети, (улица)</w:t>
            </w:r>
          </w:p>
        </w:tc>
        <w:tc>
          <w:tcPr>
            <w:tcW w:w="1291" w:type="pct"/>
            <w:shd w:val="clear" w:color="auto" w:fill="92D050"/>
            <w:vAlign w:val="center"/>
          </w:tcPr>
          <w:p w:rsidR="00E502BA" w:rsidRPr="001F4E92" w:rsidRDefault="00E502BA" w:rsidP="001F4E92">
            <w:pPr>
              <w:pStyle w:val="a3"/>
              <w:widowControl w:val="0"/>
              <w:spacing w:line="276" w:lineRule="auto"/>
              <w:ind w:left="113" w:right="113"/>
              <w:jc w:val="center"/>
              <w:rPr>
                <w:rFonts w:ascii="Calibri" w:hAnsi="Calibri"/>
                <w:b/>
                <w:sz w:val="24"/>
                <w:szCs w:val="24"/>
              </w:rPr>
            </w:pPr>
            <w:r w:rsidRPr="001F4E92">
              <w:rPr>
                <w:rFonts w:ascii="Calibri" w:hAnsi="Calibri"/>
                <w:b/>
                <w:sz w:val="24"/>
                <w:szCs w:val="24"/>
              </w:rPr>
              <w:t>Протяженность, м</w:t>
            </w:r>
          </w:p>
        </w:tc>
        <w:tc>
          <w:tcPr>
            <w:tcW w:w="1032" w:type="pct"/>
            <w:shd w:val="clear" w:color="auto" w:fill="92D050"/>
            <w:vAlign w:val="center"/>
          </w:tcPr>
          <w:p w:rsidR="00E502BA" w:rsidRPr="001F4E92" w:rsidRDefault="00E502BA" w:rsidP="001F4E92">
            <w:pPr>
              <w:pStyle w:val="a3"/>
              <w:widowControl w:val="0"/>
              <w:spacing w:line="276" w:lineRule="auto"/>
              <w:ind w:left="113" w:right="113"/>
              <w:jc w:val="center"/>
              <w:rPr>
                <w:rFonts w:ascii="Calibri" w:hAnsi="Calibri"/>
                <w:b/>
                <w:sz w:val="24"/>
                <w:szCs w:val="24"/>
              </w:rPr>
            </w:pPr>
            <w:r w:rsidRPr="001F4E92">
              <w:rPr>
                <w:rFonts w:ascii="Calibri" w:hAnsi="Calibri"/>
                <w:b/>
                <w:sz w:val="24"/>
                <w:szCs w:val="24"/>
              </w:rPr>
              <w:t>Диаметр, Ду, мм</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Ул… Шарапова (врезка на ул. Кирова),</w:t>
            </w:r>
          </w:p>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Л. Толстого (до врезки на ул. Чайковского)</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1600,0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100</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 xml:space="preserve">Ул. Школьная (с закольцовкой с ул… </w:t>
            </w:r>
            <w:r w:rsidRPr="00E502BA">
              <w:rPr>
                <w:rFonts w:ascii="Calibri" w:hAnsi="Calibri"/>
                <w:sz w:val="24"/>
                <w:szCs w:val="24"/>
                <w:lang w:val="en-US"/>
              </w:rPr>
              <w:t>XI</w:t>
            </w:r>
            <w:r w:rsidRPr="00E502BA">
              <w:rPr>
                <w:rFonts w:ascii="Calibri" w:hAnsi="Calibri"/>
                <w:sz w:val="24"/>
                <w:szCs w:val="24"/>
              </w:rPr>
              <w:t xml:space="preserve"> Октября и Лесная)</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1800,0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100</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Ул… К.Маркса, Садовая, Дзержинского</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800,0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100</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Ул. Сосновая</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350,0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100</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Ул. Фрунзе</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350,0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100</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Ул. Свободы</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200,0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50</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Ул. Кутузова, Калинина</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650,0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50</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Ул. Тургенева, О.Кошевого, Куйбышева</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600,0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sz w:val="24"/>
                <w:szCs w:val="24"/>
              </w:rPr>
            </w:pPr>
            <w:r w:rsidRPr="00E502BA">
              <w:rPr>
                <w:rFonts w:ascii="Calibri" w:hAnsi="Calibri"/>
                <w:sz w:val="24"/>
                <w:szCs w:val="24"/>
              </w:rPr>
              <w:t>50</w:t>
            </w:r>
          </w:p>
        </w:tc>
      </w:tr>
      <w:tr w:rsidR="00E502BA" w:rsidRPr="00E502BA" w:rsidTr="001F4E92">
        <w:trPr>
          <w:jc w:val="center"/>
        </w:trPr>
        <w:tc>
          <w:tcPr>
            <w:tcW w:w="2678" w:type="pct"/>
            <w:vAlign w:val="center"/>
          </w:tcPr>
          <w:p w:rsidR="00E502BA" w:rsidRPr="00E502BA" w:rsidRDefault="00E502BA" w:rsidP="001F4E92">
            <w:pPr>
              <w:pStyle w:val="a3"/>
              <w:widowControl w:val="0"/>
              <w:spacing w:line="276" w:lineRule="auto"/>
              <w:ind w:left="113" w:right="113"/>
              <w:jc w:val="center"/>
              <w:rPr>
                <w:rFonts w:ascii="Calibri" w:hAnsi="Calibri"/>
                <w:i/>
                <w:sz w:val="24"/>
                <w:szCs w:val="24"/>
              </w:rPr>
            </w:pPr>
            <w:r w:rsidRPr="00E502BA">
              <w:rPr>
                <w:rFonts w:ascii="Calibri" w:hAnsi="Calibri"/>
                <w:i/>
                <w:sz w:val="24"/>
                <w:szCs w:val="24"/>
              </w:rPr>
              <w:t>Итого</w:t>
            </w:r>
          </w:p>
        </w:tc>
        <w:tc>
          <w:tcPr>
            <w:tcW w:w="1291" w:type="pct"/>
            <w:vAlign w:val="center"/>
          </w:tcPr>
          <w:p w:rsidR="00E502BA" w:rsidRPr="00E502BA" w:rsidRDefault="00E502BA" w:rsidP="001F4E92">
            <w:pPr>
              <w:pStyle w:val="a3"/>
              <w:widowControl w:val="0"/>
              <w:spacing w:line="276" w:lineRule="auto"/>
              <w:ind w:left="113" w:right="113"/>
              <w:jc w:val="center"/>
              <w:rPr>
                <w:rFonts w:ascii="Calibri" w:hAnsi="Calibri"/>
                <w:i/>
                <w:sz w:val="24"/>
                <w:szCs w:val="24"/>
              </w:rPr>
            </w:pPr>
            <w:r w:rsidRPr="00E502BA">
              <w:rPr>
                <w:rFonts w:ascii="Calibri" w:hAnsi="Calibri"/>
                <w:i/>
                <w:sz w:val="24"/>
                <w:szCs w:val="24"/>
              </w:rPr>
              <w:t>5750,0</w:t>
            </w:r>
          </w:p>
        </w:tc>
        <w:tc>
          <w:tcPr>
            <w:tcW w:w="1032" w:type="pct"/>
            <w:vAlign w:val="center"/>
          </w:tcPr>
          <w:p w:rsidR="00E502BA" w:rsidRPr="00E502BA" w:rsidRDefault="00E502BA" w:rsidP="001F4E92">
            <w:pPr>
              <w:pStyle w:val="a3"/>
              <w:widowControl w:val="0"/>
              <w:spacing w:line="276" w:lineRule="auto"/>
              <w:ind w:left="113" w:right="113"/>
              <w:jc w:val="center"/>
              <w:rPr>
                <w:rFonts w:ascii="Calibri" w:hAnsi="Calibri"/>
                <w:i/>
                <w:sz w:val="24"/>
                <w:szCs w:val="24"/>
              </w:rPr>
            </w:pPr>
          </w:p>
        </w:tc>
      </w:tr>
    </w:tbl>
    <w:p w:rsidR="00E502BA" w:rsidRPr="001F4E92" w:rsidRDefault="001F4E92" w:rsidP="00E502BA">
      <w:pPr>
        <w:pStyle w:val="a3"/>
        <w:spacing w:line="276" w:lineRule="auto"/>
        <w:ind w:left="112" w:right="116" w:firstLine="566"/>
        <w:jc w:val="both"/>
        <w:rPr>
          <w:rFonts w:ascii="Calibri" w:hAnsi="Calibri"/>
          <w:b/>
          <w:sz w:val="24"/>
          <w:szCs w:val="24"/>
          <w:lang w:val="ru-RU"/>
        </w:rPr>
      </w:pPr>
      <w:r w:rsidRPr="001F4E92">
        <w:rPr>
          <w:rFonts w:ascii="Calibri" w:hAnsi="Calibri"/>
          <w:b/>
          <w:sz w:val="24"/>
          <w:szCs w:val="24"/>
          <w:lang w:val="ru-RU"/>
        </w:rPr>
        <w:t>п</w:t>
      </w:r>
      <w:r w:rsidR="00E502BA" w:rsidRPr="001F4E92">
        <w:rPr>
          <w:rFonts w:ascii="Calibri" w:hAnsi="Calibri"/>
          <w:b/>
          <w:sz w:val="24"/>
          <w:szCs w:val="24"/>
          <w:lang w:val="ru-RU"/>
        </w:rPr>
        <w:t>ос. Тасинский.</w:t>
      </w:r>
    </w:p>
    <w:p w:rsidR="00E502BA" w:rsidRPr="00E502BA" w:rsidRDefault="00E502BA" w:rsidP="00E502BA">
      <w:pPr>
        <w:pStyle w:val="a3"/>
        <w:spacing w:line="276" w:lineRule="auto"/>
        <w:ind w:left="112" w:right="116" w:firstLine="566"/>
        <w:jc w:val="both"/>
        <w:rPr>
          <w:rFonts w:ascii="Calibri" w:hAnsi="Calibri"/>
          <w:sz w:val="24"/>
          <w:szCs w:val="24"/>
          <w:lang w:val="ru-RU"/>
        </w:rPr>
      </w:pPr>
      <w:r w:rsidRPr="00E502BA">
        <w:rPr>
          <w:rFonts w:ascii="Calibri" w:hAnsi="Calibri"/>
          <w:sz w:val="24"/>
          <w:szCs w:val="24"/>
          <w:u w:val="single"/>
          <w:lang w:val="ru-RU"/>
        </w:rPr>
        <w:t>На первую очередь строительства (20</w:t>
      </w:r>
      <w:r w:rsidR="001F4E92">
        <w:rPr>
          <w:rFonts w:ascii="Calibri" w:hAnsi="Calibri"/>
          <w:sz w:val="24"/>
          <w:szCs w:val="24"/>
          <w:u w:val="single"/>
          <w:lang w:val="ru-RU"/>
        </w:rPr>
        <w:t>2</w:t>
      </w:r>
      <w:r w:rsidRPr="00E502BA">
        <w:rPr>
          <w:rFonts w:ascii="Calibri" w:hAnsi="Calibri"/>
          <w:sz w:val="24"/>
          <w:szCs w:val="24"/>
          <w:u w:val="single"/>
          <w:lang w:val="ru-RU"/>
        </w:rPr>
        <w:t>5 г)</w:t>
      </w:r>
      <w:r w:rsidRPr="00E502BA">
        <w:rPr>
          <w:rFonts w:ascii="Calibri" w:hAnsi="Calibri"/>
          <w:sz w:val="24"/>
          <w:szCs w:val="24"/>
          <w:lang w:val="ru-RU"/>
        </w:rPr>
        <w:t xml:space="preserve"> сохраняется существующая схема и система водоснабжения, при этом предусматриваются следующие мероприятия:</w:t>
      </w:r>
    </w:p>
    <w:p w:rsidR="00E502BA" w:rsidRPr="00E502BA" w:rsidRDefault="00E502BA" w:rsidP="001F4E92">
      <w:pPr>
        <w:pStyle w:val="a3"/>
        <w:numPr>
          <w:ilvl w:val="0"/>
          <w:numId w:val="31"/>
        </w:numPr>
        <w:tabs>
          <w:tab w:val="clear" w:pos="720"/>
          <w:tab w:val="num" w:pos="360"/>
        </w:tabs>
        <w:spacing w:line="276" w:lineRule="auto"/>
        <w:ind w:left="0" w:right="116" w:firstLine="426"/>
        <w:jc w:val="both"/>
        <w:rPr>
          <w:rFonts w:ascii="Calibri" w:hAnsi="Calibri"/>
          <w:sz w:val="24"/>
          <w:szCs w:val="24"/>
          <w:lang w:val="ru-RU"/>
        </w:rPr>
      </w:pPr>
      <w:r w:rsidRPr="00E502BA">
        <w:rPr>
          <w:rFonts w:ascii="Calibri" w:hAnsi="Calibri"/>
          <w:iCs/>
          <w:sz w:val="24"/>
          <w:szCs w:val="24"/>
          <w:lang w:val="ru-RU"/>
        </w:rPr>
        <w:t xml:space="preserve">реконструкция (перекладка) существующей водопроводной сети, проложенной </w:t>
      </w:r>
      <w:r w:rsidR="001F4E92">
        <w:rPr>
          <w:rFonts w:ascii="Calibri" w:hAnsi="Calibri"/>
          <w:iCs/>
          <w:sz w:val="24"/>
          <w:szCs w:val="24"/>
          <w:lang w:val="ru-RU"/>
        </w:rPr>
        <w:t>по ул. Мира</w:t>
      </w:r>
      <w:r w:rsidRPr="00E502BA">
        <w:rPr>
          <w:rFonts w:ascii="Calibri" w:hAnsi="Calibri"/>
          <w:iCs/>
          <w:sz w:val="24"/>
          <w:szCs w:val="24"/>
          <w:lang w:val="ru-RU"/>
        </w:rPr>
        <w:t xml:space="preserve"> с заменой на т</w:t>
      </w:r>
      <w:r w:rsidRPr="00E502BA">
        <w:rPr>
          <w:rFonts w:ascii="Calibri" w:hAnsi="Calibri"/>
          <w:sz w:val="24"/>
          <w:szCs w:val="24"/>
          <w:lang w:val="ru-RU"/>
        </w:rPr>
        <w:t>рубы напорные из полиэтилена.</w:t>
      </w:r>
    </w:p>
    <w:p w:rsidR="00E502BA" w:rsidRPr="00E502BA" w:rsidRDefault="00E502BA" w:rsidP="00E502BA">
      <w:pPr>
        <w:pStyle w:val="a3"/>
        <w:spacing w:line="276" w:lineRule="auto"/>
        <w:ind w:left="112" w:right="116" w:firstLine="566"/>
        <w:jc w:val="both"/>
        <w:rPr>
          <w:rFonts w:ascii="Calibri" w:hAnsi="Calibri"/>
          <w:sz w:val="24"/>
          <w:szCs w:val="24"/>
          <w:lang w:val="ru-RU"/>
        </w:rPr>
      </w:pPr>
      <w:r w:rsidRPr="00E502BA">
        <w:rPr>
          <w:rFonts w:ascii="Calibri" w:hAnsi="Calibri"/>
          <w:sz w:val="24"/>
          <w:szCs w:val="24"/>
          <w:u w:val="single"/>
          <w:lang w:val="ru-RU"/>
        </w:rPr>
        <w:t>На расчетный срок (</w:t>
      </w:r>
      <w:smartTag w:uri="urn:schemas-microsoft-com:office:smarttags" w:element="metricconverter">
        <w:smartTagPr>
          <w:attr w:name="ProductID" w:val="2030 г"/>
        </w:smartTagPr>
        <w:r w:rsidRPr="00E502BA">
          <w:rPr>
            <w:rFonts w:ascii="Calibri" w:hAnsi="Calibri"/>
            <w:sz w:val="24"/>
            <w:szCs w:val="24"/>
            <w:u w:val="single"/>
            <w:lang w:val="ru-RU"/>
          </w:rPr>
          <w:t>2030 г</w:t>
        </w:r>
      </w:smartTag>
      <w:r w:rsidRPr="00E502BA">
        <w:rPr>
          <w:rFonts w:ascii="Calibri" w:hAnsi="Calibri"/>
          <w:sz w:val="24"/>
          <w:szCs w:val="24"/>
          <w:u w:val="single"/>
          <w:lang w:val="ru-RU"/>
        </w:rPr>
        <w:t xml:space="preserve">) </w:t>
      </w:r>
      <w:r w:rsidRPr="00E502BA">
        <w:rPr>
          <w:rFonts w:ascii="Calibri" w:hAnsi="Calibri"/>
          <w:sz w:val="24"/>
          <w:szCs w:val="24"/>
          <w:lang w:val="ru-RU"/>
        </w:rPr>
        <w:t xml:space="preserve">предусматривается реконструкция (перекладка) существующей водопроводной сети, проложенной из асбестоцементных напорных труб с заменой на трубы напорные из полиэтилена ПЭ 100 </w:t>
      </w:r>
      <w:r w:rsidRPr="00E502BA">
        <w:rPr>
          <w:rFonts w:ascii="Calibri" w:hAnsi="Calibri"/>
          <w:sz w:val="24"/>
          <w:szCs w:val="24"/>
        </w:rPr>
        <w:t>SDR</w:t>
      </w:r>
      <w:r w:rsidRPr="00E502BA">
        <w:rPr>
          <w:rFonts w:ascii="Calibri" w:hAnsi="Calibri"/>
          <w:sz w:val="24"/>
          <w:szCs w:val="24"/>
          <w:lang w:val="ru-RU"/>
        </w:rPr>
        <w:t xml:space="preserve"> 17 ГОСТ 18599-2001 </w:t>
      </w:r>
      <w:r w:rsidRPr="00E502BA">
        <w:rPr>
          <w:rFonts w:ascii="Calibri" w:hAnsi="Calibri"/>
          <w:sz w:val="24"/>
          <w:szCs w:val="24"/>
        </w:rPr>
        <w:t>d</w:t>
      </w:r>
      <w:r w:rsidRPr="00E502BA">
        <w:rPr>
          <w:rFonts w:ascii="Calibri" w:hAnsi="Calibri"/>
          <w:sz w:val="24"/>
          <w:szCs w:val="24"/>
          <w:lang w:val="ru-RU"/>
        </w:rPr>
        <w:t xml:space="preserve"> = 110 мм*.</w:t>
      </w:r>
    </w:p>
    <w:p w:rsidR="00E502BA" w:rsidRPr="00E502BA" w:rsidRDefault="001F4E92" w:rsidP="00E502BA">
      <w:pPr>
        <w:pStyle w:val="a3"/>
        <w:spacing w:line="276" w:lineRule="auto"/>
        <w:ind w:left="112" w:right="116" w:firstLine="566"/>
        <w:jc w:val="both"/>
        <w:rPr>
          <w:rFonts w:ascii="Calibri" w:hAnsi="Calibri"/>
          <w:sz w:val="24"/>
          <w:szCs w:val="24"/>
          <w:lang w:val="ru-RU"/>
        </w:rPr>
      </w:pPr>
      <w:r w:rsidRPr="001F4E92">
        <w:rPr>
          <w:rFonts w:ascii="Calibri" w:hAnsi="Calibri"/>
          <w:b/>
          <w:sz w:val="24"/>
          <w:szCs w:val="24"/>
          <w:lang w:val="ru-RU"/>
        </w:rPr>
        <w:t>п</w:t>
      </w:r>
      <w:r w:rsidR="00E502BA" w:rsidRPr="001F4E92">
        <w:rPr>
          <w:rFonts w:ascii="Calibri" w:hAnsi="Calibri"/>
          <w:b/>
          <w:sz w:val="24"/>
          <w:szCs w:val="24"/>
          <w:lang w:val="ru-RU"/>
        </w:rPr>
        <w:t>ос. Тасинский Бор</w:t>
      </w:r>
      <w:r w:rsidR="00E502BA" w:rsidRPr="00E502BA">
        <w:rPr>
          <w:rFonts w:ascii="Calibri" w:hAnsi="Calibri"/>
          <w:sz w:val="24"/>
          <w:szCs w:val="24"/>
          <w:lang w:val="ru-RU"/>
        </w:rPr>
        <w:t>.</w:t>
      </w:r>
    </w:p>
    <w:p w:rsidR="00E502BA" w:rsidRPr="00E502BA" w:rsidRDefault="00E502BA" w:rsidP="00E502BA">
      <w:pPr>
        <w:pStyle w:val="a3"/>
        <w:spacing w:line="276" w:lineRule="auto"/>
        <w:ind w:left="112" w:right="116" w:firstLine="566"/>
        <w:jc w:val="both"/>
        <w:rPr>
          <w:rFonts w:ascii="Calibri" w:hAnsi="Calibri"/>
          <w:sz w:val="24"/>
          <w:szCs w:val="24"/>
          <w:lang w:val="ru-RU"/>
        </w:rPr>
      </w:pPr>
      <w:r w:rsidRPr="00E502BA">
        <w:rPr>
          <w:rFonts w:ascii="Calibri" w:hAnsi="Calibri"/>
          <w:sz w:val="24"/>
          <w:szCs w:val="24"/>
          <w:lang w:val="ru-RU"/>
        </w:rPr>
        <w:t>Проектом сохраняется существующая схема и система водоснабжения, при этом на первую очередь строительства (20</w:t>
      </w:r>
      <w:r w:rsidR="001F4E92">
        <w:rPr>
          <w:rFonts w:ascii="Calibri" w:hAnsi="Calibri"/>
          <w:sz w:val="24"/>
          <w:szCs w:val="24"/>
          <w:lang w:val="ru-RU"/>
        </w:rPr>
        <w:t>2</w:t>
      </w:r>
      <w:r w:rsidRPr="00E502BA">
        <w:rPr>
          <w:rFonts w:ascii="Calibri" w:hAnsi="Calibri"/>
          <w:sz w:val="24"/>
          <w:szCs w:val="24"/>
          <w:lang w:val="ru-RU"/>
        </w:rPr>
        <w:t>5 г) предусматривается:</w:t>
      </w:r>
    </w:p>
    <w:p w:rsidR="00E502BA" w:rsidRPr="00E502BA" w:rsidRDefault="00E502BA" w:rsidP="00E502BA">
      <w:pPr>
        <w:pStyle w:val="a3"/>
        <w:numPr>
          <w:ilvl w:val="0"/>
          <w:numId w:val="32"/>
        </w:numPr>
        <w:spacing w:line="276" w:lineRule="auto"/>
        <w:ind w:right="116"/>
        <w:jc w:val="both"/>
        <w:rPr>
          <w:rFonts w:ascii="Calibri" w:hAnsi="Calibri"/>
          <w:sz w:val="24"/>
          <w:szCs w:val="24"/>
          <w:lang w:val="ru-RU"/>
        </w:rPr>
      </w:pPr>
      <w:r w:rsidRPr="00E502BA">
        <w:rPr>
          <w:rFonts w:ascii="Calibri" w:hAnsi="Calibri"/>
          <w:iCs/>
          <w:sz w:val="24"/>
          <w:szCs w:val="24"/>
          <w:lang w:val="ru-RU"/>
        </w:rPr>
        <w:t>реконструкция (перекладка) существующей водопроводной сети, проложенной из асбестоцементных напорных труб с заменой на т</w:t>
      </w:r>
      <w:r w:rsidRPr="00E502BA">
        <w:rPr>
          <w:rFonts w:ascii="Calibri" w:hAnsi="Calibri"/>
          <w:sz w:val="24"/>
          <w:szCs w:val="24"/>
          <w:lang w:val="ru-RU"/>
        </w:rPr>
        <w:t xml:space="preserve">рубы напорные из полиэтилена ПЭ 100 </w:t>
      </w:r>
      <w:r w:rsidRPr="00E502BA">
        <w:rPr>
          <w:rFonts w:ascii="Calibri" w:hAnsi="Calibri"/>
          <w:sz w:val="24"/>
          <w:szCs w:val="24"/>
        </w:rPr>
        <w:t>SDR</w:t>
      </w:r>
      <w:r w:rsidRPr="00E502BA">
        <w:rPr>
          <w:rFonts w:ascii="Calibri" w:hAnsi="Calibri"/>
          <w:sz w:val="24"/>
          <w:szCs w:val="24"/>
          <w:lang w:val="ru-RU"/>
        </w:rPr>
        <w:t xml:space="preserve"> 17 ГОСТ 18599-2001 </w:t>
      </w:r>
      <w:r w:rsidRPr="00E502BA">
        <w:rPr>
          <w:rFonts w:ascii="Calibri" w:hAnsi="Calibri"/>
          <w:sz w:val="24"/>
          <w:szCs w:val="24"/>
        </w:rPr>
        <w:t>d</w:t>
      </w:r>
      <w:r w:rsidRPr="00E502BA">
        <w:rPr>
          <w:rFonts w:ascii="Calibri" w:hAnsi="Calibri"/>
          <w:sz w:val="24"/>
          <w:szCs w:val="24"/>
          <w:lang w:val="ru-RU"/>
        </w:rPr>
        <w:t xml:space="preserve"> = </w:t>
      </w:r>
      <w:smartTag w:uri="urn:schemas-microsoft-com:office:smarttags" w:element="metricconverter">
        <w:smartTagPr>
          <w:attr w:name="ProductID" w:val="110 мм"/>
        </w:smartTagPr>
        <w:r w:rsidRPr="00E502BA">
          <w:rPr>
            <w:rFonts w:ascii="Calibri" w:hAnsi="Calibri"/>
            <w:sz w:val="24"/>
            <w:szCs w:val="24"/>
            <w:lang w:val="ru-RU"/>
          </w:rPr>
          <w:t>110 мм</w:t>
        </w:r>
      </w:smartTag>
      <w:r w:rsidRPr="00E502BA">
        <w:rPr>
          <w:rFonts w:ascii="Calibri" w:hAnsi="Calibri"/>
          <w:sz w:val="24"/>
          <w:szCs w:val="24"/>
          <w:lang w:val="ru-RU"/>
        </w:rPr>
        <w:t>;</w:t>
      </w:r>
    </w:p>
    <w:p w:rsidR="00E502BA" w:rsidRPr="00E502BA" w:rsidRDefault="00E502BA" w:rsidP="00E502BA">
      <w:pPr>
        <w:pStyle w:val="a3"/>
        <w:numPr>
          <w:ilvl w:val="0"/>
          <w:numId w:val="32"/>
        </w:numPr>
        <w:spacing w:line="276" w:lineRule="auto"/>
        <w:ind w:right="116"/>
        <w:jc w:val="both"/>
        <w:rPr>
          <w:rFonts w:ascii="Calibri" w:hAnsi="Calibri"/>
          <w:sz w:val="24"/>
          <w:szCs w:val="24"/>
          <w:lang w:val="ru-RU"/>
        </w:rPr>
      </w:pPr>
      <w:r w:rsidRPr="00E502BA">
        <w:rPr>
          <w:rFonts w:ascii="Calibri" w:hAnsi="Calibri"/>
          <w:sz w:val="24"/>
          <w:szCs w:val="24"/>
          <w:lang w:val="ru-RU"/>
        </w:rPr>
        <w:t xml:space="preserve">устройство пожарных водоемов-копаней (в выемке) объемом </w:t>
      </w:r>
      <w:smartTag w:uri="urn:schemas-microsoft-com:office:smarttags" w:element="metricconverter">
        <w:smartTagPr>
          <w:attr w:name="ProductID" w:val="60,0 м"/>
        </w:smartTagPr>
        <w:r w:rsidRPr="00E502BA">
          <w:rPr>
            <w:rFonts w:ascii="Calibri" w:hAnsi="Calibri"/>
            <w:sz w:val="24"/>
            <w:szCs w:val="24"/>
            <w:lang w:val="ru-RU"/>
          </w:rPr>
          <w:t>60,0 м</w:t>
        </w:r>
      </w:smartTag>
      <w:r w:rsidRPr="00E502BA">
        <w:rPr>
          <w:rFonts w:ascii="Calibri" w:hAnsi="Calibri"/>
          <w:sz w:val="24"/>
          <w:szCs w:val="24"/>
          <w:lang w:val="ru-RU"/>
        </w:rPr>
        <w:t>.куб.;</w:t>
      </w:r>
    </w:p>
    <w:p w:rsidR="00E502BA" w:rsidRPr="00E502BA" w:rsidRDefault="00E502BA" w:rsidP="00E502BA">
      <w:pPr>
        <w:pStyle w:val="a3"/>
        <w:numPr>
          <w:ilvl w:val="0"/>
          <w:numId w:val="32"/>
        </w:numPr>
        <w:spacing w:line="276" w:lineRule="auto"/>
        <w:ind w:right="116"/>
        <w:jc w:val="both"/>
        <w:rPr>
          <w:rFonts w:ascii="Calibri" w:hAnsi="Calibri"/>
          <w:bCs/>
          <w:sz w:val="24"/>
          <w:szCs w:val="24"/>
          <w:lang w:val="ru-RU"/>
        </w:rPr>
      </w:pPr>
      <w:r w:rsidRPr="00E502BA">
        <w:rPr>
          <w:rFonts w:ascii="Calibri" w:hAnsi="Calibri"/>
          <w:bCs/>
          <w:sz w:val="24"/>
          <w:szCs w:val="24"/>
          <w:lang w:val="ru-RU"/>
        </w:rPr>
        <w:t xml:space="preserve">обустройство зоны санитарной охраны существующей площадки насосной станции (артскважины) первого пояса зоны санитарной охраны (ЗСО) источника </w:t>
      </w:r>
      <w:r w:rsidRPr="00E502BA">
        <w:rPr>
          <w:rFonts w:ascii="Calibri" w:hAnsi="Calibri"/>
          <w:bCs/>
          <w:sz w:val="24"/>
          <w:szCs w:val="24"/>
          <w:lang w:val="ru-RU"/>
        </w:rPr>
        <w:lastRenderedPageBreak/>
        <w:t xml:space="preserve">водоснабжения: устройство ограждения из сборных ж/б элементов Н=2,0 м с насадкой из колючей проволоки Н = </w:t>
      </w:r>
      <w:smartTag w:uri="urn:schemas-microsoft-com:office:smarttags" w:element="metricconverter">
        <w:smartTagPr>
          <w:attr w:name="ProductID" w:val="0,50 м"/>
        </w:smartTagPr>
        <w:r w:rsidRPr="00E502BA">
          <w:rPr>
            <w:rFonts w:ascii="Calibri" w:hAnsi="Calibri"/>
            <w:bCs/>
            <w:sz w:val="24"/>
            <w:szCs w:val="24"/>
            <w:lang w:val="ru-RU"/>
          </w:rPr>
          <w:t>0,50 м</w:t>
        </w:r>
      </w:smartTag>
      <w:r w:rsidRPr="00E502BA">
        <w:rPr>
          <w:rFonts w:ascii="Calibri" w:hAnsi="Calibri"/>
          <w:bCs/>
          <w:sz w:val="24"/>
          <w:szCs w:val="24"/>
          <w:lang w:val="ru-RU"/>
        </w:rPr>
        <w:t>;</w:t>
      </w:r>
    </w:p>
    <w:p w:rsidR="00E502BA" w:rsidRPr="00E502BA" w:rsidRDefault="00E502BA" w:rsidP="00E502BA">
      <w:pPr>
        <w:pStyle w:val="a3"/>
        <w:spacing w:line="276" w:lineRule="auto"/>
        <w:ind w:left="112" w:right="116" w:firstLine="566"/>
        <w:jc w:val="both"/>
        <w:rPr>
          <w:rFonts w:ascii="Calibri" w:hAnsi="Calibri"/>
          <w:bCs/>
          <w:sz w:val="24"/>
          <w:szCs w:val="24"/>
          <w:lang w:val="ru-RU"/>
        </w:rPr>
      </w:pPr>
      <w:r w:rsidRPr="00E502BA">
        <w:rPr>
          <w:rFonts w:ascii="Calibri" w:hAnsi="Calibri"/>
          <w:bCs/>
          <w:sz w:val="24"/>
          <w:szCs w:val="24"/>
          <w:u w:val="single"/>
          <w:lang w:val="ru-RU"/>
        </w:rPr>
        <w:t>На расчетный срок (</w:t>
      </w:r>
      <w:smartTag w:uri="urn:schemas-microsoft-com:office:smarttags" w:element="metricconverter">
        <w:smartTagPr>
          <w:attr w:name="ProductID" w:val="2030 г"/>
        </w:smartTagPr>
        <w:r w:rsidRPr="00E502BA">
          <w:rPr>
            <w:rFonts w:ascii="Calibri" w:hAnsi="Calibri"/>
            <w:bCs/>
            <w:sz w:val="24"/>
            <w:szCs w:val="24"/>
            <w:u w:val="single"/>
            <w:lang w:val="ru-RU"/>
          </w:rPr>
          <w:t>2030 г</w:t>
        </w:r>
      </w:smartTag>
      <w:r w:rsidRPr="00E502BA">
        <w:rPr>
          <w:rFonts w:ascii="Calibri" w:hAnsi="Calibri"/>
          <w:bCs/>
          <w:sz w:val="24"/>
          <w:szCs w:val="24"/>
          <w:u w:val="single"/>
          <w:lang w:val="ru-RU"/>
        </w:rPr>
        <w:t>)</w:t>
      </w:r>
      <w:r w:rsidRPr="00E502BA">
        <w:rPr>
          <w:rFonts w:ascii="Calibri" w:hAnsi="Calibri"/>
          <w:bCs/>
          <w:sz w:val="24"/>
          <w:szCs w:val="24"/>
          <w:lang w:val="ru-RU"/>
        </w:rPr>
        <w:t xml:space="preserve"> предусматривается реконструкция (перекладка) существующей водопроводной сети, проложенной из асбестоцементных напорных труб с заменой на трубы напорные из полиэтилена ПЭ 100 </w:t>
      </w:r>
      <w:r w:rsidRPr="00E502BA">
        <w:rPr>
          <w:rFonts w:ascii="Calibri" w:hAnsi="Calibri"/>
          <w:bCs/>
          <w:sz w:val="24"/>
          <w:szCs w:val="24"/>
        </w:rPr>
        <w:t>SDR</w:t>
      </w:r>
      <w:r w:rsidRPr="00E502BA">
        <w:rPr>
          <w:rFonts w:ascii="Calibri" w:hAnsi="Calibri"/>
          <w:bCs/>
          <w:sz w:val="24"/>
          <w:szCs w:val="24"/>
          <w:lang w:val="ru-RU"/>
        </w:rPr>
        <w:t xml:space="preserve"> 17 ГОСТ 18599-2001 </w:t>
      </w:r>
      <w:r w:rsidRPr="00E502BA">
        <w:rPr>
          <w:rFonts w:ascii="Calibri" w:hAnsi="Calibri"/>
          <w:bCs/>
          <w:sz w:val="24"/>
          <w:szCs w:val="24"/>
        </w:rPr>
        <w:t>d</w:t>
      </w:r>
      <w:r w:rsidRPr="00E502BA">
        <w:rPr>
          <w:rFonts w:ascii="Calibri" w:hAnsi="Calibri"/>
          <w:bCs/>
          <w:sz w:val="24"/>
          <w:szCs w:val="24"/>
          <w:lang w:val="ru-RU"/>
        </w:rPr>
        <w:t xml:space="preserve"> = </w:t>
      </w:r>
      <w:smartTag w:uri="urn:schemas-microsoft-com:office:smarttags" w:element="metricconverter">
        <w:smartTagPr>
          <w:attr w:name="ProductID" w:val="110 мм"/>
        </w:smartTagPr>
        <w:r w:rsidRPr="00E502BA">
          <w:rPr>
            <w:rFonts w:ascii="Calibri" w:hAnsi="Calibri"/>
            <w:bCs/>
            <w:sz w:val="24"/>
            <w:szCs w:val="24"/>
            <w:lang w:val="ru-RU"/>
          </w:rPr>
          <w:t>110 мм</w:t>
        </w:r>
      </w:smartTag>
      <w:r w:rsidRPr="00E502BA">
        <w:rPr>
          <w:rFonts w:ascii="Calibri" w:hAnsi="Calibri"/>
          <w:bCs/>
          <w:sz w:val="24"/>
          <w:szCs w:val="24"/>
          <w:lang w:val="ru-RU"/>
        </w:rPr>
        <w:t>.</w:t>
      </w:r>
    </w:p>
    <w:p w:rsidR="00A47178" w:rsidRPr="00995A80" w:rsidRDefault="00A47178" w:rsidP="009921E6">
      <w:pPr>
        <w:pStyle w:val="a3"/>
        <w:spacing w:line="276" w:lineRule="auto"/>
        <w:ind w:left="112" w:right="116" w:firstLine="566"/>
        <w:jc w:val="both"/>
        <w:rPr>
          <w:rFonts w:ascii="Calibri" w:hAnsi="Calibri"/>
          <w:sz w:val="24"/>
          <w:szCs w:val="24"/>
          <w:lang w:val="ru-RU"/>
        </w:rPr>
      </w:pPr>
    </w:p>
    <w:p w:rsidR="0035705B" w:rsidRPr="00377B18" w:rsidRDefault="0035705B" w:rsidP="0035705B">
      <w:pPr>
        <w:pStyle w:val="a3"/>
        <w:spacing w:line="276" w:lineRule="auto"/>
        <w:ind w:left="679" w:right="116"/>
        <w:jc w:val="both"/>
        <w:rPr>
          <w:rFonts w:ascii="Calibri" w:hAnsi="Calibri"/>
          <w:b/>
          <w:i/>
          <w:sz w:val="24"/>
          <w:szCs w:val="24"/>
          <w:lang w:val="ru-RU"/>
        </w:rPr>
      </w:pPr>
      <w:r w:rsidRPr="00377B18">
        <w:rPr>
          <w:rFonts w:ascii="Calibri" w:hAnsi="Calibri"/>
          <w:b/>
          <w:i/>
          <w:sz w:val="24"/>
          <w:szCs w:val="24"/>
          <w:lang w:val="ru-RU"/>
        </w:rPr>
        <w:t xml:space="preserve">Система </w:t>
      </w:r>
      <w:r>
        <w:rPr>
          <w:rFonts w:ascii="Calibri" w:hAnsi="Calibri"/>
          <w:b/>
          <w:i/>
          <w:sz w:val="24"/>
          <w:szCs w:val="24"/>
          <w:lang w:val="ru-RU"/>
        </w:rPr>
        <w:t>горячего</w:t>
      </w:r>
      <w:r w:rsidRPr="00377B18">
        <w:rPr>
          <w:rFonts w:ascii="Calibri" w:hAnsi="Calibri"/>
          <w:b/>
          <w:i/>
          <w:sz w:val="24"/>
          <w:szCs w:val="24"/>
          <w:lang w:val="ru-RU"/>
        </w:rPr>
        <w:t xml:space="preserve"> водоснабжения</w:t>
      </w:r>
    </w:p>
    <w:p w:rsidR="0035705B" w:rsidRPr="00995A80" w:rsidRDefault="0035705B" w:rsidP="0035705B">
      <w:pPr>
        <w:pStyle w:val="a3"/>
        <w:spacing w:line="276" w:lineRule="auto"/>
        <w:ind w:left="113" w:right="102" w:firstLine="567"/>
        <w:jc w:val="both"/>
        <w:rPr>
          <w:rFonts w:ascii="Calibri" w:hAnsi="Calibri"/>
          <w:sz w:val="24"/>
          <w:szCs w:val="24"/>
          <w:lang w:val="ru-RU"/>
        </w:rPr>
      </w:pPr>
      <w:r>
        <w:rPr>
          <w:rFonts w:ascii="Calibri" w:hAnsi="Calibri"/>
          <w:sz w:val="24"/>
          <w:szCs w:val="24"/>
          <w:lang w:val="ru-RU"/>
        </w:rPr>
        <w:t xml:space="preserve">На основании утвержденной схемы теплоснабжения муниципального образования 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 Гусь-Хрустального района до 2027 года (актуализация по состоянию на 2020 год) строительство централизованных систем горячего водоснабжения не планируется. В перспективе п</w:t>
      </w:r>
      <w:r w:rsidRPr="00995A80">
        <w:rPr>
          <w:rFonts w:ascii="Calibri" w:hAnsi="Calibri"/>
          <w:sz w:val="24"/>
          <w:szCs w:val="24"/>
          <w:lang w:val="ru-RU"/>
        </w:rPr>
        <w:t>риготовление горячей воды осуществляется с помощью индивидуальных электрических или газовых водонагревателей, установленных у абонентов.</w:t>
      </w:r>
    </w:p>
    <w:p w:rsidR="00191A76" w:rsidRDefault="00191A76" w:rsidP="00B74CD7">
      <w:pPr>
        <w:pStyle w:val="a3"/>
        <w:spacing w:line="276" w:lineRule="auto"/>
        <w:ind w:left="113" w:right="102" w:firstLine="567"/>
        <w:jc w:val="both"/>
        <w:rPr>
          <w:rFonts w:ascii="Calibri" w:hAnsi="Calibri"/>
          <w:sz w:val="24"/>
          <w:szCs w:val="24"/>
          <w:lang w:val="ru-RU"/>
        </w:rPr>
      </w:pPr>
    </w:p>
    <w:p w:rsidR="00FA37F1" w:rsidRPr="00BB7EC8" w:rsidRDefault="00FA37F1" w:rsidP="00892B71">
      <w:pPr>
        <w:pStyle w:val="1"/>
        <w:numPr>
          <w:ilvl w:val="1"/>
          <w:numId w:val="10"/>
        </w:numPr>
        <w:ind w:left="426" w:firstLine="425"/>
        <w:jc w:val="center"/>
        <w:rPr>
          <w:rFonts w:asciiTheme="minorHAnsi" w:hAnsiTheme="minorHAnsi"/>
          <w:sz w:val="24"/>
          <w:szCs w:val="24"/>
          <w:lang w:val="ru-RU"/>
        </w:rPr>
      </w:pPr>
      <w:bookmarkStart w:id="113" w:name="_bookmark36"/>
      <w:bookmarkStart w:id="114" w:name="_Toc462835107"/>
      <w:bookmarkStart w:id="115" w:name="_Toc24797042"/>
      <w:bookmarkEnd w:id="113"/>
      <w:r w:rsidRPr="00BB7EC8">
        <w:rPr>
          <w:rFonts w:asciiTheme="minorHAnsi" w:hAnsiTheme="minorHAnsi"/>
          <w:sz w:val="24"/>
          <w:szCs w:val="24"/>
          <w:lang w:val="ru-RU"/>
        </w:rPr>
        <w:t>Сведения о вновь строящихся, реконструируемых и предлагаемых к выводу из эксплуатации объектах системы водоснабжения</w:t>
      </w:r>
      <w:bookmarkEnd w:id="114"/>
      <w:bookmarkEnd w:id="115"/>
    </w:p>
    <w:p w:rsidR="00FA37F1" w:rsidRPr="00DB67A1" w:rsidRDefault="00FA37F1" w:rsidP="001444C7">
      <w:pPr>
        <w:pStyle w:val="a3"/>
        <w:spacing w:line="276" w:lineRule="auto"/>
        <w:ind w:left="112" w:right="104" w:firstLine="566"/>
        <w:jc w:val="both"/>
        <w:rPr>
          <w:rFonts w:ascii="Calibri" w:hAnsi="Calibri"/>
          <w:sz w:val="24"/>
          <w:szCs w:val="24"/>
          <w:lang w:val="ru-RU"/>
        </w:rPr>
      </w:pPr>
      <w:r w:rsidRPr="00DB67A1">
        <w:rPr>
          <w:rFonts w:ascii="Calibri" w:hAnsi="Calibri"/>
          <w:sz w:val="24"/>
          <w:szCs w:val="24"/>
          <w:lang w:val="ru-RU"/>
        </w:rPr>
        <w:t xml:space="preserve">Целью всех мероприятий по новому строительству, реконструкции и техническому перевооружению объектов централизованной системы водоснабжения является бесперебойное снабжение </w:t>
      </w:r>
      <w:r w:rsidR="00B80BA9" w:rsidRPr="00DB67A1">
        <w:rPr>
          <w:rFonts w:ascii="Calibri" w:hAnsi="Calibri"/>
          <w:sz w:val="24"/>
          <w:szCs w:val="24"/>
          <w:lang w:val="ru-RU"/>
        </w:rPr>
        <w:t>населенных пунктов</w:t>
      </w:r>
      <w:r w:rsidRPr="00DB67A1">
        <w:rPr>
          <w:rFonts w:ascii="Calibri" w:hAnsi="Calibri"/>
          <w:sz w:val="24"/>
          <w:szCs w:val="24"/>
          <w:lang w:val="ru-RU"/>
        </w:rPr>
        <w:t xml:space="preserve"> питьевой водой, отвечающей требованиям новых нормативов качества, снижение аварийности, повышение энергетической эффективности оборудования.</w:t>
      </w:r>
    </w:p>
    <w:p w:rsidR="005245E5" w:rsidRPr="00E1671E" w:rsidRDefault="005245E5" w:rsidP="00E1671E">
      <w:pPr>
        <w:pStyle w:val="a3"/>
        <w:spacing w:line="276" w:lineRule="auto"/>
        <w:ind w:left="112" w:right="104" w:firstLine="566"/>
        <w:jc w:val="both"/>
        <w:rPr>
          <w:rFonts w:ascii="Calibri" w:hAnsi="Calibri"/>
          <w:sz w:val="24"/>
          <w:szCs w:val="24"/>
          <w:lang w:val="ru-RU"/>
        </w:rPr>
      </w:pPr>
      <w:r w:rsidRPr="00DB67A1">
        <w:rPr>
          <w:rFonts w:ascii="Calibri" w:hAnsi="Calibri"/>
          <w:sz w:val="24"/>
          <w:szCs w:val="24"/>
          <w:lang w:val="ru-RU"/>
        </w:rPr>
        <w:t>Выполнение данных мероприятий позволит гарантировать устойчивую надежную работу сооружений системы</w:t>
      </w:r>
      <w:r w:rsidRPr="00E1671E">
        <w:rPr>
          <w:rFonts w:ascii="Calibri" w:hAnsi="Calibri"/>
          <w:sz w:val="24"/>
          <w:szCs w:val="24"/>
          <w:lang w:val="ru-RU"/>
        </w:rPr>
        <w:t xml:space="preserve"> водоснабжения и получать качественную питьевую воду в количестве, необходимом для обеспечения жителей и </w:t>
      </w:r>
      <w:r w:rsidR="00B80BA9">
        <w:rPr>
          <w:rFonts w:ascii="Calibri" w:hAnsi="Calibri"/>
          <w:sz w:val="24"/>
          <w:szCs w:val="24"/>
          <w:lang w:val="ru-RU"/>
        </w:rPr>
        <w:t>юридических лиц населенных пунктов</w:t>
      </w:r>
      <w:r w:rsidRPr="00E1671E">
        <w:rPr>
          <w:rFonts w:ascii="Calibri" w:hAnsi="Calibri"/>
          <w:sz w:val="24"/>
          <w:szCs w:val="24"/>
          <w:lang w:val="ru-RU"/>
        </w:rPr>
        <w:t>.</w:t>
      </w:r>
    </w:p>
    <w:p w:rsidR="00FA37F1" w:rsidRDefault="00FA37F1" w:rsidP="001444C7">
      <w:pPr>
        <w:pStyle w:val="a3"/>
        <w:spacing w:before="3" w:line="276" w:lineRule="auto"/>
        <w:ind w:left="112" w:right="98" w:firstLine="566"/>
        <w:jc w:val="both"/>
        <w:rPr>
          <w:rFonts w:ascii="Calibri" w:hAnsi="Calibri"/>
          <w:sz w:val="24"/>
          <w:szCs w:val="24"/>
          <w:lang w:val="ru-RU"/>
        </w:rPr>
      </w:pPr>
      <w:r w:rsidRPr="001214A2">
        <w:rPr>
          <w:rFonts w:ascii="Calibri" w:hAnsi="Calibri"/>
          <w:sz w:val="24"/>
          <w:szCs w:val="24"/>
          <w:lang w:val="ru-RU"/>
        </w:rPr>
        <w:t>В настоящее время наболевшим вопросом является замена водопроводных сетей со 100% износом. Проведенный анализ показывает, что эффективнее произвести замену участков полностью. Прорывы на данных сетях составляют 60% от общего числа прорывов по поселку в целом. Ежемесячно осуществляются ремонтные работы на водопроводных сетях. Все эти факторы приводят к загрязнению водопроводной сети, перерывам в подаче холодной воды и необоснованным материальным затратам.</w:t>
      </w:r>
    </w:p>
    <w:p w:rsidR="00716AA3" w:rsidRDefault="00716AA3" w:rsidP="001444C7">
      <w:pPr>
        <w:pStyle w:val="a3"/>
        <w:spacing w:before="3" w:line="276" w:lineRule="auto"/>
        <w:ind w:left="112" w:right="98" w:firstLine="566"/>
        <w:jc w:val="both"/>
        <w:rPr>
          <w:rFonts w:ascii="Calibri" w:hAnsi="Calibri"/>
          <w:sz w:val="24"/>
          <w:szCs w:val="24"/>
          <w:lang w:val="ru-RU"/>
        </w:rPr>
      </w:pPr>
      <w:r>
        <w:rPr>
          <w:rFonts w:ascii="Calibri" w:hAnsi="Calibri"/>
          <w:sz w:val="24"/>
          <w:szCs w:val="24"/>
          <w:lang w:val="ru-RU"/>
        </w:rPr>
        <w:t xml:space="preserve">Информация о новых объектах холодного водоснабжения по результатам реализации мероприятий схемы водоснабжения </w:t>
      </w:r>
      <w:r w:rsidR="00B80BA9">
        <w:rPr>
          <w:rFonts w:ascii="Calibri" w:hAnsi="Calibri"/>
          <w:sz w:val="24"/>
          <w:szCs w:val="24"/>
          <w:lang w:val="ru-RU"/>
        </w:rPr>
        <w:t xml:space="preserve">МО пос. </w:t>
      </w:r>
      <w:r w:rsidR="004C3490">
        <w:rPr>
          <w:rFonts w:ascii="Calibri" w:hAnsi="Calibri"/>
          <w:sz w:val="24"/>
          <w:szCs w:val="24"/>
          <w:lang w:val="ru-RU"/>
        </w:rPr>
        <w:t>Уршельский</w:t>
      </w:r>
      <w:r>
        <w:rPr>
          <w:rFonts w:ascii="Calibri" w:hAnsi="Calibri"/>
          <w:sz w:val="24"/>
          <w:szCs w:val="24"/>
          <w:lang w:val="ru-RU"/>
        </w:rPr>
        <w:t>, представлены в таблице 4.</w:t>
      </w:r>
      <w:r w:rsidR="00DA4823">
        <w:rPr>
          <w:rFonts w:ascii="Calibri" w:hAnsi="Calibri"/>
          <w:sz w:val="24"/>
          <w:szCs w:val="24"/>
          <w:lang w:val="ru-RU"/>
        </w:rPr>
        <w:t>4</w:t>
      </w:r>
      <w:r>
        <w:rPr>
          <w:rFonts w:ascii="Calibri" w:hAnsi="Calibri"/>
          <w:sz w:val="24"/>
          <w:szCs w:val="24"/>
          <w:lang w:val="ru-RU"/>
        </w:rPr>
        <w:t>.</w:t>
      </w:r>
    </w:p>
    <w:p w:rsidR="00716AA3" w:rsidRDefault="00716AA3" w:rsidP="00716AA3">
      <w:pPr>
        <w:pStyle w:val="a3"/>
        <w:spacing w:before="3" w:line="276" w:lineRule="auto"/>
        <w:ind w:right="98"/>
        <w:jc w:val="both"/>
        <w:rPr>
          <w:rFonts w:ascii="Calibri" w:hAnsi="Calibri"/>
          <w:b/>
          <w:sz w:val="24"/>
          <w:szCs w:val="24"/>
          <w:lang w:val="ru-RU"/>
        </w:rPr>
      </w:pPr>
      <w:r w:rsidRPr="00716AA3">
        <w:rPr>
          <w:rFonts w:ascii="Calibri" w:hAnsi="Calibri"/>
          <w:b/>
          <w:sz w:val="24"/>
          <w:szCs w:val="24"/>
          <w:lang w:val="ru-RU"/>
        </w:rPr>
        <w:t>Таблица 4.</w:t>
      </w:r>
      <w:r w:rsidR="00DA4823">
        <w:rPr>
          <w:rFonts w:ascii="Calibri" w:hAnsi="Calibri"/>
          <w:b/>
          <w:sz w:val="24"/>
          <w:szCs w:val="24"/>
          <w:lang w:val="ru-RU"/>
        </w:rPr>
        <w:t>4</w:t>
      </w:r>
      <w:r w:rsidRPr="00716AA3">
        <w:rPr>
          <w:rFonts w:ascii="Calibri" w:hAnsi="Calibri"/>
          <w:b/>
          <w:sz w:val="24"/>
          <w:szCs w:val="24"/>
          <w:lang w:val="ru-RU"/>
        </w:rPr>
        <w:t xml:space="preserve"> – Сведения о вновь строящихся (реконструируемых) объектах водоснабжения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6353"/>
        <w:gridCol w:w="1134"/>
        <w:gridCol w:w="1562"/>
      </w:tblGrid>
      <w:tr w:rsidR="001F4E92" w:rsidRPr="001F4E92" w:rsidTr="001F4E92">
        <w:trPr>
          <w:trHeight w:val="715"/>
          <w:tblHeader/>
        </w:trPr>
        <w:tc>
          <w:tcPr>
            <w:tcW w:w="735" w:type="dxa"/>
            <w:tcBorders>
              <w:bottom w:val="double" w:sz="4" w:space="0" w:color="auto"/>
            </w:tcBorders>
            <w:shd w:val="clear" w:color="auto" w:fill="92D050"/>
            <w:vAlign w:val="center"/>
          </w:tcPr>
          <w:p w:rsidR="001F4E92" w:rsidRPr="001F4E92" w:rsidRDefault="001F4E92" w:rsidP="001F4E92">
            <w:pPr>
              <w:spacing w:before="60" w:after="60"/>
              <w:jc w:val="center"/>
              <w:rPr>
                <w:rFonts w:asciiTheme="minorHAnsi" w:hAnsiTheme="minorHAnsi" w:cstheme="minorHAnsi"/>
                <w:b/>
              </w:rPr>
            </w:pPr>
            <w:r w:rsidRPr="001F4E92">
              <w:rPr>
                <w:rFonts w:asciiTheme="minorHAnsi" w:hAnsiTheme="minorHAnsi" w:cstheme="minorHAnsi"/>
                <w:b/>
              </w:rPr>
              <w:t>№№</w:t>
            </w:r>
          </w:p>
          <w:p w:rsidR="001F4E92" w:rsidRPr="001F4E92" w:rsidRDefault="001F4E92" w:rsidP="001F4E92">
            <w:pPr>
              <w:spacing w:before="60" w:after="60"/>
              <w:jc w:val="center"/>
              <w:rPr>
                <w:rFonts w:asciiTheme="minorHAnsi" w:hAnsiTheme="minorHAnsi" w:cstheme="minorHAnsi"/>
                <w:b/>
              </w:rPr>
            </w:pPr>
            <w:r w:rsidRPr="001F4E92">
              <w:rPr>
                <w:rFonts w:asciiTheme="minorHAnsi" w:hAnsiTheme="minorHAnsi" w:cstheme="minorHAnsi"/>
                <w:b/>
              </w:rPr>
              <w:t>п/п</w:t>
            </w:r>
          </w:p>
        </w:tc>
        <w:tc>
          <w:tcPr>
            <w:tcW w:w="6353" w:type="dxa"/>
            <w:tcBorders>
              <w:bottom w:val="double" w:sz="4" w:space="0" w:color="auto"/>
            </w:tcBorders>
            <w:shd w:val="clear" w:color="auto" w:fill="92D050"/>
            <w:vAlign w:val="center"/>
          </w:tcPr>
          <w:p w:rsidR="001F4E92" w:rsidRPr="001F4E92" w:rsidRDefault="001F4E92" w:rsidP="001F4E92">
            <w:pPr>
              <w:pStyle w:val="1"/>
              <w:spacing w:before="60" w:after="60"/>
              <w:jc w:val="center"/>
              <w:rPr>
                <w:rFonts w:asciiTheme="minorHAnsi" w:hAnsiTheme="minorHAnsi" w:cstheme="minorHAnsi"/>
                <w:bCs w:val="0"/>
                <w:sz w:val="22"/>
                <w:szCs w:val="22"/>
              </w:rPr>
            </w:pPr>
            <w:bookmarkStart w:id="116" w:name="_Toc24797043"/>
            <w:r w:rsidRPr="001F4E92">
              <w:rPr>
                <w:rFonts w:asciiTheme="minorHAnsi" w:hAnsiTheme="minorHAnsi" w:cstheme="minorHAnsi"/>
                <w:bCs w:val="0"/>
                <w:sz w:val="22"/>
                <w:szCs w:val="22"/>
              </w:rPr>
              <w:t>Наименование материалов и оборудования</w:t>
            </w:r>
            <w:bookmarkEnd w:id="116"/>
          </w:p>
        </w:tc>
        <w:tc>
          <w:tcPr>
            <w:tcW w:w="1134" w:type="dxa"/>
            <w:tcBorders>
              <w:bottom w:val="double" w:sz="4" w:space="0" w:color="auto"/>
            </w:tcBorders>
            <w:shd w:val="clear" w:color="auto" w:fill="92D050"/>
            <w:vAlign w:val="center"/>
          </w:tcPr>
          <w:p w:rsidR="001F4E92" w:rsidRPr="001F4E92" w:rsidRDefault="001F4E92" w:rsidP="001F4E92">
            <w:pPr>
              <w:spacing w:before="60" w:after="60"/>
              <w:jc w:val="center"/>
              <w:rPr>
                <w:rFonts w:asciiTheme="minorHAnsi" w:hAnsiTheme="minorHAnsi" w:cstheme="minorHAnsi"/>
                <w:b/>
              </w:rPr>
            </w:pPr>
            <w:r w:rsidRPr="001F4E92">
              <w:rPr>
                <w:rFonts w:asciiTheme="minorHAnsi" w:hAnsiTheme="minorHAnsi" w:cstheme="minorHAnsi"/>
                <w:b/>
              </w:rPr>
              <w:t>Един. изм.</w:t>
            </w:r>
          </w:p>
        </w:tc>
        <w:tc>
          <w:tcPr>
            <w:tcW w:w="1562" w:type="dxa"/>
            <w:tcBorders>
              <w:bottom w:val="double" w:sz="4" w:space="0" w:color="auto"/>
            </w:tcBorders>
            <w:shd w:val="clear" w:color="auto" w:fill="92D050"/>
            <w:vAlign w:val="center"/>
          </w:tcPr>
          <w:p w:rsidR="001F4E92" w:rsidRPr="001F4E92" w:rsidRDefault="001F4E92" w:rsidP="001F4E92">
            <w:pPr>
              <w:spacing w:before="60" w:after="60"/>
              <w:jc w:val="center"/>
              <w:rPr>
                <w:rFonts w:asciiTheme="minorHAnsi" w:hAnsiTheme="minorHAnsi" w:cstheme="minorHAnsi"/>
                <w:b/>
              </w:rPr>
            </w:pPr>
            <w:r w:rsidRPr="001F4E92">
              <w:rPr>
                <w:rFonts w:asciiTheme="minorHAnsi" w:hAnsiTheme="minorHAnsi" w:cstheme="minorHAnsi"/>
                <w:b/>
              </w:rPr>
              <w:t>Кол-во</w:t>
            </w:r>
          </w:p>
        </w:tc>
      </w:tr>
      <w:tr w:rsidR="001F4E92" w:rsidRPr="001F4E92" w:rsidTr="001F4E92">
        <w:tc>
          <w:tcPr>
            <w:tcW w:w="9784" w:type="dxa"/>
            <w:gridSpan w:val="4"/>
            <w:tcBorders>
              <w:top w:val="double" w:sz="4" w:space="0" w:color="auto"/>
              <w:bottom w:val="double" w:sz="4" w:space="0" w:color="auto"/>
            </w:tcBorders>
            <w:shd w:val="clear" w:color="auto" w:fill="FFC000"/>
          </w:tcPr>
          <w:p w:rsidR="001F4E92" w:rsidRPr="001F4E92" w:rsidRDefault="001F4E92" w:rsidP="000E451A">
            <w:pPr>
              <w:jc w:val="center"/>
              <w:rPr>
                <w:rFonts w:asciiTheme="minorHAnsi" w:hAnsiTheme="minorHAnsi" w:cstheme="minorHAnsi"/>
                <w:b/>
              </w:rPr>
            </w:pPr>
            <w:r w:rsidRPr="001F4E92">
              <w:rPr>
                <w:rFonts w:asciiTheme="minorHAnsi" w:hAnsiTheme="minorHAnsi" w:cstheme="minorHAnsi"/>
                <w:b/>
              </w:rPr>
              <w:t>пос. Уршельский</w:t>
            </w:r>
          </w:p>
        </w:tc>
      </w:tr>
      <w:tr w:rsidR="001F4E92" w:rsidRPr="001F4E92" w:rsidTr="000E451A">
        <w:tc>
          <w:tcPr>
            <w:tcW w:w="9784" w:type="dxa"/>
            <w:gridSpan w:val="4"/>
            <w:tcBorders>
              <w:top w:val="double" w:sz="4" w:space="0" w:color="auto"/>
              <w:bottom w:val="double" w:sz="4" w:space="0" w:color="auto"/>
            </w:tcBorders>
          </w:tcPr>
          <w:p w:rsidR="001F4E92" w:rsidRPr="001F4E92" w:rsidRDefault="001F4E92" w:rsidP="001F4E92">
            <w:pPr>
              <w:jc w:val="center"/>
              <w:rPr>
                <w:rFonts w:asciiTheme="minorHAnsi" w:hAnsiTheme="minorHAnsi" w:cstheme="minorHAnsi"/>
                <w:b/>
                <w:i/>
              </w:rPr>
            </w:pPr>
            <w:r w:rsidRPr="001F4E92">
              <w:rPr>
                <w:rFonts w:asciiTheme="minorHAnsi" w:hAnsiTheme="minorHAnsi" w:cstheme="minorHAnsi"/>
                <w:b/>
                <w:i/>
              </w:rPr>
              <w:t>I очередь (20</w:t>
            </w:r>
            <w:r>
              <w:rPr>
                <w:rFonts w:asciiTheme="minorHAnsi" w:hAnsiTheme="minorHAnsi" w:cstheme="minorHAnsi"/>
                <w:b/>
                <w:i/>
                <w:lang w:val="ru-RU"/>
              </w:rPr>
              <w:t>2</w:t>
            </w:r>
            <w:r w:rsidRPr="001F4E92">
              <w:rPr>
                <w:rFonts w:asciiTheme="minorHAnsi" w:hAnsiTheme="minorHAnsi" w:cstheme="minorHAnsi"/>
                <w:b/>
                <w:i/>
              </w:rPr>
              <w:t>5 г)</w:t>
            </w:r>
          </w:p>
        </w:tc>
      </w:tr>
      <w:tr w:rsidR="001F4E92" w:rsidRPr="001F4E92" w:rsidTr="000E451A">
        <w:trPr>
          <w:trHeight w:val="1112"/>
        </w:trPr>
        <w:tc>
          <w:tcPr>
            <w:tcW w:w="735" w:type="dxa"/>
            <w:tcBorders>
              <w:top w:val="double" w:sz="4" w:space="0" w:color="auto"/>
            </w:tcBorders>
            <w:vAlign w:val="center"/>
          </w:tcPr>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1</w:t>
            </w:r>
          </w:p>
        </w:tc>
        <w:tc>
          <w:tcPr>
            <w:tcW w:w="6353" w:type="dxa"/>
            <w:tcBorders>
              <w:top w:val="double" w:sz="4" w:space="0" w:color="auto"/>
            </w:tcBorders>
            <w:vAlign w:val="center"/>
          </w:tcPr>
          <w:p w:rsidR="001F4E92" w:rsidRPr="001F4E92" w:rsidRDefault="001F4E92" w:rsidP="000E451A">
            <w:pPr>
              <w:rPr>
                <w:rFonts w:asciiTheme="minorHAnsi" w:hAnsiTheme="minorHAnsi" w:cstheme="minorHAnsi"/>
                <w:b/>
                <w:i/>
                <w:lang w:val="ru-RU"/>
              </w:rPr>
            </w:pPr>
            <w:r w:rsidRPr="001F4E92">
              <w:rPr>
                <w:rFonts w:asciiTheme="minorHAnsi" w:hAnsiTheme="minorHAnsi" w:cstheme="minorHAnsi"/>
                <w:b/>
                <w:i/>
                <w:lang w:val="ru-RU"/>
              </w:rPr>
              <w:t>Площадки насосных станций над артскважинами</w:t>
            </w:r>
          </w:p>
          <w:p w:rsidR="001F4E92" w:rsidRPr="001F4E92" w:rsidRDefault="001F4E92" w:rsidP="000E451A">
            <w:pPr>
              <w:rPr>
                <w:rFonts w:asciiTheme="minorHAnsi" w:hAnsiTheme="minorHAnsi" w:cstheme="minorHAnsi"/>
                <w:b/>
                <w:i/>
                <w:lang w:val="ru-RU"/>
              </w:rPr>
            </w:pPr>
            <w:r w:rsidRPr="001F4E92">
              <w:rPr>
                <w:rFonts w:asciiTheme="minorHAnsi" w:hAnsiTheme="minorHAnsi" w:cstheme="minorHAnsi"/>
                <w:b/>
                <w:i/>
                <w:lang w:val="ru-RU"/>
              </w:rPr>
              <w:t>(две площадки)</w:t>
            </w:r>
          </w:p>
          <w:p w:rsidR="001F4E92" w:rsidRPr="001F4E92" w:rsidRDefault="001F4E92" w:rsidP="00162AD3">
            <w:pPr>
              <w:rPr>
                <w:rFonts w:asciiTheme="minorHAnsi" w:hAnsiTheme="minorHAnsi" w:cstheme="minorHAnsi"/>
                <w:lang w:val="ru-RU"/>
              </w:rPr>
            </w:pPr>
            <w:r w:rsidRPr="001F4E92">
              <w:rPr>
                <w:rFonts w:asciiTheme="minorHAnsi" w:hAnsiTheme="minorHAnsi" w:cstheme="minorHAnsi"/>
                <w:lang w:val="ru-RU"/>
              </w:rPr>
              <w:t xml:space="preserve">- </w:t>
            </w:r>
            <w:r w:rsidR="00162AD3" w:rsidRPr="00162AD3">
              <w:rPr>
                <w:rFonts w:asciiTheme="minorHAnsi" w:hAnsiTheme="minorHAnsi" w:cstheme="minorHAnsi"/>
                <w:lang w:val="ru-RU"/>
              </w:rPr>
              <w:t>замена погружных насосов типа ЭЦВ, установленных в скважинах №2 (602/576), №4 (15868) и №5 (27717) на погружные насосы фирмы «GRUNDFOS»</w:t>
            </w:r>
          </w:p>
        </w:tc>
        <w:tc>
          <w:tcPr>
            <w:tcW w:w="1134" w:type="dxa"/>
            <w:tcBorders>
              <w:top w:val="double" w:sz="4" w:space="0" w:color="auto"/>
            </w:tcBorders>
            <w:vAlign w:val="center"/>
          </w:tcPr>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шт</w:t>
            </w:r>
          </w:p>
        </w:tc>
        <w:tc>
          <w:tcPr>
            <w:tcW w:w="1562" w:type="dxa"/>
            <w:tcBorders>
              <w:top w:val="double" w:sz="4" w:space="0" w:color="auto"/>
            </w:tcBorders>
            <w:vAlign w:val="center"/>
          </w:tcPr>
          <w:p w:rsidR="001F4E92" w:rsidRPr="00162AD3" w:rsidRDefault="00162AD3" w:rsidP="000E451A">
            <w:pPr>
              <w:jc w:val="center"/>
              <w:rPr>
                <w:rFonts w:asciiTheme="minorHAnsi" w:hAnsiTheme="minorHAnsi" w:cstheme="minorHAnsi"/>
                <w:lang w:val="ru-RU"/>
              </w:rPr>
            </w:pPr>
            <w:r>
              <w:rPr>
                <w:rFonts w:asciiTheme="minorHAnsi" w:hAnsiTheme="minorHAnsi" w:cstheme="minorHAnsi"/>
                <w:lang w:val="ru-RU"/>
              </w:rPr>
              <w:t>3</w:t>
            </w:r>
          </w:p>
        </w:tc>
      </w:tr>
      <w:tr w:rsidR="001F4E92" w:rsidRPr="001F4E92" w:rsidTr="001F4E92">
        <w:trPr>
          <w:trHeight w:val="1072"/>
        </w:trPr>
        <w:tc>
          <w:tcPr>
            <w:tcW w:w="735" w:type="dxa"/>
            <w:vAlign w:val="center"/>
          </w:tcPr>
          <w:p w:rsidR="001F4E92" w:rsidRPr="001F4E92" w:rsidRDefault="001F4E92" w:rsidP="001F4E92">
            <w:pPr>
              <w:jc w:val="center"/>
              <w:rPr>
                <w:rFonts w:asciiTheme="minorHAnsi" w:hAnsiTheme="minorHAnsi" w:cstheme="minorHAnsi"/>
              </w:rPr>
            </w:pPr>
            <w:r w:rsidRPr="001F4E92">
              <w:rPr>
                <w:rFonts w:asciiTheme="minorHAnsi" w:hAnsiTheme="minorHAnsi" w:cstheme="minorHAnsi"/>
              </w:rPr>
              <w:lastRenderedPageBreak/>
              <w:t>2</w:t>
            </w:r>
          </w:p>
        </w:tc>
        <w:tc>
          <w:tcPr>
            <w:tcW w:w="6353" w:type="dxa"/>
            <w:tcBorders>
              <w:top w:val="single" w:sz="4" w:space="0" w:color="auto"/>
            </w:tcBorders>
            <w:vAlign w:val="center"/>
          </w:tcPr>
          <w:p w:rsidR="001F4E92" w:rsidRPr="001F4E92" w:rsidRDefault="001F4E92" w:rsidP="000E451A">
            <w:pPr>
              <w:rPr>
                <w:rFonts w:asciiTheme="minorHAnsi" w:hAnsiTheme="minorHAnsi" w:cstheme="minorHAnsi"/>
                <w:iCs/>
                <w:lang w:val="ru-RU"/>
              </w:rPr>
            </w:pPr>
            <w:r w:rsidRPr="001F4E92">
              <w:rPr>
                <w:rFonts w:asciiTheme="minorHAnsi" w:hAnsiTheme="minorHAnsi" w:cstheme="minorHAnsi"/>
                <w:b/>
                <w:i/>
                <w:lang w:val="ru-RU"/>
              </w:rPr>
              <w:t>Площадки насосных станций над артскважинами №№ 2, 3</w:t>
            </w:r>
            <w:r>
              <w:rPr>
                <w:rFonts w:asciiTheme="minorHAnsi" w:hAnsiTheme="minorHAnsi" w:cstheme="minorHAnsi"/>
                <w:b/>
                <w:i/>
                <w:lang w:val="ru-RU"/>
              </w:rPr>
              <w:t>, 5</w:t>
            </w:r>
            <w:r w:rsidRPr="001F4E92">
              <w:rPr>
                <w:rFonts w:asciiTheme="minorHAnsi" w:hAnsiTheme="minorHAnsi" w:cstheme="minorHAnsi"/>
                <w:b/>
                <w:i/>
                <w:lang w:val="ru-RU"/>
              </w:rPr>
              <w:t>.</w:t>
            </w:r>
          </w:p>
          <w:p w:rsidR="001F4E92" w:rsidRPr="001F4E92" w:rsidRDefault="001F4E92" w:rsidP="000E451A">
            <w:pPr>
              <w:rPr>
                <w:rFonts w:asciiTheme="minorHAnsi" w:hAnsiTheme="minorHAnsi" w:cstheme="minorHAnsi"/>
                <w:iCs/>
                <w:lang w:val="ru-RU"/>
              </w:rPr>
            </w:pPr>
            <w:r w:rsidRPr="001F4E92">
              <w:rPr>
                <w:rFonts w:asciiTheme="minorHAnsi" w:hAnsiTheme="minorHAnsi" w:cstheme="minorHAnsi"/>
                <w:iCs/>
                <w:lang w:val="ru-RU"/>
              </w:rPr>
              <w:t>- монтаж установки обезжелезивания подземной воды (в блочно-контейнерном исполнении) на артскважине №2 производительностью по очищенной воде 48,0 м</w:t>
            </w:r>
            <w:r w:rsidRPr="001F4E92">
              <w:rPr>
                <w:rFonts w:asciiTheme="minorHAnsi" w:hAnsiTheme="minorHAnsi" w:cstheme="minorHAnsi"/>
                <w:iCs/>
                <w:vertAlign w:val="superscript"/>
                <w:lang w:val="ru-RU"/>
              </w:rPr>
              <w:t>3</w:t>
            </w:r>
            <w:r w:rsidRPr="001F4E92">
              <w:rPr>
                <w:rFonts w:asciiTheme="minorHAnsi" w:hAnsiTheme="minorHAnsi" w:cstheme="minorHAnsi"/>
                <w:iCs/>
                <w:lang w:val="ru-RU"/>
              </w:rPr>
              <w:t>/сут;</w:t>
            </w:r>
          </w:p>
          <w:p w:rsidR="001F4E92" w:rsidRPr="001F4E92" w:rsidRDefault="001F4E92" w:rsidP="000E451A">
            <w:pPr>
              <w:rPr>
                <w:rFonts w:asciiTheme="minorHAnsi" w:hAnsiTheme="minorHAnsi" w:cstheme="minorHAnsi"/>
                <w:iCs/>
                <w:lang w:val="ru-RU"/>
              </w:rPr>
            </w:pPr>
            <w:r w:rsidRPr="001F4E92">
              <w:rPr>
                <w:rFonts w:asciiTheme="minorHAnsi" w:hAnsiTheme="minorHAnsi" w:cstheme="minorHAnsi"/>
                <w:iCs/>
                <w:lang w:val="ru-RU"/>
              </w:rPr>
              <w:t>- монтаж установки обезжелезивания подземной воды (в блочно-контейнерном исполнении) на артскважине №3 производительностью по очищенной воде 120,0 м</w:t>
            </w:r>
            <w:r w:rsidRPr="001F4E92">
              <w:rPr>
                <w:rFonts w:asciiTheme="minorHAnsi" w:hAnsiTheme="minorHAnsi" w:cstheme="minorHAnsi"/>
                <w:iCs/>
                <w:vertAlign w:val="superscript"/>
                <w:lang w:val="ru-RU"/>
              </w:rPr>
              <w:t>3</w:t>
            </w:r>
            <w:r w:rsidRPr="001F4E92">
              <w:rPr>
                <w:rFonts w:asciiTheme="minorHAnsi" w:hAnsiTheme="minorHAnsi" w:cstheme="minorHAnsi"/>
                <w:iCs/>
                <w:lang w:val="ru-RU"/>
              </w:rPr>
              <w:t>/сут;</w:t>
            </w:r>
          </w:p>
          <w:p w:rsidR="001F4E92" w:rsidRPr="001F4E92" w:rsidRDefault="001F4E92" w:rsidP="000E451A">
            <w:pPr>
              <w:rPr>
                <w:rFonts w:asciiTheme="minorHAnsi" w:hAnsiTheme="minorHAnsi" w:cstheme="minorHAnsi"/>
                <w:lang w:val="ru-RU"/>
              </w:rPr>
            </w:pPr>
            <w:r w:rsidRPr="001F4E92">
              <w:rPr>
                <w:rFonts w:asciiTheme="minorHAnsi" w:hAnsiTheme="minorHAnsi" w:cstheme="minorHAnsi"/>
                <w:iCs/>
                <w:lang w:val="ru-RU"/>
              </w:rPr>
              <w:t>- монтаж установки обезжелезивания подземной воды (в блочно-контейнерном исполнении) на артскважине №5 производительностью по очищенной воде 240,0 м</w:t>
            </w:r>
            <w:r w:rsidRPr="001F4E92">
              <w:rPr>
                <w:rFonts w:asciiTheme="minorHAnsi" w:hAnsiTheme="minorHAnsi" w:cstheme="minorHAnsi"/>
                <w:iCs/>
                <w:vertAlign w:val="superscript"/>
                <w:lang w:val="ru-RU"/>
              </w:rPr>
              <w:t>3</w:t>
            </w:r>
            <w:r w:rsidRPr="001F4E92">
              <w:rPr>
                <w:rFonts w:asciiTheme="minorHAnsi" w:hAnsiTheme="minorHAnsi" w:cstheme="minorHAnsi"/>
                <w:iCs/>
                <w:lang w:val="ru-RU"/>
              </w:rPr>
              <w:t>/сут;</w:t>
            </w:r>
          </w:p>
        </w:tc>
        <w:tc>
          <w:tcPr>
            <w:tcW w:w="1134" w:type="dxa"/>
            <w:tcBorders>
              <w:top w:val="single" w:sz="4" w:space="0" w:color="auto"/>
            </w:tcBorders>
            <w:vAlign w:val="center"/>
          </w:tcPr>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шт</w:t>
            </w:r>
          </w:p>
        </w:tc>
        <w:tc>
          <w:tcPr>
            <w:tcW w:w="1562" w:type="dxa"/>
            <w:tcBorders>
              <w:top w:val="single" w:sz="4" w:space="0" w:color="auto"/>
            </w:tcBorders>
            <w:vAlign w:val="center"/>
          </w:tcPr>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3</w:t>
            </w:r>
          </w:p>
        </w:tc>
      </w:tr>
      <w:tr w:rsidR="001F4E92" w:rsidRPr="001F4E92" w:rsidTr="001F4E92">
        <w:trPr>
          <w:trHeight w:val="1091"/>
        </w:trPr>
        <w:tc>
          <w:tcPr>
            <w:tcW w:w="735" w:type="dxa"/>
            <w:vMerge w:val="restart"/>
            <w:vAlign w:val="center"/>
          </w:tcPr>
          <w:p w:rsidR="001F4E92" w:rsidRPr="001F4E92" w:rsidRDefault="001F4E92" w:rsidP="001F4E92">
            <w:pPr>
              <w:jc w:val="center"/>
              <w:rPr>
                <w:rFonts w:asciiTheme="minorHAnsi" w:hAnsiTheme="minorHAnsi" w:cstheme="minorHAnsi"/>
                <w:highlight w:val="yellow"/>
              </w:rPr>
            </w:pPr>
            <w:r w:rsidRPr="001F4E92">
              <w:rPr>
                <w:rFonts w:asciiTheme="minorHAnsi" w:hAnsiTheme="minorHAnsi" w:cstheme="minorHAnsi"/>
              </w:rPr>
              <w:t>3</w:t>
            </w:r>
          </w:p>
        </w:tc>
        <w:tc>
          <w:tcPr>
            <w:tcW w:w="6353" w:type="dxa"/>
          </w:tcPr>
          <w:p w:rsidR="001F4E92" w:rsidRPr="001F4E92" w:rsidRDefault="001F4E92" w:rsidP="000E451A">
            <w:pPr>
              <w:rPr>
                <w:rFonts w:asciiTheme="minorHAnsi" w:hAnsiTheme="minorHAnsi" w:cstheme="minorHAnsi"/>
                <w:i/>
                <w:iCs/>
                <w:lang w:val="ru-RU"/>
              </w:rPr>
            </w:pPr>
            <w:r w:rsidRPr="001F4E92">
              <w:rPr>
                <w:rFonts w:asciiTheme="minorHAnsi" w:hAnsiTheme="minorHAnsi" w:cstheme="minorHAnsi"/>
                <w:b/>
                <w:i/>
                <w:iCs/>
                <w:lang w:val="ru-RU"/>
              </w:rPr>
              <w:t>Водопроводная сеть</w:t>
            </w:r>
            <w:r w:rsidRPr="001F4E92">
              <w:rPr>
                <w:rFonts w:asciiTheme="minorHAnsi" w:hAnsiTheme="minorHAnsi" w:cstheme="minorHAnsi"/>
                <w:i/>
                <w:iCs/>
                <w:lang w:val="ru-RU"/>
              </w:rPr>
              <w:t>:</w:t>
            </w:r>
          </w:p>
          <w:p w:rsidR="001F4E92" w:rsidRPr="001F4E92" w:rsidRDefault="001F4E92" w:rsidP="000E451A">
            <w:pPr>
              <w:rPr>
                <w:rFonts w:asciiTheme="minorHAnsi" w:hAnsiTheme="minorHAnsi" w:cstheme="minorHAnsi"/>
                <w:iCs/>
                <w:lang w:val="ru-RU"/>
              </w:rPr>
            </w:pPr>
            <w:r w:rsidRPr="001F4E92">
              <w:rPr>
                <w:rFonts w:asciiTheme="minorHAnsi" w:hAnsiTheme="minorHAnsi" w:cstheme="minorHAnsi"/>
                <w:iCs/>
                <w:lang w:val="ru-RU"/>
              </w:rPr>
              <w:t>-перекладка (реконструкция) существующих сетей</w:t>
            </w:r>
          </w:p>
          <w:p w:rsidR="001F4E92" w:rsidRPr="001F4E92" w:rsidRDefault="001F4E92" w:rsidP="000E451A">
            <w:pPr>
              <w:rPr>
                <w:rFonts w:asciiTheme="minorHAnsi" w:hAnsiTheme="minorHAnsi" w:cstheme="minorHAnsi"/>
                <w:lang w:val="ru-RU"/>
              </w:rPr>
            </w:pPr>
            <w:r w:rsidRPr="001F4E92">
              <w:rPr>
                <w:rFonts w:asciiTheme="minorHAnsi" w:hAnsiTheme="minorHAnsi" w:cstheme="minorHAnsi"/>
                <w:lang w:val="ru-RU"/>
              </w:rPr>
              <w:t xml:space="preserve">Трубы напорные из полиэтилена ПЭ 100 </w:t>
            </w:r>
            <w:r w:rsidRPr="001F4E92">
              <w:rPr>
                <w:rFonts w:asciiTheme="minorHAnsi" w:hAnsiTheme="minorHAnsi" w:cstheme="minorHAnsi"/>
              </w:rPr>
              <w:t>SDR</w:t>
            </w:r>
            <w:r w:rsidRPr="001F4E92">
              <w:rPr>
                <w:rFonts w:asciiTheme="minorHAnsi" w:hAnsiTheme="minorHAnsi" w:cstheme="minorHAnsi"/>
                <w:lang w:val="ru-RU"/>
              </w:rPr>
              <w:t xml:space="preserve"> 17</w:t>
            </w:r>
          </w:p>
          <w:p w:rsidR="001F4E92" w:rsidRPr="001F4E92" w:rsidRDefault="001F4E92" w:rsidP="000E451A">
            <w:pPr>
              <w:ind w:right="317"/>
              <w:rPr>
                <w:rFonts w:asciiTheme="minorHAnsi" w:hAnsiTheme="minorHAnsi" w:cstheme="minorHAnsi"/>
                <w:lang w:val="ru-RU"/>
              </w:rPr>
            </w:pPr>
            <w:r w:rsidRPr="001F4E92">
              <w:rPr>
                <w:rFonts w:asciiTheme="minorHAnsi" w:hAnsiTheme="minorHAnsi" w:cstheme="minorHAnsi"/>
                <w:lang w:val="ru-RU"/>
              </w:rPr>
              <w:t xml:space="preserve">ГОСТ 18599-2001*:                                            </w:t>
            </w:r>
            <w:r w:rsidRPr="001F4E92">
              <w:rPr>
                <w:rFonts w:asciiTheme="minorHAnsi" w:hAnsiTheme="minorHAnsi" w:cstheme="minorHAnsi"/>
              </w:rPr>
              <w:t>d</w:t>
            </w:r>
            <w:r w:rsidRPr="001F4E92">
              <w:rPr>
                <w:rFonts w:asciiTheme="minorHAnsi" w:hAnsiTheme="minorHAnsi" w:cstheme="minorHAnsi"/>
                <w:lang w:val="ru-RU"/>
              </w:rPr>
              <w:t xml:space="preserve"> = </w:t>
            </w:r>
            <w:smartTag w:uri="urn:schemas-microsoft-com:office:smarttags" w:element="metricconverter">
              <w:smartTagPr>
                <w:attr w:name="ProductID" w:val="110 мм"/>
              </w:smartTagPr>
              <w:r w:rsidRPr="001F4E92">
                <w:rPr>
                  <w:rFonts w:asciiTheme="minorHAnsi" w:hAnsiTheme="minorHAnsi" w:cstheme="minorHAnsi"/>
                  <w:lang w:val="ru-RU"/>
                </w:rPr>
                <w:t>110 мм</w:t>
              </w:r>
            </w:smartTag>
          </w:p>
          <w:p w:rsidR="001F4E92" w:rsidRPr="001F4E92" w:rsidRDefault="001F4E92" w:rsidP="000E451A">
            <w:pPr>
              <w:ind w:right="317"/>
              <w:jc w:val="right"/>
              <w:rPr>
                <w:rFonts w:asciiTheme="minorHAnsi" w:hAnsiTheme="minorHAnsi" w:cstheme="minorHAnsi"/>
                <w:lang w:val="ru-RU"/>
              </w:rPr>
            </w:pPr>
            <w:r w:rsidRPr="001F4E92">
              <w:rPr>
                <w:rFonts w:asciiTheme="minorHAnsi" w:hAnsiTheme="minorHAnsi" w:cstheme="minorHAnsi"/>
              </w:rPr>
              <w:t>d</w:t>
            </w:r>
            <w:r w:rsidRPr="001F4E92">
              <w:rPr>
                <w:rFonts w:asciiTheme="minorHAnsi" w:hAnsiTheme="minorHAnsi" w:cstheme="minorHAnsi"/>
                <w:lang w:val="ru-RU"/>
              </w:rPr>
              <w:t xml:space="preserve"> = </w:t>
            </w:r>
            <w:smartTag w:uri="urn:schemas-microsoft-com:office:smarttags" w:element="metricconverter">
              <w:smartTagPr>
                <w:attr w:name="ProductID" w:val="90 мм"/>
              </w:smartTagPr>
              <w:r w:rsidRPr="001F4E92">
                <w:rPr>
                  <w:rFonts w:asciiTheme="minorHAnsi" w:hAnsiTheme="minorHAnsi" w:cstheme="minorHAnsi"/>
                  <w:lang w:val="ru-RU"/>
                </w:rPr>
                <w:t>90 мм</w:t>
              </w:r>
            </w:smartTag>
          </w:p>
          <w:p w:rsidR="001F4E92" w:rsidRPr="001F4E92" w:rsidRDefault="001F4E92" w:rsidP="000E451A">
            <w:pPr>
              <w:ind w:right="317"/>
              <w:jc w:val="right"/>
              <w:rPr>
                <w:rFonts w:asciiTheme="minorHAnsi" w:hAnsiTheme="minorHAnsi" w:cstheme="minorHAnsi"/>
                <w:lang w:val="ru-RU"/>
              </w:rPr>
            </w:pPr>
            <w:r w:rsidRPr="001F4E92">
              <w:rPr>
                <w:rFonts w:asciiTheme="minorHAnsi" w:hAnsiTheme="minorHAnsi" w:cstheme="minorHAnsi"/>
              </w:rPr>
              <w:t>d</w:t>
            </w:r>
            <w:r w:rsidRPr="001F4E92">
              <w:rPr>
                <w:rFonts w:asciiTheme="minorHAnsi" w:hAnsiTheme="minorHAnsi" w:cstheme="minorHAnsi"/>
                <w:lang w:val="ru-RU"/>
              </w:rPr>
              <w:t xml:space="preserve"> = </w:t>
            </w:r>
            <w:smartTag w:uri="urn:schemas-microsoft-com:office:smarttags" w:element="metricconverter">
              <w:smartTagPr>
                <w:attr w:name="ProductID" w:val="63 мм"/>
              </w:smartTagPr>
              <w:r w:rsidRPr="001F4E92">
                <w:rPr>
                  <w:rFonts w:asciiTheme="minorHAnsi" w:hAnsiTheme="minorHAnsi" w:cstheme="minorHAnsi"/>
                  <w:lang w:val="ru-RU"/>
                </w:rPr>
                <w:t>63 мм</w:t>
              </w:r>
            </w:smartTag>
          </w:p>
        </w:tc>
        <w:tc>
          <w:tcPr>
            <w:tcW w:w="1134" w:type="dxa"/>
          </w:tcPr>
          <w:p w:rsidR="001F4E92" w:rsidRPr="001F4E92" w:rsidRDefault="001F4E92" w:rsidP="000E451A">
            <w:pPr>
              <w:jc w:val="center"/>
              <w:rPr>
                <w:rFonts w:asciiTheme="minorHAnsi" w:hAnsiTheme="minorHAnsi" w:cstheme="minorHAnsi"/>
                <w:lang w:val="ru-RU"/>
              </w:rPr>
            </w:pPr>
          </w:p>
          <w:p w:rsidR="001F4E92" w:rsidRPr="001F4E92" w:rsidRDefault="001F4E92" w:rsidP="000E451A">
            <w:pPr>
              <w:jc w:val="center"/>
              <w:rPr>
                <w:rFonts w:asciiTheme="minorHAnsi" w:hAnsiTheme="minorHAnsi" w:cstheme="minorHAnsi"/>
                <w:lang w:val="ru-RU"/>
              </w:rPr>
            </w:pPr>
          </w:p>
          <w:p w:rsidR="001F4E92" w:rsidRPr="001F4E92" w:rsidRDefault="001F4E92" w:rsidP="000E451A">
            <w:pPr>
              <w:jc w:val="center"/>
              <w:rPr>
                <w:rFonts w:asciiTheme="minorHAnsi" w:hAnsiTheme="minorHAnsi" w:cstheme="minorHAnsi"/>
                <w:lang w:val="ru-RU"/>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tc>
        <w:tc>
          <w:tcPr>
            <w:tcW w:w="1562" w:type="dxa"/>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2850,0</w:t>
            </w: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1550,0</w:t>
            </w: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1795,0</w:t>
            </w:r>
          </w:p>
        </w:tc>
      </w:tr>
      <w:tr w:rsidR="001F4E92" w:rsidRPr="001F4E92" w:rsidTr="000E451A">
        <w:trPr>
          <w:trHeight w:val="1112"/>
        </w:trPr>
        <w:tc>
          <w:tcPr>
            <w:tcW w:w="735" w:type="dxa"/>
            <w:vMerge/>
          </w:tcPr>
          <w:p w:rsidR="001F4E92" w:rsidRPr="001F4E92" w:rsidRDefault="001F4E92" w:rsidP="000E451A">
            <w:pPr>
              <w:jc w:val="center"/>
              <w:rPr>
                <w:rFonts w:asciiTheme="minorHAnsi" w:hAnsiTheme="minorHAnsi" w:cstheme="minorHAnsi"/>
              </w:rPr>
            </w:pPr>
          </w:p>
        </w:tc>
        <w:tc>
          <w:tcPr>
            <w:tcW w:w="6353" w:type="dxa"/>
          </w:tcPr>
          <w:p w:rsidR="001F4E92" w:rsidRPr="001F4E92" w:rsidRDefault="001F4E92" w:rsidP="000E451A">
            <w:pPr>
              <w:ind w:right="317"/>
              <w:rPr>
                <w:rFonts w:asciiTheme="minorHAnsi" w:hAnsiTheme="minorHAnsi" w:cstheme="minorHAnsi"/>
                <w:b/>
                <w:i/>
                <w:iCs/>
                <w:lang w:val="ru-RU"/>
              </w:rPr>
            </w:pPr>
            <w:r w:rsidRPr="001F4E92">
              <w:rPr>
                <w:rFonts w:asciiTheme="minorHAnsi" w:hAnsiTheme="minorHAnsi" w:cstheme="minorHAnsi"/>
                <w:lang w:val="ru-RU"/>
              </w:rPr>
              <w:t xml:space="preserve">- прокладка </w:t>
            </w:r>
            <w:r w:rsidRPr="001F4E92">
              <w:rPr>
                <w:rFonts w:asciiTheme="minorHAnsi" w:hAnsiTheme="minorHAnsi" w:cstheme="minorHAnsi"/>
                <w:color w:val="000000"/>
                <w:lang w:val="ru-RU"/>
              </w:rPr>
              <w:t>водопровода на площадку проектируемой станции биологической очистки сточных вод: т</w:t>
            </w:r>
            <w:r w:rsidRPr="001F4E92">
              <w:rPr>
                <w:rFonts w:asciiTheme="minorHAnsi" w:hAnsiTheme="minorHAnsi" w:cstheme="minorHAnsi"/>
                <w:lang w:val="ru-RU"/>
              </w:rPr>
              <w:t xml:space="preserve">рубы напорные из полиэтилена ПЭ 100 </w:t>
            </w:r>
            <w:r w:rsidRPr="001F4E92">
              <w:rPr>
                <w:rFonts w:asciiTheme="minorHAnsi" w:hAnsiTheme="minorHAnsi" w:cstheme="minorHAnsi"/>
              </w:rPr>
              <w:t>SDR</w:t>
            </w:r>
            <w:r w:rsidRPr="001F4E92">
              <w:rPr>
                <w:rFonts w:asciiTheme="minorHAnsi" w:hAnsiTheme="minorHAnsi" w:cstheme="minorHAnsi"/>
                <w:lang w:val="ru-RU"/>
              </w:rPr>
              <w:t xml:space="preserve"> 17 ГОСТ 18599-2001*:                                    </w:t>
            </w:r>
            <w:r w:rsidRPr="001F4E92">
              <w:rPr>
                <w:rFonts w:asciiTheme="minorHAnsi" w:hAnsiTheme="minorHAnsi" w:cstheme="minorHAnsi"/>
              </w:rPr>
              <w:t>d</w:t>
            </w:r>
            <w:r w:rsidRPr="001F4E92">
              <w:rPr>
                <w:rFonts w:asciiTheme="minorHAnsi" w:hAnsiTheme="minorHAnsi" w:cstheme="minorHAnsi"/>
                <w:lang w:val="ru-RU"/>
              </w:rPr>
              <w:t xml:space="preserve"> = </w:t>
            </w:r>
            <w:smartTag w:uri="urn:schemas-microsoft-com:office:smarttags" w:element="metricconverter">
              <w:smartTagPr>
                <w:attr w:name="ProductID" w:val="110 мм"/>
              </w:smartTagPr>
              <w:r w:rsidRPr="001F4E92">
                <w:rPr>
                  <w:rFonts w:asciiTheme="minorHAnsi" w:hAnsiTheme="minorHAnsi" w:cstheme="minorHAnsi"/>
                  <w:lang w:val="ru-RU"/>
                </w:rPr>
                <w:t>110 мм</w:t>
              </w:r>
            </w:smartTag>
          </w:p>
        </w:tc>
        <w:tc>
          <w:tcPr>
            <w:tcW w:w="1134" w:type="dxa"/>
          </w:tcPr>
          <w:p w:rsidR="001F4E92" w:rsidRPr="001F4E92" w:rsidRDefault="001F4E92" w:rsidP="000E451A">
            <w:pPr>
              <w:jc w:val="center"/>
              <w:rPr>
                <w:rFonts w:asciiTheme="minorHAnsi" w:hAnsiTheme="minorHAnsi" w:cstheme="minorHAnsi"/>
                <w:lang w:val="ru-RU"/>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tc>
        <w:tc>
          <w:tcPr>
            <w:tcW w:w="1562" w:type="dxa"/>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400,0</w:t>
            </w:r>
          </w:p>
        </w:tc>
      </w:tr>
      <w:tr w:rsidR="001F4E92" w:rsidRPr="001F4E92" w:rsidTr="000E451A">
        <w:tc>
          <w:tcPr>
            <w:tcW w:w="9784" w:type="dxa"/>
            <w:gridSpan w:val="4"/>
            <w:tcBorders>
              <w:top w:val="double" w:sz="4" w:space="0" w:color="auto"/>
              <w:left w:val="single" w:sz="4" w:space="0" w:color="auto"/>
              <w:bottom w:val="double" w:sz="4" w:space="0" w:color="auto"/>
              <w:right w:val="single" w:sz="4" w:space="0" w:color="auto"/>
            </w:tcBorders>
          </w:tcPr>
          <w:p w:rsidR="001F4E92" w:rsidRPr="001F4E92" w:rsidRDefault="001F4E92" w:rsidP="000E451A">
            <w:pPr>
              <w:jc w:val="center"/>
              <w:rPr>
                <w:rFonts w:asciiTheme="minorHAnsi" w:hAnsiTheme="minorHAnsi" w:cstheme="minorHAnsi"/>
                <w:b/>
              </w:rPr>
            </w:pPr>
            <w:r w:rsidRPr="001F4E92">
              <w:rPr>
                <w:rFonts w:asciiTheme="minorHAnsi" w:hAnsiTheme="minorHAnsi" w:cstheme="minorHAnsi"/>
                <w:b/>
                <w:i/>
              </w:rPr>
              <w:t>Расчетный срок (</w:t>
            </w:r>
            <w:smartTag w:uri="urn:schemas-microsoft-com:office:smarttags" w:element="metricconverter">
              <w:smartTagPr>
                <w:attr w:name="ProductID" w:val="2030 г"/>
              </w:smartTagPr>
              <w:r w:rsidRPr="001F4E92">
                <w:rPr>
                  <w:rFonts w:asciiTheme="minorHAnsi" w:hAnsiTheme="minorHAnsi" w:cstheme="minorHAnsi"/>
                  <w:b/>
                  <w:i/>
                </w:rPr>
                <w:t>2030 г</w:t>
              </w:r>
            </w:smartTag>
            <w:r w:rsidRPr="001F4E92">
              <w:rPr>
                <w:rFonts w:asciiTheme="minorHAnsi" w:hAnsiTheme="minorHAnsi" w:cstheme="minorHAnsi"/>
                <w:b/>
                <w:i/>
              </w:rPr>
              <w:t>)</w:t>
            </w:r>
          </w:p>
        </w:tc>
      </w:tr>
      <w:tr w:rsidR="001F4E92" w:rsidRPr="001F4E92" w:rsidTr="001F4E92">
        <w:tc>
          <w:tcPr>
            <w:tcW w:w="735" w:type="dxa"/>
            <w:tcBorders>
              <w:top w:val="single" w:sz="4" w:space="0" w:color="auto"/>
            </w:tcBorders>
            <w:vAlign w:val="center"/>
          </w:tcPr>
          <w:p w:rsidR="001F4E92" w:rsidRPr="001F4E92" w:rsidRDefault="001F4E92" w:rsidP="001F4E92">
            <w:pPr>
              <w:jc w:val="center"/>
              <w:rPr>
                <w:rFonts w:asciiTheme="minorHAnsi" w:hAnsiTheme="minorHAnsi" w:cstheme="minorHAnsi"/>
                <w:lang w:val="ru-RU"/>
              </w:rPr>
            </w:pPr>
            <w:r>
              <w:rPr>
                <w:rFonts w:asciiTheme="minorHAnsi" w:hAnsiTheme="minorHAnsi" w:cstheme="minorHAnsi"/>
                <w:lang w:val="ru-RU"/>
              </w:rPr>
              <w:t>4</w:t>
            </w:r>
          </w:p>
        </w:tc>
        <w:tc>
          <w:tcPr>
            <w:tcW w:w="6353" w:type="dxa"/>
            <w:tcBorders>
              <w:top w:val="single" w:sz="4" w:space="0" w:color="auto"/>
            </w:tcBorders>
          </w:tcPr>
          <w:p w:rsidR="001F4E92" w:rsidRPr="001F4E92" w:rsidRDefault="001F4E92" w:rsidP="000E451A">
            <w:pPr>
              <w:rPr>
                <w:rFonts w:asciiTheme="minorHAnsi" w:hAnsiTheme="minorHAnsi" w:cstheme="minorHAnsi"/>
                <w:b/>
                <w:i/>
                <w:iCs/>
                <w:lang w:val="ru-RU"/>
              </w:rPr>
            </w:pPr>
            <w:r w:rsidRPr="001F4E92">
              <w:rPr>
                <w:rFonts w:asciiTheme="minorHAnsi" w:hAnsiTheme="minorHAnsi" w:cstheme="minorHAnsi"/>
                <w:b/>
                <w:i/>
                <w:iCs/>
                <w:lang w:val="ru-RU"/>
              </w:rPr>
              <w:t>Водопроводная сеть:</w:t>
            </w:r>
          </w:p>
          <w:p w:rsidR="001F4E92" w:rsidRPr="001F4E92" w:rsidRDefault="001F4E92" w:rsidP="000E451A">
            <w:pPr>
              <w:tabs>
                <w:tab w:val="left" w:pos="6137"/>
              </w:tabs>
              <w:rPr>
                <w:rFonts w:asciiTheme="minorHAnsi" w:hAnsiTheme="minorHAnsi" w:cstheme="minorHAnsi"/>
                <w:lang w:val="ru-RU"/>
              </w:rPr>
            </w:pPr>
            <w:r w:rsidRPr="001F4E92">
              <w:rPr>
                <w:rFonts w:asciiTheme="minorHAnsi" w:hAnsiTheme="minorHAnsi" w:cstheme="minorHAnsi"/>
                <w:i/>
                <w:iCs/>
                <w:lang w:val="ru-RU"/>
              </w:rPr>
              <w:t>-</w:t>
            </w:r>
            <w:r w:rsidRPr="001F4E92">
              <w:rPr>
                <w:rFonts w:asciiTheme="minorHAnsi" w:hAnsiTheme="minorHAnsi" w:cstheme="minorHAnsi"/>
                <w:iCs/>
                <w:lang w:val="ru-RU"/>
              </w:rPr>
              <w:t>новое строительство: т</w:t>
            </w:r>
            <w:r w:rsidRPr="001F4E92">
              <w:rPr>
                <w:rFonts w:asciiTheme="minorHAnsi" w:hAnsiTheme="minorHAnsi" w:cstheme="minorHAnsi"/>
                <w:lang w:val="ru-RU"/>
              </w:rPr>
              <w:t xml:space="preserve">рубы напорные из полиэтилена ПЭ 100 </w:t>
            </w:r>
            <w:r w:rsidRPr="001F4E92">
              <w:rPr>
                <w:rFonts w:asciiTheme="minorHAnsi" w:hAnsiTheme="minorHAnsi" w:cstheme="minorHAnsi"/>
              </w:rPr>
              <w:t>SDR</w:t>
            </w:r>
            <w:r w:rsidRPr="001F4E92">
              <w:rPr>
                <w:rFonts w:asciiTheme="minorHAnsi" w:hAnsiTheme="minorHAnsi" w:cstheme="minorHAnsi"/>
                <w:lang w:val="ru-RU"/>
              </w:rPr>
              <w:t xml:space="preserve"> 17 ГОСТ 18599-2001*                          </w:t>
            </w:r>
            <w:r w:rsidRPr="001F4E92">
              <w:rPr>
                <w:rFonts w:asciiTheme="minorHAnsi" w:hAnsiTheme="minorHAnsi" w:cstheme="minorHAnsi"/>
              </w:rPr>
              <w:t>d</w:t>
            </w:r>
            <w:r w:rsidRPr="001F4E92">
              <w:rPr>
                <w:rFonts w:asciiTheme="minorHAnsi" w:hAnsiTheme="minorHAnsi" w:cstheme="minorHAnsi"/>
                <w:lang w:val="ru-RU"/>
              </w:rPr>
              <w:t xml:space="preserve"> = </w:t>
            </w:r>
            <w:smartTag w:uri="urn:schemas-microsoft-com:office:smarttags" w:element="metricconverter">
              <w:smartTagPr>
                <w:attr w:name="ProductID" w:val="110 мм"/>
              </w:smartTagPr>
              <w:r w:rsidRPr="001F4E92">
                <w:rPr>
                  <w:rFonts w:asciiTheme="minorHAnsi" w:hAnsiTheme="minorHAnsi" w:cstheme="minorHAnsi"/>
                  <w:lang w:val="ru-RU"/>
                </w:rPr>
                <w:t>110 мм</w:t>
              </w:r>
            </w:smartTag>
          </w:p>
          <w:p w:rsidR="001F4E92" w:rsidRPr="001F4E92" w:rsidRDefault="001F4E92" w:rsidP="001F4E92">
            <w:pPr>
              <w:ind w:right="317"/>
              <w:jc w:val="center"/>
              <w:rPr>
                <w:rFonts w:asciiTheme="minorHAnsi" w:hAnsiTheme="minorHAnsi" w:cstheme="minorHAnsi"/>
              </w:rPr>
            </w:pPr>
            <w:r>
              <w:rPr>
                <w:rFonts w:asciiTheme="minorHAnsi" w:hAnsiTheme="minorHAnsi" w:cstheme="minorHAnsi"/>
                <w:lang w:val="ru-RU"/>
              </w:rPr>
              <w:t xml:space="preserve">                                                </w:t>
            </w:r>
            <w:r w:rsidRPr="001F4E92">
              <w:rPr>
                <w:rFonts w:asciiTheme="minorHAnsi" w:hAnsiTheme="minorHAnsi" w:cstheme="minorHAnsi"/>
              </w:rPr>
              <w:t xml:space="preserve">d = </w:t>
            </w:r>
            <w:smartTag w:uri="urn:schemas-microsoft-com:office:smarttags" w:element="metricconverter">
              <w:smartTagPr>
                <w:attr w:name="ProductID" w:val="63 мм"/>
              </w:smartTagPr>
              <w:r w:rsidRPr="001F4E92">
                <w:rPr>
                  <w:rFonts w:asciiTheme="minorHAnsi" w:hAnsiTheme="minorHAnsi" w:cstheme="minorHAnsi"/>
                </w:rPr>
                <w:t>63 мм</w:t>
              </w:r>
            </w:smartTag>
          </w:p>
        </w:tc>
        <w:tc>
          <w:tcPr>
            <w:tcW w:w="1134" w:type="dxa"/>
            <w:tcBorders>
              <w:top w:val="single" w:sz="4" w:space="0" w:color="auto"/>
            </w:tcBorders>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tc>
        <w:tc>
          <w:tcPr>
            <w:tcW w:w="1562" w:type="dxa"/>
            <w:tcBorders>
              <w:top w:val="single" w:sz="4" w:space="0" w:color="auto"/>
            </w:tcBorders>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5100,0</w:t>
            </w:r>
          </w:p>
          <w:p w:rsidR="001F4E92" w:rsidRPr="001F4E92" w:rsidRDefault="001F4E92" w:rsidP="001F4E92">
            <w:pPr>
              <w:jc w:val="center"/>
              <w:rPr>
                <w:rFonts w:asciiTheme="minorHAnsi" w:hAnsiTheme="minorHAnsi" w:cstheme="minorHAnsi"/>
              </w:rPr>
            </w:pPr>
            <w:r w:rsidRPr="001F4E92">
              <w:rPr>
                <w:rFonts w:asciiTheme="minorHAnsi" w:hAnsiTheme="minorHAnsi" w:cstheme="minorHAnsi"/>
              </w:rPr>
              <w:t>650,0</w:t>
            </w:r>
          </w:p>
        </w:tc>
      </w:tr>
      <w:tr w:rsidR="001F4E92" w:rsidRPr="001F4E92" w:rsidTr="001F4E92">
        <w:tc>
          <w:tcPr>
            <w:tcW w:w="9784" w:type="dxa"/>
            <w:gridSpan w:val="4"/>
            <w:tcBorders>
              <w:top w:val="double" w:sz="4" w:space="0" w:color="auto"/>
              <w:bottom w:val="double" w:sz="4" w:space="0" w:color="auto"/>
            </w:tcBorders>
            <w:shd w:val="clear" w:color="auto" w:fill="FFC000"/>
          </w:tcPr>
          <w:p w:rsidR="001F4E92" w:rsidRPr="001F4E92" w:rsidRDefault="001F4E92" w:rsidP="000E451A">
            <w:pPr>
              <w:jc w:val="center"/>
              <w:rPr>
                <w:rFonts w:asciiTheme="minorHAnsi" w:hAnsiTheme="minorHAnsi" w:cstheme="minorHAnsi"/>
                <w:b/>
              </w:rPr>
            </w:pPr>
            <w:r w:rsidRPr="001F4E92">
              <w:rPr>
                <w:rFonts w:asciiTheme="minorHAnsi" w:hAnsiTheme="minorHAnsi" w:cstheme="minorHAnsi"/>
                <w:b/>
              </w:rPr>
              <w:t>Пос. Тасинский</w:t>
            </w:r>
          </w:p>
        </w:tc>
      </w:tr>
      <w:tr w:rsidR="001F4E92" w:rsidRPr="001F4E92" w:rsidTr="000E451A">
        <w:tc>
          <w:tcPr>
            <w:tcW w:w="9784" w:type="dxa"/>
            <w:gridSpan w:val="4"/>
            <w:tcBorders>
              <w:top w:val="double" w:sz="4" w:space="0" w:color="auto"/>
              <w:bottom w:val="double" w:sz="4" w:space="0" w:color="auto"/>
            </w:tcBorders>
          </w:tcPr>
          <w:p w:rsidR="001F4E92" w:rsidRPr="001F4E92" w:rsidRDefault="001F4E92" w:rsidP="001F4E92">
            <w:pPr>
              <w:jc w:val="center"/>
              <w:rPr>
                <w:rFonts w:asciiTheme="minorHAnsi" w:hAnsiTheme="minorHAnsi" w:cstheme="minorHAnsi"/>
                <w:b/>
                <w:i/>
              </w:rPr>
            </w:pPr>
            <w:r w:rsidRPr="001F4E92">
              <w:rPr>
                <w:rFonts w:asciiTheme="minorHAnsi" w:hAnsiTheme="minorHAnsi" w:cstheme="minorHAnsi"/>
                <w:b/>
                <w:i/>
              </w:rPr>
              <w:t>I очередь строительства (20</w:t>
            </w:r>
            <w:r>
              <w:rPr>
                <w:rFonts w:asciiTheme="minorHAnsi" w:hAnsiTheme="minorHAnsi" w:cstheme="minorHAnsi"/>
                <w:b/>
                <w:i/>
                <w:lang w:val="ru-RU"/>
              </w:rPr>
              <w:t>2</w:t>
            </w:r>
            <w:r w:rsidRPr="001F4E92">
              <w:rPr>
                <w:rFonts w:asciiTheme="minorHAnsi" w:hAnsiTheme="minorHAnsi" w:cstheme="minorHAnsi"/>
                <w:b/>
                <w:i/>
              </w:rPr>
              <w:t>5 г)</w:t>
            </w:r>
          </w:p>
        </w:tc>
      </w:tr>
      <w:tr w:rsidR="001F4E92" w:rsidRPr="001F4E92" w:rsidTr="000E451A">
        <w:trPr>
          <w:trHeight w:val="1089"/>
        </w:trPr>
        <w:tc>
          <w:tcPr>
            <w:tcW w:w="735" w:type="dxa"/>
            <w:tcBorders>
              <w:top w:val="single" w:sz="4" w:space="0" w:color="auto"/>
              <w:bottom w:val="single" w:sz="4" w:space="0" w:color="auto"/>
            </w:tcBorders>
            <w:vAlign w:val="center"/>
          </w:tcPr>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1</w:t>
            </w:r>
          </w:p>
        </w:tc>
        <w:tc>
          <w:tcPr>
            <w:tcW w:w="6353" w:type="dxa"/>
            <w:tcBorders>
              <w:top w:val="single" w:sz="4" w:space="0" w:color="auto"/>
              <w:bottom w:val="single" w:sz="4" w:space="0" w:color="auto"/>
            </w:tcBorders>
            <w:vAlign w:val="center"/>
          </w:tcPr>
          <w:p w:rsidR="001F4E92" w:rsidRPr="001F4E92" w:rsidRDefault="001F4E92" w:rsidP="000E451A">
            <w:pPr>
              <w:rPr>
                <w:rFonts w:asciiTheme="minorHAnsi" w:hAnsiTheme="minorHAnsi" w:cstheme="minorHAnsi"/>
                <w:b/>
                <w:i/>
                <w:lang w:val="ru-RU"/>
              </w:rPr>
            </w:pPr>
            <w:r w:rsidRPr="001F4E92">
              <w:rPr>
                <w:rFonts w:asciiTheme="minorHAnsi" w:hAnsiTheme="minorHAnsi" w:cstheme="minorHAnsi"/>
                <w:b/>
                <w:i/>
                <w:lang w:val="ru-RU"/>
              </w:rPr>
              <w:t>Поселковая водопроводная сеть</w:t>
            </w:r>
          </w:p>
          <w:p w:rsidR="001F4E92" w:rsidRPr="001F4E92" w:rsidRDefault="001F4E92" w:rsidP="000E451A">
            <w:pPr>
              <w:rPr>
                <w:rFonts w:asciiTheme="minorHAnsi" w:hAnsiTheme="minorHAnsi" w:cstheme="minorHAnsi"/>
                <w:iCs/>
                <w:lang w:val="ru-RU"/>
              </w:rPr>
            </w:pPr>
            <w:r w:rsidRPr="001F4E92">
              <w:rPr>
                <w:rFonts w:asciiTheme="minorHAnsi" w:hAnsiTheme="minorHAnsi" w:cstheme="minorHAnsi"/>
                <w:iCs/>
                <w:lang w:val="ru-RU"/>
              </w:rPr>
              <w:t xml:space="preserve">- перекладка (реконструкция) существующих сетей - </w:t>
            </w:r>
          </w:p>
          <w:p w:rsidR="001F4E92" w:rsidRPr="001F4E92" w:rsidRDefault="001F4E92" w:rsidP="000E451A">
            <w:pPr>
              <w:rPr>
                <w:rFonts w:asciiTheme="minorHAnsi" w:hAnsiTheme="minorHAnsi" w:cstheme="minorHAnsi"/>
                <w:lang w:val="ru-RU"/>
              </w:rPr>
            </w:pPr>
            <w:r w:rsidRPr="001F4E92">
              <w:rPr>
                <w:rFonts w:asciiTheme="minorHAnsi" w:hAnsiTheme="minorHAnsi" w:cstheme="minorHAnsi"/>
                <w:lang w:val="ru-RU"/>
              </w:rPr>
              <w:t xml:space="preserve">трубы напорные из полиэтилена ПЭ 100 </w:t>
            </w:r>
            <w:r w:rsidRPr="001F4E92">
              <w:rPr>
                <w:rFonts w:asciiTheme="minorHAnsi" w:hAnsiTheme="minorHAnsi" w:cstheme="minorHAnsi"/>
              </w:rPr>
              <w:t>SDR</w:t>
            </w:r>
            <w:r w:rsidRPr="001F4E92">
              <w:rPr>
                <w:rFonts w:asciiTheme="minorHAnsi" w:hAnsiTheme="minorHAnsi" w:cstheme="minorHAnsi"/>
                <w:lang w:val="ru-RU"/>
              </w:rPr>
              <w:t xml:space="preserve"> 17</w:t>
            </w:r>
          </w:p>
          <w:p w:rsidR="001F4E92" w:rsidRPr="001F4E92" w:rsidRDefault="001F4E92" w:rsidP="000E451A">
            <w:pPr>
              <w:rPr>
                <w:rFonts w:asciiTheme="minorHAnsi" w:hAnsiTheme="minorHAnsi" w:cstheme="minorHAnsi"/>
              </w:rPr>
            </w:pPr>
            <w:r w:rsidRPr="001F4E92">
              <w:rPr>
                <w:rFonts w:asciiTheme="minorHAnsi" w:hAnsiTheme="minorHAnsi" w:cstheme="minorHAnsi"/>
              </w:rPr>
              <w:t xml:space="preserve">ГОСТ 18599-2001*:                                              d = </w:t>
            </w:r>
            <w:smartTag w:uri="urn:schemas-microsoft-com:office:smarttags" w:element="metricconverter">
              <w:smartTagPr>
                <w:attr w:name="ProductID" w:val="110 мм"/>
              </w:smartTagPr>
              <w:r w:rsidRPr="001F4E92">
                <w:rPr>
                  <w:rFonts w:asciiTheme="minorHAnsi" w:hAnsiTheme="minorHAnsi" w:cstheme="minorHAnsi"/>
                </w:rPr>
                <w:t>110 мм</w:t>
              </w:r>
            </w:smartTag>
            <w:r w:rsidRPr="001F4E92">
              <w:rPr>
                <w:rFonts w:asciiTheme="minorHAnsi" w:hAnsiTheme="minorHAnsi" w:cstheme="minorHAnsi"/>
              </w:rPr>
              <w:t>.</w:t>
            </w:r>
          </w:p>
        </w:tc>
        <w:tc>
          <w:tcPr>
            <w:tcW w:w="1134" w:type="dxa"/>
            <w:tcBorders>
              <w:top w:val="single" w:sz="4" w:space="0" w:color="auto"/>
              <w:bottom w:val="single" w:sz="4" w:space="0" w:color="auto"/>
            </w:tcBorders>
            <w:vAlign w:val="center"/>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tc>
        <w:tc>
          <w:tcPr>
            <w:tcW w:w="1562" w:type="dxa"/>
            <w:tcBorders>
              <w:top w:val="single" w:sz="4" w:space="0" w:color="auto"/>
              <w:bottom w:val="single" w:sz="4" w:space="0" w:color="auto"/>
            </w:tcBorders>
            <w:vAlign w:val="center"/>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350,0</w:t>
            </w:r>
          </w:p>
        </w:tc>
      </w:tr>
      <w:tr w:rsidR="001F4E92" w:rsidRPr="001F4E92" w:rsidTr="000E451A">
        <w:tc>
          <w:tcPr>
            <w:tcW w:w="9784" w:type="dxa"/>
            <w:gridSpan w:val="4"/>
            <w:tcBorders>
              <w:top w:val="double" w:sz="4" w:space="0" w:color="auto"/>
              <w:left w:val="single" w:sz="4" w:space="0" w:color="auto"/>
              <w:bottom w:val="double" w:sz="4" w:space="0" w:color="auto"/>
              <w:right w:val="single" w:sz="4" w:space="0" w:color="auto"/>
            </w:tcBorders>
          </w:tcPr>
          <w:p w:rsidR="001F4E92" w:rsidRPr="001F4E92" w:rsidRDefault="001F4E92" w:rsidP="000E451A">
            <w:pPr>
              <w:jc w:val="center"/>
              <w:rPr>
                <w:rFonts w:asciiTheme="minorHAnsi" w:hAnsiTheme="minorHAnsi" w:cstheme="minorHAnsi"/>
                <w:b/>
              </w:rPr>
            </w:pPr>
            <w:r w:rsidRPr="001F4E92">
              <w:rPr>
                <w:rFonts w:asciiTheme="minorHAnsi" w:hAnsiTheme="minorHAnsi" w:cstheme="minorHAnsi"/>
                <w:b/>
                <w:i/>
              </w:rPr>
              <w:t>Расчетный срок (</w:t>
            </w:r>
            <w:smartTag w:uri="urn:schemas-microsoft-com:office:smarttags" w:element="metricconverter">
              <w:smartTagPr>
                <w:attr w:name="ProductID" w:val="2030 г"/>
              </w:smartTagPr>
              <w:r w:rsidRPr="001F4E92">
                <w:rPr>
                  <w:rFonts w:asciiTheme="minorHAnsi" w:hAnsiTheme="minorHAnsi" w:cstheme="minorHAnsi"/>
                  <w:b/>
                  <w:i/>
                </w:rPr>
                <w:t>2030 г</w:t>
              </w:r>
            </w:smartTag>
            <w:r w:rsidRPr="001F4E92">
              <w:rPr>
                <w:rFonts w:asciiTheme="minorHAnsi" w:hAnsiTheme="minorHAnsi" w:cstheme="minorHAnsi"/>
                <w:b/>
                <w:i/>
              </w:rPr>
              <w:t>)</w:t>
            </w:r>
          </w:p>
        </w:tc>
      </w:tr>
      <w:tr w:rsidR="001F4E92" w:rsidRPr="001F4E92" w:rsidTr="001F4E92">
        <w:trPr>
          <w:trHeight w:val="1170"/>
        </w:trPr>
        <w:tc>
          <w:tcPr>
            <w:tcW w:w="735" w:type="dxa"/>
            <w:tcBorders>
              <w:top w:val="single" w:sz="4" w:space="0" w:color="auto"/>
            </w:tcBorders>
            <w:vAlign w:val="center"/>
          </w:tcPr>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1</w:t>
            </w:r>
          </w:p>
        </w:tc>
        <w:tc>
          <w:tcPr>
            <w:tcW w:w="6353" w:type="dxa"/>
            <w:tcBorders>
              <w:top w:val="single" w:sz="4" w:space="0" w:color="auto"/>
            </w:tcBorders>
            <w:vAlign w:val="center"/>
          </w:tcPr>
          <w:p w:rsidR="001F4E92" w:rsidRPr="001F4E92" w:rsidRDefault="001F4E92" w:rsidP="000E451A">
            <w:pPr>
              <w:rPr>
                <w:rFonts w:asciiTheme="minorHAnsi" w:hAnsiTheme="minorHAnsi" w:cstheme="minorHAnsi"/>
                <w:b/>
                <w:i/>
                <w:lang w:val="ru-RU"/>
              </w:rPr>
            </w:pPr>
            <w:r w:rsidRPr="001F4E92">
              <w:rPr>
                <w:rFonts w:asciiTheme="minorHAnsi" w:hAnsiTheme="minorHAnsi" w:cstheme="minorHAnsi"/>
                <w:b/>
                <w:i/>
                <w:lang w:val="ru-RU"/>
              </w:rPr>
              <w:t>Поселковая водопроводная сеть</w:t>
            </w:r>
          </w:p>
          <w:p w:rsidR="001F4E92" w:rsidRPr="001F4E92" w:rsidRDefault="001F4E92" w:rsidP="000E451A">
            <w:pPr>
              <w:rPr>
                <w:rFonts w:asciiTheme="minorHAnsi" w:hAnsiTheme="minorHAnsi" w:cstheme="minorHAnsi"/>
                <w:iCs/>
                <w:lang w:val="ru-RU"/>
              </w:rPr>
            </w:pPr>
            <w:r w:rsidRPr="001F4E92">
              <w:rPr>
                <w:rFonts w:asciiTheme="minorHAnsi" w:hAnsiTheme="minorHAnsi" w:cstheme="minorHAnsi"/>
                <w:iCs/>
                <w:lang w:val="ru-RU"/>
              </w:rPr>
              <w:t xml:space="preserve">- перекладка (реконструкция) существующих сетей - </w:t>
            </w:r>
          </w:p>
          <w:p w:rsidR="001F4E92" w:rsidRPr="001F4E92" w:rsidRDefault="001F4E92" w:rsidP="000E451A">
            <w:pPr>
              <w:rPr>
                <w:rFonts w:asciiTheme="minorHAnsi" w:hAnsiTheme="minorHAnsi" w:cstheme="minorHAnsi"/>
                <w:lang w:val="ru-RU"/>
              </w:rPr>
            </w:pPr>
            <w:r w:rsidRPr="001F4E92">
              <w:rPr>
                <w:rFonts w:asciiTheme="minorHAnsi" w:hAnsiTheme="minorHAnsi" w:cstheme="minorHAnsi"/>
                <w:lang w:val="ru-RU"/>
              </w:rPr>
              <w:t xml:space="preserve">трубы напорные из полиэтилена ПЭ 100 </w:t>
            </w:r>
            <w:r w:rsidRPr="001F4E92">
              <w:rPr>
                <w:rFonts w:asciiTheme="minorHAnsi" w:hAnsiTheme="minorHAnsi" w:cstheme="minorHAnsi"/>
              </w:rPr>
              <w:t>SDR</w:t>
            </w:r>
            <w:r w:rsidRPr="001F4E92">
              <w:rPr>
                <w:rFonts w:asciiTheme="minorHAnsi" w:hAnsiTheme="minorHAnsi" w:cstheme="minorHAnsi"/>
                <w:lang w:val="ru-RU"/>
              </w:rPr>
              <w:t xml:space="preserve"> 17</w:t>
            </w:r>
          </w:p>
          <w:p w:rsidR="001F4E92" w:rsidRPr="001F4E92" w:rsidRDefault="001F4E92" w:rsidP="000E451A">
            <w:pPr>
              <w:rPr>
                <w:rFonts w:asciiTheme="minorHAnsi" w:hAnsiTheme="minorHAnsi" w:cstheme="minorHAnsi"/>
              </w:rPr>
            </w:pPr>
            <w:r w:rsidRPr="001F4E92">
              <w:rPr>
                <w:rFonts w:asciiTheme="minorHAnsi" w:hAnsiTheme="minorHAnsi" w:cstheme="minorHAnsi"/>
              </w:rPr>
              <w:t xml:space="preserve">ГОСТ 18599-2001*:                                              d = </w:t>
            </w:r>
            <w:smartTag w:uri="urn:schemas-microsoft-com:office:smarttags" w:element="metricconverter">
              <w:smartTagPr>
                <w:attr w:name="ProductID" w:val="110 мм"/>
              </w:smartTagPr>
              <w:r w:rsidRPr="001F4E92">
                <w:rPr>
                  <w:rFonts w:asciiTheme="minorHAnsi" w:hAnsiTheme="minorHAnsi" w:cstheme="minorHAnsi"/>
                </w:rPr>
                <w:t>110 мм</w:t>
              </w:r>
            </w:smartTag>
            <w:r w:rsidRPr="001F4E92">
              <w:rPr>
                <w:rFonts w:asciiTheme="minorHAnsi" w:hAnsiTheme="minorHAnsi" w:cstheme="minorHAnsi"/>
              </w:rPr>
              <w:t>.</w:t>
            </w:r>
          </w:p>
        </w:tc>
        <w:tc>
          <w:tcPr>
            <w:tcW w:w="1134" w:type="dxa"/>
            <w:tcBorders>
              <w:top w:val="single" w:sz="4" w:space="0" w:color="auto"/>
            </w:tcBorders>
            <w:vAlign w:val="center"/>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tc>
        <w:tc>
          <w:tcPr>
            <w:tcW w:w="1562" w:type="dxa"/>
            <w:tcBorders>
              <w:top w:val="single" w:sz="4" w:space="0" w:color="auto"/>
            </w:tcBorders>
            <w:vAlign w:val="center"/>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350,0</w:t>
            </w:r>
          </w:p>
        </w:tc>
      </w:tr>
      <w:tr w:rsidR="001F4E92" w:rsidRPr="001F4E92" w:rsidTr="001F4E92">
        <w:tc>
          <w:tcPr>
            <w:tcW w:w="9784" w:type="dxa"/>
            <w:gridSpan w:val="4"/>
            <w:tcBorders>
              <w:top w:val="double" w:sz="4" w:space="0" w:color="auto"/>
              <w:bottom w:val="double" w:sz="4" w:space="0" w:color="auto"/>
            </w:tcBorders>
            <w:shd w:val="clear" w:color="auto" w:fill="FFC000"/>
          </w:tcPr>
          <w:p w:rsidR="001F4E92" w:rsidRPr="001F4E92" w:rsidRDefault="001F4E92" w:rsidP="000E451A">
            <w:pPr>
              <w:jc w:val="center"/>
              <w:rPr>
                <w:rFonts w:asciiTheme="minorHAnsi" w:hAnsiTheme="minorHAnsi" w:cstheme="minorHAnsi"/>
                <w:b/>
              </w:rPr>
            </w:pPr>
            <w:r w:rsidRPr="001F4E92">
              <w:rPr>
                <w:rFonts w:asciiTheme="minorHAnsi" w:hAnsiTheme="minorHAnsi" w:cstheme="minorHAnsi"/>
                <w:b/>
              </w:rPr>
              <w:t>Пос. Тасинский Бор</w:t>
            </w:r>
          </w:p>
        </w:tc>
      </w:tr>
      <w:tr w:rsidR="001F4E92" w:rsidRPr="001F4E92" w:rsidTr="000E451A">
        <w:tc>
          <w:tcPr>
            <w:tcW w:w="9784" w:type="dxa"/>
            <w:gridSpan w:val="4"/>
            <w:tcBorders>
              <w:top w:val="double" w:sz="4" w:space="0" w:color="auto"/>
              <w:bottom w:val="double" w:sz="4" w:space="0" w:color="auto"/>
            </w:tcBorders>
          </w:tcPr>
          <w:p w:rsidR="001F4E92" w:rsidRPr="001F4E92" w:rsidRDefault="001F4E92" w:rsidP="001F4E92">
            <w:pPr>
              <w:jc w:val="center"/>
              <w:rPr>
                <w:rFonts w:asciiTheme="minorHAnsi" w:hAnsiTheme="minorHAnsi" w:cstheme="minorHAnsi"/>
                <w:b/>
                <w:i/>
              </w:rPr>
            </w:pPr>
            <w:r w:rsidRPr="001F4E92">
              <w:rPr>
                <w:rFonts w:asciiTheme="minorHAnsi" w:hAnsiTheme="minorHAnsi" w:cstheme="minorHAnsi"/>
                <w:b/>
                <w:i/>
              </w:rPr>
              <w:t>I очередь строительства (20</w:t>
            </w:r>
            <w:r>
              <w:rPr>
                <w:rFonts w:asciiTheme="minorHAnsi" w:hAnsiTheme="minorHAnsi" w:cstheme="minorHAnsi"/>
                <w:b/>
                <w:i/>
                <w:lang w:val="ru-RU"/>
              </w:rPr>
              <w:t>2</w:t>
            </w:r>
            <w:r w:rsidRPr="001F4E92">
              <w:rPr>
                <w:rFonts w:asciiTheme="minorHAnsi" w:hAnsiTheme="minorHAnsi" w:cstheme="minorHAnsi"/>
                <w:b/>
                <w:i/>
              </w:rPr>
              <w:t>5 г)</w:t>
            </w:r>
          </w:p>
        </w:tc>
      </w:tr>
      <w:tr w:rsidR="001F4E92" w:rsidRPr="001F4E92" w:rsidTr="000E451A">
        <w:trPr>
          <w:trHeight w:val="1089"/>
        </w:trPr>
        <w:tc>
          <w:tcPr>
            <w:tcW w:w="735" w:type="dxa"/>
            <w:tcBorders>
              <w:top w:val="single" w:sz="4" w:space="0" w:color="auto"/>
              <w:bottom w:val="single" w:sz="4" w:space="0" w:color="auto"/>
            </w:tcBorders>
            <w:vAlign w:val="center"/>
          </w:tcPr>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1</w:t>
            </w:r>
          </w:p>
        </w:tc>
        <w:tc>
          <w:tcPr>
            <w:tcW w:w="6353" w:type="dxa"/>
            <w:tcBorders>
              <w:top w:val="single" w:sz="4" w:space="0" w:color="auto"/>
              <w:bottom w:val="single" w:sz="4" w:space="0" w:color="auto"/>
            </w:tcBorders>
            <w:vAlign w:val="center"/>
          </w:tcPr>
          <w:p w:rsidR="001F4E92" w:rsidRPr="001F4E92" w:rsidRDefault="001F4E92" w:rsidP="000E451A">
            <w:pPr>
              <w:rPr>
                <w:rFonts w:asciiTheme="minorHAnsi" w:hAnsiTheme="minorHAnsi" w:cstheme="minorHAnsi"/>
                <w:b/>
                <w:i/>
                <w:lang w:val="ru-RU"/>
              </w:rPr>
            </w:pPr>
            <w:r w:rsidRPr="001F4E92">
              <w:rPr>
                <w:rFonts w:asciiTheme="minorHAnsi" w:hAnsiTheme="minorHAnsi" w:cstheme="minorHAnsi"/>
                <w:b/>
                <w:i/>
                <w:lang w:val="ru-RU"/>
              </w:rPr>
              <w:t>Поселковая водопроводная сеть</w:t>
            </w:r>
          </w:p>
          <w:p w:rsidR="001F4E92" w:rsidRPr="001F4E92" w:rsidRDefault="001F4E92" w:rsidP="000E451A">
            <w:pPr>
              <w:rPr>
                <w:rFonts w:asciiTheme="minorHAnsi" w:hAnsiTheme="minorHAnsi" w:cstheme="minorHAnsi"/>
                <w:iCs/>
                <w:lang w:val="ru-RU"/>
              </w:rPr>
            </w:pPr>
            <w:r w:rsidRPr="001F4E92">
              <w:rPr>
                <w:rFonts w:asciiTheme="minorHAnsi" w:hAnsiTheme="minorHAnsi" w:cstheme="minorHAnsi"/>
                <w:iCs/>
                <w:lang w:val="ru-RU"/>
              </w:rPr>
              <w:t xml:space="preserve">- перекладка (реконструкция) существующих сетей - </w:t>
            </w:r>
          </w:p>
          <w:p w:rsidR="001F4E92" w:rsidRPr="001F4E92" w:rsidRDefault="001F4E92" w:rsidP="000E451A">
            <w:pPr>
              <w:rPr>
                <w:rFonts w:asciiTheme="minorHAnsi" w:hAnsiTheme="minorHAnsi" w:cstheme="minorHAnsi"/>
                <w:lang w:val="ru-RU"/>
              </w:rPr>
            </w:pPr>
            <w:r w:rsidRPr="001F4E92">
              <w:rPr>
                <w:rFonts w:asciiTheme="minorHAnsi" w:hAnsiTheme="minorHAnsi" w:cstheme="minorHAnsi"/>
                <w:lang w:val="ru-RU"/>
              </w:rPr>
              <w:t xml:space="preserve">трубы напорные из полиэтилена ПЭ 100 </w:t>
            </w:r>
            <w:r w:rsidRPr="001F4E92">
              <w:rPr>
                <w:rFonts w:asciiTheme="minorHAnsi" w:hAnsiTheme="minorHAnsi" w:cstheme="minorHAnsi"/>
              </w:rPr>
              <w:t>SDR</w:t>
            </w:r>
            <w:r w:rsidRPr="001F4E92">
              <w:rPr>
                <w:rFonts w:asciiTheme="minorHAnsi" w:hAnsiTheme="minorHAnsi" w:cstheme="minorHAnsi"/>
                <w:lang w:val="ru-RU"/>
              </w:rPr>
              <w:t xml:space="preserve"> 17</w:t>
            </w:r>
          </w:p>
          <w:p w:rsidR="001F4E92" w:rsidRPr="001F4E92" w:rsidRDefault="001F4E92" w:rsidP="000E451A">
            <w:pPr>
              <w:rPr>
                <w:rFonts w:asciiTheme="minorHAnsi" w:hAnsiTheme="minorHAnsi" w:cstheme="minorHAnsi"/>
                <w:lang w:val="ru-RU"/>
              </w:rPr>
            </w:pPr>
            <w:r w:rsidRPr="001F4E92">
              <w:rPr>
                <w:rFonts w:asciiTheme="minorHAnsi" w:hAnsiTheme="minorHAnsi" w:cstheme="minorHAnsi"/>
                <w:lang w:val="ru-RU"/>
              </w:rPr>
              <w:t xml:space="preserve">ГОСТ 18599-2001*:                                              </w:t>
            </w:r>
            <w:r w:rsidRPr="001F4E92">
              <w:rPr>
                <w:rFonts w:asciiTheme="minorHAnsi" w:hAnsiTheme="minorHAnsi" w:cstheme="minorHAnsi"/>
              </w:rPr>
              <w:t>d</w:t>
            </w:r>
            <w:r w:rsidRPr="001F4E92">
              <w:rPr>
                <w:rFonts w:asciiTheme="minorHAnsi" w:hAnsiTheme="minorHAnsi" w:cstheme="minorHAnsi"/>
                <w:lang w:val="ru-RU"/>
              </w:rPr>
              <w:t xml:space="preserve"> = </w:t>
            </w:r>
            <w:smartTag w:uri="urn:schemas-microsoft-com:office:smarttags" w:element="metricconverter">
              <w:smartTagPr>
                <w:attr w:name="ProductID" w:val="110 мм"/>
              </w:smartTagPr>
              <w:r w:rsidRPr="001F4E92">
                <w:rPr>
                  <w:rFonts w:asciiTheme="minorHAnsi" w:hAnsiTheme="minorHAnsi" w:cstheme="minorHAnsi"/>
                  <w:lang w:val="ru-RU"/>
                </w:rPr>
                <w:t>110 мм</w:t>
              </w:r>
            </w:smartTag>
            <w:r w:rsidRPr="001F4E92">
              <w:rPr>
                <w:rFonts w:asciiTheme="minorHAnsi" w:hAnsiTheme="minorHAnsi" w:cstheme="minorHAnsi"/>
                <w:lang w:val="ru-RU"/>
              </w:rPr>
              <w:t>.</w:t>
            </w:r>
          </w:p>
          <w:p w:rsidR="001F4E92" w:rsidRPr="001F4E92" w:rsidRDefault="001F4E92" w:rsidP="000E451A">
            <w:pPr>
              <w:rPr>
                <w:rFonts w:asciiTheme="minorHAnsi" w:hAnsiTheme="minorHAnsi" w:cstheme="minorHAnsi"/>
                <w:lang w:val="ru-RU"/>
              </w:rPr>
            </w:pPr>
            <w:r w:rsidRPr="001F4E92">
              <w:rPr>
                <w:rFonts w:asciiTheme="minorHAnsi" w:hAnsiTheme="minorHAnsi" w:cstheme="minorHAnsi"/>
                <w:lang w:val="ru-RU"/>
              </w:rPr>
              <w:t xml:space="preserve">- устройство пожарных водоемов-копаней (в выемке) объемом </w:t>
            </w:r>
            <w:smartTag w:uri="urn:schemas-microsoft-com:office:smarttags" w:element="metricconverter">
              <w:smartTagPr>
                <w:attr w:name="ProductID" w:val="60,0 м"/>
              </w:smartTagPr>
              <w:r w:rsidRPr="001F4E92">
                <w:rPr>
                  <w:rFonts w:asciiTheme="minorHAnsi" w:hAnsiTheme="minorHAnsi" w:cstheme="minorHAnsi"/>
                  <w:lang w:val="ru-RU"/>
                </w:rPr>
                <w:t>60,0 м</w:t>
              </w:r>
            </w:smartTag>
            <w:r w:rsidRPr="001F4E92">
              <w:rPr>
                <w:rFonts w:asciiTheme="minorHAnsi" w:hAnsiTheme="minorHAnsi" w:cstheme="minorHAnsi"/>
                <w:lang w:val="ru-RU"/>
              </w:rPr>
              <w:t>.куб.</w:t>
            </w:r>
          </w:p>
          <w:p w:rsidR="001F4E92" w:rsidRDefault="001F4E92" w:rsidP="000E451A">
            <w:pPr>
              <w:rPr>
                <w:rFonts w:asciiTheme="minorHAnsi" w:hAnsiTheme="minorHAnsi" w:cstheme="minorHAnsi"/>
                <w:lang w:val="ru-RU"/>
              </w:rPr>
            </w:pPr>
            <w:r w:rsidRPr="001F4E92">
              <w:rPr>
                <w:rFonts w:asciiTheme="minorHAnsi" w:hAnsiTheme="minorHAnsi" w:cstheme="minorHAnsi"/>
                <w:lang w:val="ru-RU"/>
              </w:rPr>
              <w:t>- обустройство зоны санитарной охраны (ЗСО) первого пояса источника водоснабжения – устройство ограждения размерами 60×60 м из сборных ж/б элементов Н=2,0 м с насадкой из колючей проволоки Н=0,5 м.</w:t>
            </w:r>
          </w:p>
          <w:p w:rsidR="001F4E92" w:rsidRPr="001F4E92" w:rsidRDefault="001F4E92" w:rsidP="000E451A">
            <w:pPr>
              <w:rPr>
                <w:rFonts w:asciiTheme="minorHAnsi" w:hAnsiTheme="minorHAnsi" w:cstheme="minorHAnsi"/>
                <w:b/>
                <w:lang w:val="ru-RU"/>
              </w:rPr>
            </w:pPr>
          </w:p>
        </w:tc>
        <w:tc>
          <w:tcPr>
            <w:tcW w:w="1134" w:type="dxa"/>
            <w:tcBorders>
              <w:top w:val="single" w:sz="4" w:space="0" w:color="auto"/>
              <w:bottom w:val="single" w:sz="4" w:space="0" w:color="auto"/>
            </w:tcBorders>
            <w:vAlign w:val="center"/>
          </w:tcPr>
          <w:p w:rsidR="001F4E92" w:rsidRPr="001F4E92" w:rsidRDefault="001F4E92" w:rsidP="000E451A">
            <w:pPr>
              <w:jc w:val="center"/>
              <w:rPr>
                <w:rFonts w:asciiTheme="minorHAnsi" w:hAnsiTheme="minorHAnsi" w:cstheme="minorHAnsi"/>
                <w:lang w:val="ru-RU"/>
              </w:rPr>
            </w:pPr>
          </w:p>
          <w:p w:rsidR="001F4E92" w:rsidRPr="001F4E92" w:rsidRDefault="001F4E92" w:rsidP="000E451A">
            <w:pPr>
              <w:jc w:val="center"/>
              <w:rPr>
                <w:rFonts w:asciiTheme="minorHAnsi" w:hAnsiTheme="minorHAnsi" w:cstheme="minorHAnsi"/>
                <w:lang w:val="ru-RU"/>
              </w:rPr>
            </w:pPr>
          </w:p>
          <w:p w:rsidR="001F4E92" w:rsidRPr="001F4E92" w:rsidRDefault="001F4E92" w:rsidP="000E451A">
            <w:pPr>
              <w:jc w:val="center"/>
              <w:rPr>
                <w:rFonts w:asciiTheme="minorHAnsi" w:hAnsiTheme="minorHAnsi" w:cstheme="minorHAnsi"/>
                <w:lang w:val="ru-RU"/>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шт</w:t>
            </w: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м</w:t>
            </w: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tc>
        <w:tc>
          <w:tcPr>
            <w:tcW w:w="1562" w:type="dxa"/>
            <w:tcBorders>
              <w:top w:val="single" w:sz="4" w:space="0" w:color="auto"/>
              <w:bottom w:val="single" w:sz="4" w:space="0" w:color="auto"/>
            </w:tcBorders>
            <w:vAlign w:val="center"/>
          </w:tcPr>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1000,0</w:t>
            </w: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2</w:t>
            </w: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240,0</w:t>
            </w:r>
          </w:p>
          <w:p w:rsidR="001F4E92" w:rsidRPr="001F4E92" w:rsidRDefault="001F4E92" w:rsidP="000E451A">
            <w:pPr>
              <w:jc w:val="center"/>
              <w:rPr>
                <w:rFonts w:asciiTheme="minorHAnsi" w:hAnsiTheme="minorHAnsi" w:cstheme="minorHAnsi"/>
              </w:rPr>
            </w:pPr>
          </w:p>
          <w:p w:rsidR="001F4E92" w:rsidRPr="001F4E92" w:rsidRDefault="001F4E92" w:rsidP="000E451A">
            <w:pPr>
              <w:jc w:val="center"/>
              <w:rPr>
                <w:rFonts w:asciiTheme="minorHAnsi" w:hAnsiTheme="minorHAnsi" w:cstheme="minorHAnsi"/>
              </w:rPr>
            </w:pPr>
          </w:p>
        </w:tc>
      </w:tr>
      <w:tr w:rsidR="001F4E92" w:rsidRPr="001F4E92" w:rsidTr="000E451A">
        <w:tc>
          <w:tcPr>
            <w:tcW w:w="9784" w:type="dxa"/>
            <w:gridSpan w:val="4"/>
            <w:tcBorders>
              <w:top w:val="double" w:sz="4" w:space="0" w:color="auto"/>
              <w:left w:val="single" w:sz="4" w:space="0" w:color="auto"/>
              <w:bottom w:val="double" w:sz="4" w:space="0" w:color="auto"/>
              <w:right w:val="single" w:sz="4" w:space="0" w:color="auto"/>
            </w:tcBorders>
          </w:tcPr>
          <w:p w:rsidR="001F4E92" w:rsidRPr="001F4E92" w:rsidRDefault="001F4E92" w:rsidP="000E451A">
            <w:pPr>
              <w:jc w:val="center"/>
              <w:rPr>
                <w:rFonts w:asciiTheme="minorHAnsi" w:hAnsiTheme="minorHAnsi" w:cstheme="minorHAnsi"/>
                <w:b/>
              </w:rPr>
            </w:pPr>
            <w:r w:rsidRPr="001F4E92">
              <w:rPr>
                <w:rFonts w:asciiTheme="minorHAnsi" w:hAnsiTheme="minorHAnsi" w:cstheme="minorHAnsi"/>
                <w:b/>
                <w:i/>
              </w:rPr>
              <w:lastRenderedPageBreak/>
              <w:t>Расчетный срок (</w:t>
            </w:r>
            <w:smartTag w:uri="urn:schemas-microsoft-com:office:smarttags" w:element="metricconverter">
              <w:smartTagPr>
                <w:attr w:name="ProductID" w:val="2030 г"/>
              </w:smartTagPr>
              <w:r w:rsidRPr="001F4E92">
                <w:rPr>
                  <w:rFonts w:asciiTheme="minorHAnsi" w:hAnsiTheme="minorHAnsi" w:cstheme="minorHAnsi"/>
                  <w:b/>
                  <w:i/>
                </w:rPr>
                <w:t>2030 г</w:t>
              </w:r>
            </w:smartTag>
            <w:r w:rsidRPr="001F4E92">
              <w:rPr>
                <w:rFonts w:asciiTheme="minorHAnsi" w:hAnsiTheme="minorHAnsi" w:cstheme="minorHAnsi"/>
                <w:b/>
                <w:i/>
              </w:rPr>
              <w:t>)</w:t>
            </w:r>
          </w:p>
        </w:tc>
      </w:tr>
      <w:tr w:rsidR="001F4E92" w:rsidRPr="001F4E92" w:rsidTr="007F5306">
        <w:trPr>
          <w:trHeight w:val="1089"/>
        </w:trPr>
        <w:tc>
          <w:tcPr>
            <w:tcW w:w="735" w:type="dxa"/>
            <w:tcBorders>
              <w:top w:val="single" w:sz="4" w:space="0" w:color="auto"/>
            </w:tcBorders>
            <w:vAlign w:val="center"/>
          </w:tcPr>
          <w:p w:rsidR="001F4E92" w:rsidRPr="001F4E92" w:rsidRDefault="001F4E92" w:rsidP="000E451A">
            <w:pPr>
              <w:jc w:val="center"/>
              <w:rPr>
                <w:rFonts w:asciiTheme="minorHAnsi" w:hAnsiTheme="minorHAnsi" w:cstheme="minorHAnsi"/>
              </w:rPr>
            </w:pPr>
            <w:r w:rsidRPr="001F4E92">
              <w:rPr>
                <w:rFonts w:asciiTheme="minorHAnsi" w:hAnsiTheme="minorHAnsi" w:cstheme="minorHAnsi"/>
              </w:rPr>
              <w:t>1</w:t>
            </w:r>
          </w:p>
        </w:tc>
        <w:tc>
          <w:tcPr>
            <w:tcW w:w="6353" w:type="dxa"/>
            <w:tcBorders>
              <w:top w:val="single" w:sz="4" w:space="0" w:color="auto"/>
            </w:tcBorders>
            <w:vAlign w:val="center"/>
          </w:tcPr>
          <w:p w:rsidR="001F4E92" w:rsidRPr="001F4E92" w:rsidRDefault="001F4E92" w:rsidP="000E451A">
            <w:pPr>
              <w:rPr>
                <w:rFonts w:asciiTheme="minorHAnsi" w:hAnsiTheme="minorHAnsi" w:cstheme="minorHAnsi"/>
                <w:b/>
                <w:i/>
                <w:lang w:val="ru-RU"/>
              </w:rPr>
            </w:pPr>
            <w:r w:rsidRPr="001F4E92">
              <w:rPr>
                <w:rFonts w:asciiTheme="minorHAnsi" w:hAnsiTheme="minorHAnsi" w:cstheme="minorHAnsi"/>
                <w:b/>
                <w:i/>
                <w:lang w:val="ru-RU"/>
              </w:rPr>
              <w:t>Поселковая водопроводная сеть</w:t>
            </w:r>
          </w:p>
          <w:p w:rsidR="001F4E92" w:rsidRPr="001F4E92" w:rsidRDefault="001F4E92" w:rsidP="000E451A">
            <w:pPr>
              <w:rPr>
                <w:rFonts w:asciiTheme="minorHAnsi" w:hAnsiTheme="minorHAnsi" w:cstheme="minorHAnsi"/>
                <w:iCs/>
                <w:lang w:val="ru-RU"/>
              </w:rPr>
            </w:pPr>
            <w:r w:rsidRPr="001F4E92">
              <w:rPr>
                <w:rFonts w:asciiTheme="minorHAnsi" w:hAnsiTheme="minorHAnsi" w:cstheme="minorHAnsi"/>
                <w:iCs/>
                <w:lang w:val="ru-RU"/>
              </w:rPr>
              <w:t xml:space="preserve">- перекладка (реконструкция) существующих сетей - </w:t>
            </w:r>
          </w:p>
          <w:p w:rsidR="001F4E92" w:rsidRPr="001F4E92" w:rsidRDefault="001F4E92" w:rsidP="000E451A">
            <w:pPr>
              <w:rPr>
                <w:rFonts w:asciiTheme="minorHAnsi" w:hAnsiTheme="minorHAnsi" w:cstheme="minorHAnsi"/>
                <w:lang w:val="ru-RU"/>
              </w:rPr>
            </w:pPr>
            <w:r w:rsidRPr="001F4E92">
              <w:rPr>
                <w:rFonts w:asciiTheme="minorHAnsi" w:hAnsiTheme="minorHAnsi" w:cstheme="minorHAnsi"/>
                <w:lang w:val="ru-RU"/>
              </w:rPr>
              <w:t xml:space="preserve">трубы напорные из полиэтилена ПЭ 100 </w:t>
            </w:r>
            <w:r w:rsidRPr="001F4E92">
              <w:rPr>
                <w:rFonts w:asciiTheme="minorHAnsi" w:hAnsiTheme="minorHAnsi" w:cstheme="minorHAnsi"/>
              </w:rPr>
              <w:t>SDR</w:t>
            </w:r>
            <w:r w:rsidRPr="001F4E92">
              <w:rPr>
                <w:rFonts w:asciiTheme="minorHAnsi" w:hAnsiTheme="minorHAnsi" w:cstheme="minorHAnsi"/>
                <w:lang w:val="ru-RU"/>
              </w:rPr>
              <w:t xml:space="preserve"> 17</w:t>
            </w:r>
          </w:p>
          <w:p w:rsidR="001F4E92" w:rsidRPr="001F4E92" w:rsidRDefault="001F4E92" w:rsidP="000E451A">
            <w:pPr>
              <w:rPr>
                <w:rFonts w:asciiTheme="minorHAnsi" w:hAnsiTheme="minorHAnsi" w:cstheme="minorHAnsi"/>
              </w:rPr>
            </w:pPr>
            <w:r w:rsidRPr="001F4E92">
              <w:rPr>
                <w:rFonts w:asciiTheme="minorHAnsi" w:hAnsiTheme="minorHAnsi" w:cstheme="minorHAnsi"/>
              </w:rPr>
              <w:t xml:space="preserve">ГОСТ 18599-2001*:                                              d = </w:t>
            </w:r>
            <w:smartTag w:uri="urn:schemas-microsoft-com:office:smarttags" w:element="metricconverter">
              <w:smartTagPr>
                <w:attr w:name="ProductID" w:val="110 мм"/>
              </w:smartTagPr>
              <w:r w:rsidRPr="001F4E92">
                <w:rPr>
                  <w:rFonts w:asciiTheme="minorHAnsi" w:hAnsiTheme="minorHAnsi" w:cstheme="minorHAnsi"/>
                </w:rPr>
                <w:t>110 мм</w:t>
              </w:r>
            </w:smartTag>
            <w:r w:rsidRPr="001F4E92">
              <w:rPr>
                <w:rFonts w:asciiTheme="minorHAnsi" w:hAnsiTheme="minorHAnsi" w:cstheme="minorHAnsi"/>
              </w:rPr>
              <w:t>.</w:t>
            </w:r>
          </w:p>
        </w:tc>
        <w:tc>
          <w:tcPr>
            <w:tcW w:w="1134" w:type="dxa"/>
            <w:tcBorders>
              <w:top w:val="single" w:sz="4" w:space="0" w:color="auto"/>
            </w:tcBorders>
            <w:vAlign w:val="center"/>
          </w:tcPr>
          <w:p w:rsidR="001F4E92" w:rsidRPr="001F4E92" w:rsidRDefault="001F4E92" w:rsidP="007F5306">
            <w:pPr>
              <w:jc w:val="center"/>
              <w:rPr>
                <w:rFonts w:asciiTheme="minorHAnsi" w:hAnsiTheme="minorHAnsi" w:cstheme="minorHAnsi"/>
              </w:rPr>
            </w:pPr>
          </w:p>
          <w:p w:rsidR="001F4E92" w:rsidRPr="001F4E92" w:rsidRDefault="001F4E92" w:rsidP="007F5306">
            <w:pPr>
              <w:jc w:val="center"/>
              <w:rPr>
                <w:rFonts w:asciiTheme="minorHAnsi" w:hAnsiTheme="minorHAnsi" w:cstheme="minorHAnsi"/>
              </w:rPr>
            </w:pPr>
          </w:p>
          <w:p w:rsidR="001F4E92" w:rsidRPr="001F4E92" w:rsidRDefault="001F4E92" w:rsidP="007F5306">
            <w:pPr>
              <w:jc w:val="center"/>
              <w:rPr>
                <w:rFonts w:asciiTheme="minorHAnsi" w:hAnsiTheme="minorHAnsi" w:cstheme="minorHAnsi"/>
              </w:rPr>
            </w:pPr>
          </w:p>
          <w:p w:rsidR="001F4E92" w:rsidRPr="001F4E92" w:rsidRDefault="001F4E92" w:rsidP="007F5306">
            <w:pPr>
              <w:jc w:val="center"/>
              <w:rPr>
                <w:rFonts w:asciiTheme="minorHAnsi" w:hAnsiTheme="minorHAnsi" w:cstheme="minorHAnsi"/>
              </w:rPr>
            </w:pPr>
            <w:r w:rsidRPr="001F4E92">
              <w:rPr>
                <w:rFonts w:asciiTheme="minorHAnsi" w:hAnsiTheme="minorHAnsi" w:cstheme="minorHAnsi"/>
              </w:rPr>
              <w:t>м</w:t>
            </w:r>
          </w:p>
        </w:tc>
        <w:tc>
          <w:tcPr>
            <w:tcW w:w="1562" w:type="dxa"/>
            <w:tcBorders>
              <w:top w:val="single" w:sz="4" w:space="0" w:color="auto"/>
            </w:tcBorders>
            <w:vAlign w:val="center"/>
          </w:tcPr>
          <w:p w:rsidR="001F4E92" w:rsidRPr="001F4E92" w:rsidRDefault="001F4E92" w:rsidP="007F5306">
            <w:pPr>
              <w:jc w:val="center"/>
              <w:rPr>
                <w:rFonts w:asciiTheme="minorHAnsi" w:hAnsiTheme="minorHAnsi" w:cstheme="minorHAnsi"/>
              </w:rPr>
            </w:pPr>
          </w:p>
          <w:p w:rsidR="001F4E92" w:rsidRPr="001F4E92" w:rsidRDefault="001F4E92" w:rsidP="007F5306">
            <w:pPr>
              <w:jc w:val="center"/>
              <w:rPr>
                <w:rFonts w:asciiTheme="minorHAnsi" w:hAnsiTheme="minorHAnsi" w:cstheme="minorHAnsi"/>
              </w:rPr>
            </w:pPr>
          </w:p>
          <w:p w:rsidR="001F4E92" w:rsidRPr="001F4E92" w:rsidRDefault="001F4E92" w:rsidP="007F5306">
            <w:pPr>
              <w:jc w:val="center"/>
              <w:rPr>
                <w:rFonts w:asciiTheme="minorHAnsi" w:hAnsiTheme="minorHAnsi" w:cstheme="minorHAnsi"/>
              </w:rPr>
            </w:pPr>
          </w:p>
          <w:p w:rsidR="001F4E92" w:rsidRPr="001F4E92" w:rsidRDefault="001F4E92" w:rsidP="007F5306">
            <w:pPr>
              <w:jc w:val="center"/>
              <w:rPr>
                <w:rFonts w:asciiTheme="minorHAnsi" w:hAnsiTheme="minorHAnsi" w:cstheme="minorHAnsi"/>
              </w:rPr>
            </w:pPr>
            <w:r w:rsidRPr="001F4E92">
              <w:rPr>
                <w:rFonts w:asciiTheme="minorHAnsi" w:hAnsiTheme="minorHAnsi" w:cstheme="minorHAnsi"/>
              </w:rPr>
              <w:t>900,0</w:t>
            </w:r>
          </w:p>
        </w:tc>
      </w:tr>
    </w:tbl>
    <w:p w:rsidR="001F4E92" w:rsidRDefault="001F4E92" w:rsidP="00716AA3">
      <w:pPr>
        <w:pStyle w:val="a3"/>
        <w:spacing w:before="3" w:line="276" w:lineRule="auto"/>
        <w:ind w:right="98"/>
        <w:jc w:val="both"/>
        <w:rPr>
          <w:rFonts w:ascii="Calibri" w:hAnsi="Calibri"/>
          <w:b/>
          <w:sz w:val="24"/>
          <w:szCs w:val="24"/>
          <w:lang w:val="ru-RU"/>
        </w:rPr>
      </w:pPr>
    </w:p>
    <w:p w:rsidR="00FA37F1" w:rsidRPr="00BB7EC8" w:rsidRDefault="00FA37F1" w:rsidP="00892B71">
      <w:pPr>
        <w:pStyle w:val="1"/>
        <w:numPr>
          <w:ilvl w:val="1"/>
          <w:numId w:val="10"/>
        </w:numPr>
        <w:ind w:left="0" w:firstLine="425"/>
        <w:jc w:val="center"/>
        <w:rPr>
          <w:rFonts w:asciiTheme="minorHAnsi" w:hAnsiTheme="minorHAnsi"/>
          <w:sz w:val="24"/>
          <w:szCs w:val="24"/>
          <w:lang w:val="ru-RU"/>
        </w:rPr>
      </w:pPr>
      <w:bookmarkStart w:id="117" w:name="_bookmark37"/>
      <w:bookmarkStart w:id="118" w:name="_Toc462835108"/>
      <w:bookmarkStart w:id="119" w:name="_Toc24797044"/>
      <w:bookmarkEnd w:id="117"/>
      <w:r w:rsidRPr="00BB7EC8">
        <w:rPr>
          <w:rFonts w:asciiTheme="minorHAnsi" w:hAnsiTheme="minorHAnsi"/>
          <w:sz w:val="24"/>
          <w:szCs w:val="24"/>
          <w:lang w:val="ru-RU"/>
        </w:rPr>
        <w:t xml:space="preserve">Сведения о развитии систем диспетчеризации, телемеханизации и систем управления режимами водоснабжения на объектах организаций, </w:t>
      </w:r>
      <w:r w:rsidR="00760160" w:rsidRPr="00BB7EC8">
        <w:rPr>
          <w:rFonts w:asciiTheme="minorHAnsi" w:hAnsiTheme="minorHAnsi"/>
          <w:sz w:val="24"/>
          <w:szCs w:val="24"/>
          <w:lang w:val="ru-RU"/>
        </w:rPr>
        <w:t>осуществля</w:t>
      </w:r>
      <w:r w:rsidRPr="00BB7EC8">
        <w:rPr>
          <w:rFonts w:asciiTheme="minorHAnsi" w:hAnsiTheme="minorHAnsi"/>
          <w:sz w:val="24"/>
          <w:szCs w:val="24"/>
          <w:lang w:val="ru-RU"/>
        </w:rPr>
        <w:t>ющих водоснабжение</w:t>
      </w:r>
      <w:bookmarkEnd w:id="118"/>
      <w:bookmarkEnd w:id="119"/>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На существующих источниках водоснабжения автоматические системы управления и контроля, необходимые для оперативного получения информации о режимах работы, сбоях и авариях на артезианских скважинах отсутствуют. </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Системы частотного регулирования приводов насосов </w:t>
      </w:r>
      <w:r w:rsidR="00FF7304">
        <w:rPr>
          <w:rFonts w:ascii="Calibri" w:hAnsi="Calibri"/>
          <w:sz w:val="24"/>
          <w:szCs w:val="24"/>
          <w:lang w:val="ru-RU"/>
        </w:rPr>
        <w:t xml:space="preserve">на рабочих скважинах </w:t>
      </w:r>
      <w:r>
        <w:rPr>
          <w:rFonts w:ascii="Calibri" w:hAnsi="Calibri"/>
          <w:sz w:val="24"/>
          <w:szCs w:val="24"/>
          <w:lang w:val="ru-RU"/>
        </w:rPr>
        <w:t xml:space="preserve">установлены </w:t>
      </w:r>
      <w:r w:rsidR="00FF7304">
        <w:rPr>
          <w:rFonts w:ascii="Calibri" w:hAnsi="Calibri"/>
          <w:sz w:val="24"/>
          <w:szCs w:val="24"/>
          <w:lang w:val="ru-RU"/>
        </w:rPr>
        <w:t>частично</w:t>
      </w:r>
      <w:r w:rsidRPr="00B768E9">
        <w:rPr>
          <w:rFonts w:ascii="Calibri" w:hAnsi="Calibri"/>
          <w:sz w:val="24"/>
          <w:szCs w:val="24"/>
          <w:lang w:val="ru-RU"/>
        </w:rPr>
        <w:t>.</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После проведения реконструкции и капитальных ремонтов в системах водоснабжения населенных пунктов необходимо запланировать внедрение системы диспетчеризации артезианских скважин.</w:t>
      </w:r>
    </w:p>
    <w:p w:rsidR="00FA37F1" w:rsidRPr="001214A2"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Система обеспечит сбор информации о работе скважин охранной сигнализации и дистанционным телеуправлением включения – выключения насосов, дистанционным сбросом ошибок, автоматическим контролем и управлением отопительным оборудованием скважин.</w:t>
      </w:r>
    </w:p>
    <w:p w:rsidR="00FA37F1" w:rsidRPr="001214A2" w:rsidRDefault="00FA37F1" w:rsidP="001444C7">
      <w:pPr>
        <w:pStyle w:val="a3"/>
        <w:spacing w:before="7" w:line="276" w:lineRule="auto"/>
        <w:jc w:val="both"/>
        <w:rPr>
          <w:rFonts w:ascii="Calibri" w:hAnsi="Calibri"/>
          <w:sz w:val="24"/>
          <w:szCs w:val="24"/>
          <w:lang w:val="ru-RU"/>
        </w:rPr>
      </w:pPr>
    </w:p>
    <w:p w:rsidR="00FA37F1" w:rsidRPr="00BB7EC8" w:rsidRDefault="00FA37F1" w:rsidP="00892B71">
      <w:pPr>
        <w:pStyle w:val="1"/>
        <w:numPr>
          <w:ilvl w:val="1"/>
          <w:numId w:val="10"/>
        </w:numPr>
        <w:ind w:left="426" w:firstLine="425"/>
        <w:jc w:val="center"/>
        <w:rPr>
          <w:rFonts w:asciiTheme="minorHAnsi" w:hAnsiTheme="minorHAnsi"/>
          <w:sz w:val="24"/>
          <w:szCs w:val="24"/>
          <w:lang w:val="ru-RU"/>
        </w:rPr>
      </w:pPr>
      <w:bookmarkStart w:id="120" w:name="_bookmark38"/>
      <w:bookmarkStart w:id="121" w:name="_Toc462835109"/>
      <w:bookmarkStart w:id="122" w:name="_Toc24797045"/>
      <w:bookmarkEnd w:id="120"/>
      <w:r w:rsidRPr="00BB7EC8">
        <w:rPr>
          <w:rFonts w:asciiTheme="minorHAnsi" w:hAnsiTheme="minorHAnsi"/>
          <w:sz w:val="24"/>
          <w:szCs w:val="24"/>
          <w:lang w:val="ru-RU"/>
        </w:rPr>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21"/>
      <w:bookmarkEnd w:id="122"/>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 xml:space="preserve">На данный момент по населенным пунктам МО </w:t>
      </w:r>
      <w:r>
        <w:rPr>
          <w:rFonts w:ascii="Calibri" w:hAnsi="Calibri"/>
          <w:sz w:val="24"/>
          <w:szCs w:val="24"/>
          <w:lang w:val="ru-RU"/>
        </w:rPr>
        <w:t xml:space="preserve">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w:t>
      </w:r>
      <w:r w:rsidRPr="00B768E9">
        <w:rPr>
          <w:rFonts w:ascii="Calibri" w:hAnsi="Calibri"/>
          <w:sz w:val="24"/>
          <w:szCs w:val="24"/>
          <w:lang w:val="ru-RU"/>
        </w:rPr>
        <w:t xml:space="preserve"> у абонентов установлено </w:t>
      </w:r>
      <w:r w:rsidR="007F5306">
        <w:rPr>
          <w:rFonts w:ascii="Calibri" w:hAnsi="Calibri"/>
          <w:sz w:val="24"/>
          <w:szCs w:val="24"/>
          <w:lang w:val="ru-RU"/>
        </w:rPr>
        <w:t>88,5</w:t>
      </w:r>
      <w:r w:rsidRPr="00B768E9">
        <w:rPr>
          <w:rFonts w:ascii="Calibri" w:hAnsi="Calibri"/>
          <w:sz w:val="24"/>
          <w:szCs w:val="24"/>
          <w:lang w:val="ru-RU"/>
        </w:rPr>
        <w:t xml:space="preserve"> % индивидуальных приборов уч</w:t>
      </w:r>
      <w:r>
        <w:rPr>
          <w:rFonts w:ascii="Calibri" w:hAnsi="Calibri"/>
          <w:sz w:val="24"/>
          <w:szCs w:val="24"/>
          <w:lang w:val="ru-RU"/>
        </w:rPr>
        <w:t>ета воды, общедомовые приборы учета - отсутствуют</w:t>
      </w:r>
      <w:r w:rsidRPr="00B768E9">
        <w:rPr>
          <w:rFonts w:ascii="Calibri" w:hAnsi="Calibri"/>
          <w:sz w:val="24"/>
          <w:szCs w:val="24"/>
          <w:lang w:val="ru-RU"/>
        </w:rPr>
        <w:t xml:space="preserve">. </w:t>
      </w:r>
    </w:p>
    <w:p w:rsidR="00B768E9" w:rsidRPr="00B768E9"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В период 201</w:t>
      </w:r>
      <w:r>
        <w:rPr>
          <w:rFonts w:ascii="Calibri" w:hAnsi="Calibri"/>
          <w:sz w:val="24"/>
          <w:szCs w:val="24"/>
          <w:lang w:val="ru-RU"/>
        </w:rPr>
        <w:t>9</w:t>
      </w:r>
      <w:r w:rsidRPr="00B768E9">
        <w:rPr>
          <w:rFonts w:ascii="Calibri" w:hAnsi="Calibri"/>
          <w:sz w:val="24"/>
          <w:szCs w:val="24"/>
          <w:lang w:val="ru-RU"/>
        </w:rPr>
        <w:t>-20</w:t>
      </w:r>
      <w:r w:rsidR="00FF7304">
        <w:rPr>
          <w:rFonts w:ascii="Calibri" w:hAnsi="Calibri"/>
          <w:sz w:val="24"/>
          <w:szCs w:val="24"/>
          <w:lang w:val="ru-RU"/>
        </w:rPr>
        <w:t>23</w:t>
      </w:r>
      <w:r w:rsidRPr="00B768E9">
        <w:rPr>
          <w:rFonts w:ascii="Calibri" w:hAnsi="Calibri"/>
          <w:sz w:val="24"/>
          <w:szCs w:val="24"/>
          <w:lang w:val="ru-RU"/>
        </w:rPr>
        <w:t xml:space="preserve"> гг. работа по установке счетчиков воды на водозаборах и у абонентов будет продолжаться и к 20</w:t>
      </w:r>
      <w:r>
        <w:rPr>
          <w:rFonts w:ascii="Calibri" w:hAnsi="Calibri"/>
          <w:sz w:val="24"/>
          <w:szCs w:val="24"/>
          <w:lang w:val="ru-RU"/>
        </w:rPr>
        <w:t>27</w:t>
      </w:r>
      <w:r w:rsidRPr="00B768E9">
        <w:rPr>
          <w:rFonts w:ascii="Calibri" w:hAnsi="Calibri"/>
          <w:sz w:val="24"/>
          <w:szCs w:val="24"/>
          <w:lang w:val="ru-RU"/>
        </w:rPr>
        <w:t xml:space="preserve"> году составит 100%</w:t>
      </w:r>
      <w:r w:rsidR="00612F9C">
        <w:rPr>
          <w:rFonts w:ascii="Calibri" w:hAnsi="Calibri"/>
          <w:sz w:val="24"/>
          <w:szCs w:val="24"/>
          <w:lang w:val="ru-RU"/>
        </w:rPr>
        <w:t xml:space="preserve"> у абонентов, с технической возможностью установки приборов учета воды.</w:t>
      </w:r>
    </w:p>
    <w:p w:rsidR="0044624A" w:rsidRDefault="00B768E9" w:rsidP="00B768E9">
      <w:pPr>
        <w:pStyle w:val="a3"/>
        <w:spacing w:line="276" w:lineRule="auto"/>
        <w:ind w:left="112" w:right="100" w:firstLine="566"/>
        <w:jc w:val="both"/>
        <w:rPr>
          <w:rFonts w:ascii="Calibri" w:hAnsi="Calibri"/>
          <w:sz w:val="24"/>
          <w:szCs w:val="24"/>
          <w:lang w:val="ru-RU"/>
        </w:rPr>
      </w:pPr>
      <w:r w:rsidRPr="00B768E9">
        <w:rPr>
          <w:rFonts w:ascii="Calibri" w:hAnsi="Calibri"/>
          <w:sz w:val="24"/>
          <w:szCs w:val="24"/>
          <w:lang w:val="ru-RU"/>
        </w:rPr>
        <w:t>При замене или новой установк</w:t>
      </w:r>
      <w:r w:rsidR="00612F9C">
        <w:rPr>
          <w:rFonts w:ascii="Calibri" w:hAnsi="Calibri"/>
          <w:sz w:val="24"/>
          <w:szCs w:val="24"/>
          <w:lang w:val="ru-RU"/>
        </w:rPr>
        <w:t>е</w:t>
      </w:r>
      <w:r w:rsidRPr="00B768E9">
        <w:rPr>
          <w:rFonts w:ascii="Calibri" w:hAnsi="Calibri"/>
          <w:sz w:val="24"/>
          <w:szCs w:val="24"/>
          <w:lang w:val="ru-RU"/>
        </w:rPr>
        <w:t xml:space="preserve"> приборов учета воды планируется использовать счетчики с импульсным выходом, что в перспективе позволит выполнить диспетчеризацию коммерческого учета отпуска воды с наложением ее на ежесуточное потребление по </w:t>
      </w:r>
      <w:r w:rsidR="00FF7304">
        <w:rPr>
          <w:rFonts w:ascii="Calibri" w:hAnsi="Calibri"/>
          <w:sz w:val="24"/>
          <w:szCs w:val="24"/>
          <w:lang w:val="ru-RU"/>
        </w:rPr>
        <w:t>водозаборным узлам</w:t>
      </w:r>
      <w:r w:rsidRPr="00B768E9">
        <w:rPr>
          <w:rFonts w:ascii="Calibri" w:hAnsi="Calibri"/>
          <w:sz w:val="24"/>
          <w:szCs w:val="24"/>
          <w:lang w:val="ru-RU"/>
        </w:rPr>
        <w:t xml:space="preserve">, </w:t>
      </w:r>
      <w:r w:rsidR="00FF7304">
        <w:rPr>
          <w:rFonts w:ascii="Calibri" w:hAnsi="Calibri"/>
          <w:sz w:val="24"/>
          <w:szCs w:val="24"/>
          <w:lang w:val="ru-RU"/>
        </w:rPr>
        <w:t>населенным пунктам</w:t>
      </w:r>
      <w:r w:rsidRPr="00B768E9">
        <w:rPr>
          <w:rFonts w:ascii="Calibri" w:hAnsi="Calibri"/>
          <w:sz w:val="24"/>
          <w:szCs w:val="24"/>
          <w:lang w:val="ru-RU"/>
        </w:rPr>
        <w:t xml:space="preserve"> и для своевременного выявления увеличения или снижения потребления и контроля возникновения потерь воды и установления энергоэффективных режимов ее подачи.</w:t>
      </w:r>
      <w:r w:rsidR="005245E5" w:rsidRPr="005245E5">
        <w:rPr>
          <w:rFonts w:ascii="Calibri" w:hAnsi="Calibri"/>
          <w:sz w:val="24"/>
          <w:szCs w:val="24"/>
          <w:lang w:val="ru-RU"/>
        </w:rPr>
        <w:t xml:space="preserve"> </w:t>
      </w:r>
      <w:r w:rsidR="005245E5" w:rsidRPr="005245E5">
        <w:rPr>
          <w:rFonts w:ascii="Calibri" w:hAnsi="Calibri"/>
          <w:sz w:val="24"/>
          <w:szCs w:val="24"/>
          <w:lang w:val="ru-RU"/>
        </w:rPr>
        <w:cr/>
      </w:r>
      <w:bookmarkStart w:id="123" w:name="_bookmark39"/>
      <w:bookmarkEnd w:id="123"/>
    </w:p>
    <w:p w:rsidR="00FA37F1" w:rsidRPr="00BB7EC8" w:rsidRDefault="00FA37F1" w:rsidP="00892B71">
      <w:pPr>
        <w:pStyle w:val="1"/>
        <w:numPr>
          <w:ilvl w:val="1"/>
          <w:numId w:val="10"/>
        </w:numPr>
        <w:ind w:left="426" w:firstLine="425"/>
        <w:jc w:val="center"/>
        <w:rPr>
          <w:rFonts w:asciiTheme="minorHAnsi" w:hAnsiTheme="minorHAnsi"/>
          <w:sz w:val="24"/>
          <w:szCs w:val="24"/>
          <w:lang w:val="ru-RU"/>
        </w:rPr>
      </w:pPr>
      <w:bookmarkStart w:id="124" w:name="_Toc24797046"/>
      <w:r w:rsidRPr="00BB7EC8">
        <w:rPr>
          <w:rFonts w:asciiTheme="minorHAnsi" w:hAnsiTheme="minorHAnsi"/>
          <w:sz w:val="24"/>
          <w:szCs w:val="24"/>
          <w:lang w:val="ru-RU"/>
        </w:rPr>
        <w:t>Описание вариантов маршрутов прохождения трубопроводов (трасс) по территории поселения, городского округа и их обоснование</w:t>
      </w:r>
      <w:bookmarkEnd w:id="124"/>
    </w:p>
    <w:p w:rsidR="00FA37F1" w:rsidRPr="001214A2" w:rsidRDefault="00FA37F1" w:rsidP="001444C7">
      <w:pPr>
        <w:pStyle w:val="a3"/>
        <w:spacing w:line="276" w:lineRule="auto"/>
        <w:ind w:left="132" w:right="241" w:firstLine="566"/>
        <w:jc w:val="both"/>
        <w:rPr>
          <w:rFonts w:ascii="Calibri" w:hAnsi="Calibri"/>
          <w:sz w:val="24"/>
          <w:szCs w:val="24"/>
          <w:lang w:val="ru-RU"/>
        </w:rPr>
      </w:pPr>
      <w:r w:rsidRPr="001214A2">
        <w:rPr>
          <w:rFonts w:ascii="Calibri" w:hAnsi="Calibri"/>
          <w:sz w:val="24"/>
          <w:szCs w:val="24"/>
          <w:lang w:val="ru-RU"/>
        </w:rPr>
        <w:t xml:space="preserve">В связи с тем, что в рамках выполнения мероприятий данной схемы водоснабжения муниципального образования поселок </w:t>
      </w:r>
      <w:r w:rsidR="004C3490">
        <w:rPr>
          <w:rFonts w:ascii="Calibri" w:hAnsi="Calibri"/>
          <w:sz w:val="24"/>
          <w:szCs w:val="24"/>
          <w:lang w:val="ru-RU"/>
        </w:rPr>
        <w:t>Уршельский</w:t>
      </w:r>
      <w:r w:rsidR="00B768E9">
        <w:rPr>
          <w:rFonts w:ascii="Calibri" w:hAnsi="Calibri"/>
          <w:sz w:val="24"/>
          <w:szCs w:val="24"/>
          <w:lang w:val="ru-RU"/>
        </w:rPr>
        <w:t xml:space="preserve"> (сельское поселение)</w:t>
      </w:r>
      <w:r w:rsidRPr="001214A2">
        <w:rPr>
          <w:rFonts w:ascii="Calibri" w:hAnsi="Calibri"/>
          <w:sz w:val="24"/>
          <w:szCs w:val="24"/>
          <w:lang w:val="ru-RU"/>
        </w:rPr>
        <w:t xml:space="preserve"> планируется проведение реконструкции существующих водоводов маршруты прохождения вновь </w:t>
      </w:r>
      <w:r w:rsidRPr="001214A2">
        <w:rPr>
          <w:rFonts w:ascii="Calibri" w:hAnsi="Calibri"/>
          <w:sz w:val="24"/>
          <w:szCs w:val="24"/>
          <w:lang w:val="ru-RU"/>
        </w:rPr>
        <w:lastRenderedPageBreak/>
        <w:t xml:space="preserve">создаваемых инженерных </w:t>
      </w:r>
      <w:r w:rsidR="0044624A" w:rsidRPr="001214A2">
        <w:rPr>
          <w:rFonts w:ascii="Calibri" w:hAnsi="Calibri"/>
          <w:sz w:val="24"/>
          <w:szCs w:val="24"/>
          <w:lang w:val="ru-RU"/>
        </w:rPr>
        <w:t>сетей,</w:t>
      </w:r>
      <w:r w:rsidRPr="001214A2">
        <w:rPr>
          <w:rFonts w:ascii="Calibri" w:hAnsi="Calibri"/>
          <w:sz w:val="24"/>
          <w:szCs w:val="24"/>
          <w:lang w:val="ru-RU"/>
        </w:rPr>
        <w:t xml:space="preserve"> будут совпадать с трассами существующих коммуникаций.</w:t>
      </w:r>
    </w:p>
    <w:p w:rsidR="00FA37F1" w:rsidRPr="001214A2" w:rsidRDefault="00FA37F1" w:rsidP="001444C7">
      <w:pPr>
        <w:pStyle w:val="a3"/>
        <w:spacing w:before="1" w:line="276" w:lineRule="auto"/>
        <w:ind w:left="132" w:right="242" w:firstLine="566"/>
        <w:jc w:val="both"/>
        <w:rPr>
          <w:rFonts w:ascii="Calibri" w:hAnsi="Calibri"/>
          <w:sz w:val="24"/>
          <w:szCs w:val="24"/>
          <w:lang w:val="ru-RU"/>
        </w:rPr>
      </w:pPr>
      <w:r w:rsidRPr="001214A2">
        <w:rPr>
          <w:rFonts w:ascii="Calibri" w:hAnsi="Calibri"/>
          <w:sz w:val="24"/>
          <w:szCs w:val="24"/>
          <w:lang w:val="ru-RU"/>
        </w:rPr>
        <w:t xml:space="preserve">Маршруты прохождения вновь создаваемых сетей водоснабжения на </w:t>
      </w:r>
      <w:r w:rsidR="00760160" w:rsidRPr="001214A2">
        <w:rPr>
          <w:rFonts w:ascii="Calibri" w:hAnsi="Calibri"/>
          <w:sz w:val="24"/>
          <w:szCs w:val="24"/>
          <w:lang w:val="ru-RU"/>
        </w:rPr>
        <w:t>территориях,</w:t>
      </w:r>
      <w:r w:rsidRPr="001214A2">
        <w:rPr>
          <w:rFonts w:ascii="Calibri" w:hAnsi="Calibri"/>
          <w:sz w:val="24"/>
          <w:szCs w:val="24"/>
          <w:lang w:val="ru-RU"/>
        </w:rPr>
        <w:t xml:space="preserve"> не охваченных централизованным водоснабжением будут проходить вдоль улиц.</w:t>
      </w:r>
    </w:p>
    <w:p w:rsidR="00FA37F1" w:rsidRDefault="00FA37F1" w:rsidP="001444C7">
      <w:pPr>
        <w:pStyle w:val="a3"/>
        <w:spacing w:before="1" w:line="276" w:lineRule="auto"/>
        <w:ind w:left="132" w:right="245" w:firstLine="566"/>
        <w:jc w:val="both"/>
        <w:rPr>
          <w:rFonts w:ascii="Calibri" w:hAnsi="Calibri"/>
          <w:sz w:val="24"/>
          <w:szCs w:val="24"/>
          <w:lang w:val="ru-RU"/>
        </w:rPr>
      </w:pPr>
      <w:r w:rsidRPr="001214A2">
        <w:rPr>
          <w:rFonts w:ascii="Calibri" w:hAnsi="Calibri"/>
          <w:sz w:val="24"/>
          <w:szCs w:val="24"/>
          <w:lang w:val="ru-RU"/>
        </w:rPr>
        <w:t>Строительство отдельных вводов водопровода к существующим потребителям будет происходить по кратчайшему пути присоединения абонентов от колодцев или магистральных/распределительных сетей.</w:t>
      </w:r>
    </w:p>
    <w:p w:rsidR="001C45F8" w:rsidRPr="001214A2" w:rsidRDefault="001C45F8" w:rsidP="001444C7">
      <w:pPr>
        <w:pStyle w:val="a3"/>
        <w:spacing w:before="1" w:line="276" w:lineRule="auto"/>
        <w:ind w:left="132" w:right="245" w:firstLine="566"/>
        <w:jc w:val="both"/>
        <w:rPr>
          <w:rFonts w:ascii="Calibri" w:hAnsi="Calibri"/>
          <w:sz w:val="24"/>
          <w:szCs w:val="24"/>
          <w:lang w:val="ru-RU"/>
        </w:rPr>
      </w:pPr>
    </w:p>
    <w:p w:rsidR="00FA37F1" w:rsidRPr="00BB7EC8" w:rsidRDefault="00FA37F1" w:rsidP="00892B71">
      <w:pPr>
        <w:pStyle w:val="1"/>
        <w:numPr>
          <w:ilvl w:val="1"/>
          <w:numId w:val="10"/>
        </w:numPr>
        <w:ind w:left="426" w:firstLine="425"/>
        <w:jc w:val="center"/>
        <w:rPr>
          <w:rFonts w:asciiTheme="minorHAnsi" w:hAnsiTheme="minorHAnsi"/>
          <w:sz w:val="24"/>
          <w:szCs w:val="24"/>
          <w:lang w:val="ru-RU"/>
        </w:rPr>
      </w:pPr>
      <w:bookmarkStart w:id="125" w:name="_bookmark40"/>
      <w:bookmarkStart w:id="126" w:name="_Toc462835110"/>
      <w:bookmarkStart w:id="127" w:name="_Toc24797047"/>
      <w:bookmarkEnd w:id="125"/>
      <w:r w:rsidRPr="00BB7EC8">
        <w:rPr>
          <w:rFonts w:asciiTheme="minorHAnsi" w:hAnsiTheme="minorHAnsi"/>
          <w:sz w:val="24"/>
          <w:szCs w:val="24"/>
          <w:lang w:val="ru-RU"/>
        </w:rPr>
        <w:t xml:space="preserve">Рекомендации о месте размещения насосных станций, резервуаров, водонапорных </w:t>
      </w:r>
      <w:r w:rsidR="00FB06F2" w:rsidRPr="00BB7EC8">
        <w:rPr>
          <w:rFonts w:asciiTheme="minorHAnsi" w:hAnsiTheme="minorHAnsi"/>
          <w:sz w:val="24"/>
          <w:szCs w:val="24"/>
          <w:lang w:val="ru-RU"/>
        </w:rPr>
        <w:t>б</w:t>
      </w:r>
      <w:r w:rsidRPr="00BB7EC8">
        <w:rPr>
          <w:rFonts w:asciiTheme="minorHAnsi" w:hAnsiTheme="minorHAnsi"/>
          <w:sz w:val="24"/>
          <w:szCs w:val="24"/>
          <w:lang w:val="ru-RU"/>
        </w:rPr>
        <w:t>ашен</w:t>
      </w:r>
      <w:bookmarkEnd w:id="126"/>
      <w:bookmarkEnd w:id="127"/>
    </w:p>
    <w:p w:rsidR="00FF7304" w:rsidRPr="00FF7304" w:rsidRDefault="00A1058D" w:rsidP="00A1058D">
      <w:pPr>
        <w:pStyle w:val="a3"/>
        <w:spacing w:line="276" w:lineRule="auto"/>
        <w:ind w:left="132" w:right="241" w:firstLine="566"/>
        <w:jc w:val="both"/>
        <w:rPr>
          <w:rFonts w:ascii="Calibri" w:hAnsi="Calibri"/>
          <w:sz w:val="24"/>
          <w:szCs w:val="24"/>
          <w:lang w:val="ru-RU"/>
        </w:rPr>
      </w:pPr>
      <w:r>
        <w:rPr>
          <w:rFonts w:ascii="Calibri" w:hAnsi="Calibri"/>
          <w:sz w:val="24"/>
          <w:szCs w:val="24"/>
          <w:lang w:val="ru-RU"/>
        </w:rPr>
        <w:t xml:space="preserve">На период действия </w:t>
      </w:r>
      <w:r w:rsidR="00FF7304" w:rsidRPr="00FF7304">
        <w:rPr>
          <w:rFonts w:ascii="Calibri" w:hAnsi="Calibri"/>
          <w:sz w:val="24"/>
          <w:szCs w:val="24"/>
          <w:lang w:val="ru-RU"/>
        </w:rPr>
        <w:t>Схем</w:t>
      </w:r>
      <w:r>
        <w:rPr>
          <w:rFonts w:ascii="Calibri" w:hAnsi="Calibri"/>
          <w:sz w:val="24"/>
          <w:szCs w:val="24"/>
          <w:lang w:val="ru-RU"/>
        </w:rPr>
        <w:t>ы</w:t>
      </w:r>
      <w:r w:rsidR="00FF7304" w:rsidRPr="00FF7304">
        <w:rPr>
          <w:rFonts w:ascii="Calibri" w:hAnsi="Calibri"/>
          <w:sz w:val="24"/>
          <w:szCs w:val="24"/>
          <w:lang w:val="ru-RU"/>
        </w:rPr>
        <w:t xml:space="preserve"> водоснабжения МО «Поселок </w:t>
      </w:r>
      <w:r w:rsidR="004C3490">
        <w:rPr>
          <w:rFonts w:ascii="Calibri" w:hAnsi="Calibri"/>
          <w:sz w:val="24"/>
          <w:szCs w:val="24"/>
          <w:lang w:val="ru-RU"/>
        </w:rPr>
        <w:t>Уршельский</w:t>
      </w:r>
      <w:r w:rsidR="00FF7304" w:rsidRPr="00FF7304">
        <w:rPr>
          <w:rFonts w:ascii="Calibri" w:hAnsi="Calibri"/>
          <w:sz w:val="24"/>
          <w:szCs w:val="24"/>
          <w:lang w:val="ru-RU"/>
        </w:rPr>
        <w:t xml:space="preserve">» (сельское поселение) </w:t>
      </w:r>
      <w:r>
        <w:rPr>
          <w:rFonts w:ascii="Calibri" w:hAnsi="Calibri"/>
          <w:sz w:val="24"/>
          <w:szCs w:val="24"/>
          <w:lang w:val="ru-RU"/>
        </w:rPr>
        <w:t>холодное водоснабжение организуется следующим образом</w:t>
      </w:r>
      <w:r w:rsidR="00FF7304" w:rsidRPr="00FF7304">
        <w:rPr>
          <w:rFonts w:ascii="Calibri" w:hAnsi="Calibri"/>
          <w:sz w:val="24"/>
          <w:szCs w:val="24"/>
          <w:lang w:val="ru-RU"/>
        </w:rPr>
        <w:t>:</w:t>
      </w:r>
    </w:p>
    <w:p w:rsidR="00FF7304" w:rsidRPr="00FF7304" w:rsidRDefault="00FF7304" w:rsidP="00A1058D">
      <w:pPr>
        <w:pStyle w:val="a3"/>
        <w:spacing w:line="276" w:lineRule="auto"/>
        <w:ind w:left="132" w:right="241" w:firstLine="566"/>
        <w:jc w:val="both"/>
        <w:rPr>
          <w:rFonts w:ascii="Calibri" w:hAnsi="Calibri"/>
          <w:sz w:val="24"/>
          <w:szCs w:val="24"/>
          <w:lang w:val="ru-RU"/>
        </w:rPr>
      </w:pPr>
      <w:r w:rsidRPr="00FF7304">
        <w:rPr>
          <w:rFonts w:ascii="Calibri" w:hAnsi="Calibri"/>
          <w:sz w:val="24"/>
          <w:szCs w:val="24"/>
          <w:lang w:val="ru-RU"/>
        </w:rPr>
        <w:t>Вода подается в распределительную сеть населенных пунктов от</w:t>
      </w:r>
      <w:r w:rsidR="00A1058D">
        <w:rPr>
          <w:rFonts w:ascii="Calibri" w:hAnsi="Calibri"/>
          <w:sz w:val="24"/>
          <w:szCs w:val="24"/>
          <w:lang w:val="ru-RU"/>
        </w:rPr>
        <w:t xml:space="preserve"> существующих</w:t>
      </w:r>
      <w:r w:rsidRPr="00FF7304">
        <w:rPr>
          <w:rFonts w:ascii="Calibri" w:hAnsi="Calibri"/>
          <w:sz w:val="24"/>
          <w:szCs w:val="24"/>
          <w:lang w:val="ru-RU"/>
        </w:rPr>
        <w:t xml:space="preserve"> артезианских скважин и водонапорных башен, расположенных на территории населенных пунктов в распределительную сеть к потребителям.</w:t>
      </w:r>
    </w:p>
    <w:p w:rsidR="00FF7304" w:rsidRPr="00FF7304" w:rsidRDefault="00FF7304" w:rsidP="00A1058D">
      <w:pPr>
        <w:pStyle w:val="a3"/>
        <w:spacing w:line="276" w:lineRule="auto"/>
        <w:ind w:left="132" w:right="241" w:firstLine="566"/>
        <w:jc w:val="both"/>
        <w:rPr>
          <w:rFonts w:ascii="Calibri" w:hAnsi="Calibri"/>
          <w:sz w:val="24"/>
          <w:szCs w:val="24"/>
          <w:lang w:val="ru-RU"/>
        </w:rPr>
      </w:pPr>
      <w:r w:rsidRPr="00FF7304">
        <w:rPr>
          <w:rFonts w:ascii="Calibri" w:hAnsi="Calibri"/>
          <w:sz w:val="24"/>
          <w:szCs w:val="24"/>
          <w:lang w:val="ru-RU"/>
        </w:rPr>
        <w:t>Водопроводная сеть на территории поселени</w:t>
      </w:r>
      <w:r w:rsidR="00A1058D">
        <w:rPr>
          <w:rFonts w:ascii="Calibri" w:hAnsi="Calibri"/>
          <w:sz w:val="24"/>
          <w:szCs w:val="24"/>
          <w:lang w:val="ru-RU"/>
        </w:rPr>
        <w:t>й</w:t>
      </w:r>
      <w:r w:rsidRPr="00FF7304">
        <w:rPr>
          <w:rFonts w:ascii="Calibri" w:hAnsi="Calibri"/>
          <w:sz w:val="24"/>
          <w:szCs w:val="24"/>
          <w:lang w:val="ru-RU"/>
        </w:rPr>
        <w:t xml:space="preserve"> трассируется по кольцевой схеме, оборудуется арматурой и пожарными гидрантами. Емкость резервуаров необходимая для хранения пожарных и аварийных запасов воды, объемов для регулирования неравномерного водопотребления воды ориентировочно принимается в размере 10-15% от суммарного водопотребления.</w:t>
      </w:r>
    </w:p>
    <w:p w:rsidR="00FF7304" w:rsidRDefault="00A1058D" w:rsidP="00B768E9">
      <w:pPr>
        <w:pStyle w:val="a3"/>
        <w:spacing w:line="276" w:lineRule="auto"/>
        <w:ind w:left="132" w:right="241" w:firstLine="566"/>
        <w:jc w:val="both"/>
        <w:rPr>
          <w:rFonts w:ascii="Calibri" w:hAnsi="Calibri"/>
          <w:sz w:val="24"/>
          <w:szCs w:val="24"/>
          <w:lang w:val="ru-RU"/>
        </w:rPr>
      </w:pPr>
      <w:r>
        <w:rPr>
          <w:rFonts w:ascii="Calibri" w:hAnsi="Calibri"/>
          <w:sz w:val="24"/>
          <w:szCs w:val="24"/>
          <w:lang w:val="ru-RU"/>
        </w:rPr>
        <w:t>При необходимости размещение новых объектов систем водоснабжения предполагается осуществлять в границах территорий существующих водозаборов.</w:t>
      </w:r>
    </w:p>
    <w:p w:rsidR="007F5306" w:rsidRDefault="007F5306" w:rsidP="00B768E9">
      <w:pPr>
        <w:pStyle w:val="a3"/>
        <w:spacing w:line="276" w:lineRule="auto"/>
        <w:ind w:left="132" w:right="241" w:firstLine="566"/>
        <w:jc w:val="both"/>
        <w:rPr>
          <w:rFonts w:ascii="Calibri" w:hAnsi="Calibri"/>
          <w:sz w:val="24"/>
          <w:szCs w:val="24"/>
          <w:lang w:val="ru-RU"/>
        </w:rPr>
      </w:pPr>
    </w:p>
    <w:p w:rsidR="00FA37F1" w:rsidRPr="00BB7EC8" w:rsidRDefault="00FA37F1" w:rsidP="00892B71">
      <w:pPr>
        <w:pStyle w:val="1"/>
        <w:numPr>
          <w:ilvl w:val="1"/>
          <w:numId w:val="10"/>
        </w:numPr>
        <w:ind w:left="426" w:firstLine="425"/>
        <w:jc w:val="center"/>
        <w:rPr>
          <w:rFonts w:asciiTheme="minorHAnsi" w:hAnsiTheme="minorHAnsi"/>
          <w:sz w:val="24"/>
          <w:szCs w:val="24"/>
          <w:lang w:val="ru-RU"/>
        </w:rPr>
      </w:pPr>
      <w:bookmarkStart w:id="128" w:name="_bookmark41"/>
      <w:bookmarkStart w:id="129" w:name="_Toc462835111"/>
      <w:bookmarkStart w:id="130" w:name="_Toc24797048"/>
      <w:bookmarkEnd w:id="128"/>
      <w:r w:rsidRPr="00BB7EC8">
        <w:rPr>
          <w:rFonts w:asciiTheme="minorHAnsi" w:hAnsiTheme="minorHAnsi"/>
          <w:sz w:val="24"/>
          <w:szCs w:val="24"/>
          <w:lang w:val="ru-RU"/>
        </w:rPr>
        <w:t>Границы планируемых зон размещения объектов централизованных систем горячего водоснабжения, холодного водоснабжения</w:t>
      </w:r>
      <w:bookmarkEnd w:id="129"/>
      <w:bookmarkEnd w:id="130"/>
    </w:p>
    <w:p w:rsidR="00A1058D" w:rsidRDefault="00A1058D" w:rsidP="00A1058D">
      <w:pPr>
        <w:pStyle w:val="a3"/>
        <w:spacing w:line="276" w:lineRule="auto"/>
        <w:ind w:left="132" w:right="248" w:firstLine="566"/>
        <w:jc w:val="both"/>
        <w:rPr>
          <w:rFonts w:ascii="Calibri" w:hAnsi="Calibri"/>
          <w:sz w:val="24"/>
          <w:szCs w:val="24"/>
          <w:lang w:val="ru-RU"/>
        </w:rPr>
      </w:pPr>
      <w:r w:rsidRPr="001214A2">
        <w:rPr>
          <w:rFonts w:ascii="Calibri" w:hAnsi="Calibri"/>
          <w:sz w:val="24"/>
          <w:szCs w:val="24"/>
          <w:lang w:val="ru-RU"/>
        </w:rPr>
        <w:t>Строительство</w:t>
      </w:r>
      <w:r>
        <w:rPr>
          <w:rFonts w:ascii="Calibri" w:hAnsi="Calibri"/>
          <w:sz w:val="24"/>
          <w:szCs w:val="24"/>
          <w:lang w:val="ru-RU"/>
        </w:rPr>
        <w:t xml:space="preserve"> централизованных систем горячего водоснабжения на период действия Схемы водоснабжения на территории МО 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 не планируется.</w:t>
      </w:r>
    </w:p>
    <w:p w:rsidR="00A1058D" w:rsidRDefault="00A1058D" w:rsidP="00A1058D">
      <w:pPr>
        <w:pStyle w:val="a3"/>
        <w:spacing w:line="276" w:lineRule="auto"/>
        <w:ind w:left="132" w:right="248" w:firstLine="566"/>
        <w:jc w:val="both"/>
        <w:rPr>
          <w:rFonts w:ascii="Calibri" w:hAnsi="Calibri"/>
          <w:sz w:val="24"/>
          <w:szCs w:val="24"/>
          <w:lang w:val="ru-RU"/>
        </w:rPr>
      </w:pPr>
      <w:r w:rsidRPr="001214A2">
        <w:rPr>
          <w:rFonts w:ascii="Calibri" w:hAnsi="Calibri"/>
          <w:sz w:val="24"/>
          <w:szCs w:val="24"/>
          <w:lang w:val="ru-RU"/>
        </w:rPr>
        <w:t xml:space="preserve"> </w:t>
      </w:r>
      <w:r w:rsidRPr="00A1058D">
        <w:rPr>
          <w:rFonts w:ascii="Calibri" w:hAnsi="Calibri"/>
          <w:sz w:val="24"/>
          <w:szCs w:val="24"/>
          <w:lang w:val="ru-RU"/>
        </w:rPr>
        <w:t>При необходимости размещение новых объектов систем</w:t>
      </w:r>
      <w:r>
        <w:rPr>
          <w:rFonts w:ascii="Calibri" w:hAnsi="Calibri"/>
          <w:sz w:val="24"/>
          <w:szCs w:val="24"/>
          <w:lang w:val="ru-RU"/>
        </w:rPr>
        <w:t xml:space="preserve"> холодного водоснабжения</w:t>
      </w:r>
      <w:r w:rsidRPr="00A1058D">
        <w:rPr>
          <w:rFonts w:ascii="Calibri" w:hAnsi="Calibri"/>
          <w:sz w:val="24"/>
          <w:szCs w:val="24"/>
          <w:lang w:val="ru-RU"/>
        </w:rPr>
        <w:t xml:space="preserve"> водоснабжения предполагается осуществлять в границах </w:t>
      </w:r>
      <w:r>
        <w:rPr>
          <w:rFonts w:ascii="Calibri" w:hAnsi="Calibri"/>
          <w:sz w:val="24"/>
          <w:szCs w:val="24"/>
          <w:lang w:val="ru-RU"/>
        </w:rPr>
        <w:t>выделенных земельных участков под размещение и эксплуатацию водозаборных сооружений.</w:t>
      </w:r>
    </w:p>
    <w:p w:rsidR="007F5306" w:rsidRPr="00A1058D" w:rsidRDefault="007F5306" w:rsidP="00A1058D">
      <w:pPr>
        <w:pStyle w:val="a3"/>
        <w:spacing w:line="276" w:lineRule="auto"/>
        <w:ind w:left="132" w:right="248" w:firstLine="566"/>
        <w:jc w:val="both"/>
        <w:rPr>
          <w:rFonts w:ascii="Calibri" w:hAnsi="Calibri"/>
          <w:sz w:val="24"/>
          <w:szCs w:val="24"/>
          <w:lang w:val="ru-RU"/>
        </w:rPr>
      </w:pPr>
    </w:p>
    <w:p w:rsidR="00FA37F1" w:rsidRPr="00BB7EC8" w:rsidRDefault="00BC5513" w:rsidP="00892B71">
      <w:pPr>
        <w:pStyle w:val="1"/>
        <w:numPr>
          <w:ilvl w:val="1"/>
          <w:numId w:val="10"/>
        </w:numPr>
        <w:ind w:left="426" w:firstLine="425"/>
        <w:jc w:val="center"/>
        <w:rPr>
          <w:rFonts w:asciiTheme="minorHAnsi" w:hAnsiTheme="minorHAnsi"/>
          <w:sz w:val="24"/>
          <w:szCs w:val="24"/>
          <w:lang w:val="ru-RU"/>
        </w:rPr>
      </w:pPr>
      <w:bookmarkStart w:id="131" w:name="_bookmark42"/>
      <w:bookmarkStart w:id="132" w:name="_Toc24797049"/>
      <w:bookmarkEnd w:id="131"/>
      <w:r>
        <w:rPr>
          <w:rFonts w:asciiTheme="minorHAnsi" w:hAnsiTheme="minorHAnsi"/>
          <w:sz w:val="24"/>
          <w:szCs w:val="24"/>
          <w:lang w:val="ru-RU"/>
        </w:rPr>
        <w:t>К</w:t>
      </w:r>
      <w:r w:rsidRPr="00BC5513">
        <w:rPr>
          <w:rFonts w:asciiTheme="minorHAnsi" w:hAnsiTheme="minorHAnsi"/>
          <w:sz w:val="24"/>
          <w:szCs w:val="24"/>
          <w:lang w:val="ru-RU"/>
        </w:rPr>
        <w:t>арты (схемы) существующего и планируемого размещения объектов централизованных систем горячего водоснабжения, холодного водоснабжения</w:t>
      </w:r>
      <w:bookmarkEnd w:id="132"/>
    </w:p>
    <w:p w:rsidR="00CC3DA9" w:rsidRDefault="0044624A" w:rsidP="0044624A">
      <w:pPr>
        <w:pStyle w:val="a3"/>
        <w:spacing w:before="45" w:line="276" w:lineRule="auto"/>
        <w:ind w:left="132" w:right="255" w:firstLine="566"/>
        <w:jc w:val="both"/>
        <w:rPr>
          <w:rFonts w:asciiTheme="minorHAnsi" w:hAnsiTheme="minorHAnsi"/>
          <w:sz w:val="24"/>
          <w:szCs w:val="24"/>
          <w:lang w:val="ru-RU"/>
        </w:rPr>
      </w:pPr>
      <w:r>
        <w:rPr>
          <w:rFonts w:asciiTheme="minorHAnsi" w:hAnsiTheme="minorHAnsi"/>
          <w:sz w:val="24"/>
          <w:szCs w:val="24"/>
          <w:lang w:val="ru-RU"/>
        </w:rPr>
        <w:t>Схемы систем</w:t>
      </w:r>
      <w:r w:rsidR="00A1058D">
        <w:rPr>
          <w:rFonts w:asciiTheme="minorHAnsi" w:hAnsiTheme="minorHAnsi"/>
          <w:sz w:val="24"/>
          <w:szCs w:val="24"/>
          <w:lang w:val="ru-RU"/>
        </w:rPr>
        <w:t>ы</w:t>
      </w:r>
      <w:r>
        <w:rPr>
          <w:rFonts w:asciiTheme="minorHAnsi" w:hAnsiTheme="minorHAnsi"/>
          <w:sz w:val="24"/>
          <w:szCs w:val="24"/>
          <w:lang w:val="ru-RU"/>
        </w:rPr>
        <w:t xml:space="preserve"> централизованного </w:t>
      </w:r>
      <w:r w:rsidR="00A1058D">
        <w:rPr>
          <w:rFonts w:asciiTheme="minorHAnsi" w:hAnsiTheme="minorHAnsi"/>
          <w:sz w:val="24"/>
          <w:szCs w:val="24"/>
          <w:lang w:val="ru-RU"/>
        </w:rPr>
        <w:t xml:space="preserve">холодного </w:t>
      </w:r>
      <w:r>
        <w:rPr>
          <w:rFonts w:asciiTheme="minorHAnsi" w:hAnsiTheme="minorHAnsi"/>
          <w:sz w:val="24"/>
          <w:szCs w:val="24"/>
          <w:lang w:val="ru-RU"/>
        </w:rPr>
        <w:t>водоснабжения</w:t>
      </w:r>
      <w:r w:rsidR="003044AE">
        <w:rPr>
          <w:rFonts w:asciiTheme="minorHAnsi" w:hAnsiTheme="minorHAnsi"/>
          <w:sz w:val="24"/>
          <w:szCs w:val="24"/>
          <w:lang w:val="ru-RU"/>
        </w:rPr>
        <w:t xml:space="preserve"> и водоотведения</w:t>
      </w:r>
      <w:r w:rsidR="00CC3DA9">
        <w:rPr>
          <w:rFonts w:asciiTheme="minorHAnsi" w:hAnsiTheme="minorHAnsi"/>
          <w:sz w:val="24"/>
          <w:szCs w:val="24"/>
          <w:lang w:val="ru-RU"/>
        </w:rPr>
        <w:t xml:space="preserve"> </w:t>
      </w:r>
      <w:r w:rsidR="00A1058D">
        <w:rPr>
          <w:rFonts w:asciiTheme="minorHAnsi" w:hAnsiTheme="minorHAnsi"/>
          <w:sz w:val="24"/>
          <w:szCs w:val="24"/>
          <w:lang w:val="ru-RU"/>
        </w:rPr>
        <w:t>поселка</w:t>
      </w:r>
      <w:r w:rsidR="00CC3DA9">
        <w:rPr>
          <w:rFonts w:asciiTheme="minorHAnsi" w:hAnsiTheme="minorHAnsi"/>
          <w:sz w:val="24"/>
          <w:szCs w:val="24"/>
          <w:lang w:val="ru-RU"/>
        </w:rPr>
        <w:t xml:space="preserve"> </w:t>
      </w:r>
      <w:r w:rsidR="004C3490">
        <w:rPr>
          <w:rFonts w:asciiTheme="minorHAnsi" w:hAnsiTheme="minorHAnsi"/>
          <w:sz w:val="24"/>
          <w:szCs w:val="24"/>
          <w:lang w:val="ru-RU"/>
        </w:rPr>
        <w:t>Уршельский</w:t>
      </w:r>
      <w:r>
        <w:rPr>
          <w:rFonts w:asciiTheme="minorHAnsi" w:hAnsiTheme="minorHAnsi"/>
          <w:sz w:val="24"/>
          <w:szCs w:val="24"/>
          <w:lang w:val="ru-RU"/>
        </w:rPr>
        <w:t xml:space="preserve"> представлен</w:t>
      </w:r>
      <w:r w:rsidR="00A1058D">
        <w:rPr>
          <w:rFonts w:asciiTheme="minorHAnsi" w:hAnsiTheme="minorHAnsi"/>
          <w:sz w:val="24"/>
          <w:szCs w:val="24"/>
          <w:lang w:val="ru-RU"/>
        </w:rPr>
        <w:t>а</w:t>
      </w:r>
      <w:r>
        <w:rPr>
          <w:rFonts w:asciiTheme="minorHAnsi" w:hAnsiTheme="minorHAnsi"/>
          <w:sz w:val="24"/>
          <w:szCs w:val="24"/>
          <w:lang w:val="ru-RU"/>
        </w:rPr>
        <w:t xml:space="preserve"> </w:t>
      </w:r>
      <w:r w:rsidR="003044AE">
        <w:rPr>
          <w:rFonts w:asciiTheme="minorHAnsi" w:hAnsiTheme="minorHAnsi"/>
          <w:sz w:val="24"/>
          <w:szCs w:val="24"/>
          <w:lang w:val="ru-RU"/>
        </w:rPr>
        <w:t>далее</w:t>
      </w:r>
      <w:r w:rsidR="00CC3DA9">
        <w:rPr>
          <w:rFonts w:asciiTheme="minorHAnsi" w:hAnsiTheme="minorHAnsi"/>
          <w:sz w:val="24"/>
          <w:szCs w:val="24"/>
          <w:lang w:val="ru-RU"/>
        </w:rPr>
        <w:t>.</w:t>
      </w:r>
    </w:p>
    <w:p w:rsidR="003044AE" w:rsidRDefault="003044AE" w:rsidP="003044AE">
      <w:pPr>
        <w:pStyle w:val="a3"/>
        <w:spacing w:before="45" w:line="276" w:lineRule="auto"/>
        <w:ind w:left="132" w:right="255" w:firstLine="10"/>
        <w:jc w:val="both"/>
        <w:rPr>
          <w:rFonts w:asciiTheme="minorHAnsi" w:hAnsiTheme="minorHAnsi"/>
          <w:sz w:val="24"/>
          <w:szCs w:val="24"/>
          <w:lang w:val="ru-RU"/>
        </w:rPr>
        <w:sectPr w:rsidR="003044AE" w:rsidSect="00826E49">
          <w:headerReference w:type="default" r:id="rId26"/>
          <w:pgSz w:w="11910" w:h="16840"/>
          <w:pgMar w:top="1134" w:right="851" w:bottom="1134" w:left="1134" w:header="709" w:footer="272" w:gutter="0"/>
          <w:cols w:space="720"/>
        </w:sectPr>
      </w:pPr>
    </w:p>
    <w:p w:rsidR="003044AE" w:rsidRDefault="00274B21" w:rsidP="00A81320">
      <w:pPr>
        <w:pStyle w:val="a3"/>
        <w:spacing w:before="45" w:line="276" w:lineRule="auto"/>
        <w:ind w:left="132" w:right="255" w:firstLine="10"/>
        <w:jc w:val="center"/>
        <w:rPr>
          <w:rFonts w:asciiTheme="minorHAnsi" w:hAnsiTheme="minorHAnsi"/>
          <w:sz w:val="24"/>
          <w:szCs w:val="24"/>
          <w:lang w:val="ru-RU"/>
        </w:rPr>
      </w:pPr>
      <w:r>
        <w:rPr>
          <w:rFonts w:asciiTheme="minorHAnsi" w:hAnsiTheme="minorHAnsi"/>
          <w:sz w:val="24"/>
          <w:szCs w:val="24"/>
          <w:lang w:val="ru-RU"/>
        </w:rPr>
        <w:lastRenderedPageBreak/>
        <w:pict>
          <v:shape id="_x0000_i1026" type="#_x0000_t75" style="width:653.35pt;height:468.55pt">
            <v:imagedata r:id="rId27" o:title="Водоснабжение Уршельский_pages-to-jpg-0001 (1)"/>
          </v:shape>
        </w:pict>
      </w:r>
    </w:p>
    <w:p w:rsidR="003044AE" w:rsidRDefault="00274B21" w:rsidP="00AA3521">
      <w:pPr>
        <w:pStyle w:val="a3"/>
        <w:spacing w:before="45" w:line="276" w:lineRule="auto"/>
        <w:ind w:left="132" w:right="255" w:firstLine="10"/>
        <w:jc w:val="center"/>
        <w:rPr>
          <w:rFonts w:asciiTheme="minorHAnsi" w:hAnsiTheme="minorHAnsi"/>
          <w:sz w:val="24"/>
          <w:szCs w:val="24"/>
          <w:lang w:val="ru-RU"/>
        </w:rPr>
      </w:pPr>
      <w:r>
        <w:rPr>
          <w:rFonts w:asciiTheme="minorHAnsi" w:hAnsiTheme="minorHAnsi"/>
          <w:sz w:val="24"/>
          <w:szCs w:val="24"/>
          <w:lang w:val="ru-RU"/>
        </w:rPr>
        <w:lastRenderedPageBreak/>
        <w:pict>
          <v:shape id="_x0000_i1027" type="#_x0000_t75" style="width:588.9pt;height:472.85pt">
            <v:imagedata r:id="rId28" o:title="Водоотведение Уршельский_page-0001"/>
          </v:shape>
        </w:pict>
      </w:r>
    </w:p>
    <w:p w:rsidR="00B374F6" w:rsidRPr="00646056" w:rsidRDefault="00B374F6" w:rsidP="00B374F6">
      <w:pPr>
        <w:pStyle w:val="a3"/>
        <w:spacing w:before="45" w:line="276" w:lineRule="auto"/>
        <w:ind w:left="132" w:right="255" w:firstLine="566"/>
        <w:jc w:val="both"/>
        <w:rPr>
          <w:rFonts w:ascii="Calibri" w:hAnsi="Calibri"/>
          <w:sz w:val="24"/>
          <w:szCs w:val="24"/>
          <w:lang w:val="ru-RU"/>
        </w:rPr>
        <w:sectPr w:rsidR="00B374F6" w:rsidRPr="00646056" w:rsidSect="003044AE">
          <w:pgSz w:w="16840" w:h="11910" w:orient="landscape"/>
          <w:pgMar w:top="1134" w:right="1134" w:bottom="851" w:left="1134" w:header="709" w:footer="272" w:gutter="0"/>
          <w:cols w:space="720"/>
        </w:sectPr>
      </w:pPr>
    </w:p>
    <w:p w:rsidR="00FA37F1" w:rsidRPr="00A205DB" w:rsidRDefault="00FA37F1" w:rsidP="00A205DB">
      <w:pPr>
        <w:pStyle w:val="1"/>
        <w:spacing w:before="65" w:line="276" w:lineRule="auto"/>
        <w:ind w:left="6"/>
        <w:jc w:val="center"/>
        <w:rPr>
          <w:rFonts w:ascii="Calibri" w:hAnsi="Calibri"/>
          <w:spacing w:val="-12"/>
          <w:sz w:val="24"/>
          <w:szCs w:val="24"/>
          <w:lang w:val="ru-RU"/>
        </w:rPr>
      </w:pPr>
      <w:bookmarkStart w:id="133" w:name="_bookmark43"/>
      <w:bookmarkStart w:id="134" w:name="_Toc462835113"/>
      <w:bookmarkStart w:id="135" w:name="_Toc24797050"/>
      <w:bookmarkEnd w:id="133"/>
      <w:r w:rsidRPr="001214A2">
        <w:rPr>
          <w:rFonts w:ascii="Calibri" w:hAnsi="Calibri"/>
          <w:spacing w:val="-12"/>
          <w:sz w:val="24"/>
          <w:szCs w:val="24"/>
          <w:lang w:val="ru-RU"/>
        </w:rPr>
        <w:lastRenderedPageBreak/>
        <w:t xml:space="preserve">РАЗДЕЛ </w:t>
      </w:r>
      <w:r w:rsidRPr="00A205DB">
        <w:rPr>
          <w:rFonts w:ascii="Calibri" w:hAnsi="Calibri"/>
          <w:spacing w:val="-12"/>
          <w:sz w:val="24"/>
          <w:szCs w:val="24"/>
          <w:lang w:val="ru-RU"/>
        </w:rPr>
        <w:t>5. ЭКОЛОГИЧЕСКИЕ АСПЕКТЫ МЕРОПРИЯТИЙ ПО СТРОИТЕЛЬСТВУ, РЕКОНСТРУКЦИИ И МОДЕРНИЗАЦИИ ОБЪЕКТОВ ЦЕНТРАЛИЗОВАННЫХ СИСТЕМ ВОДОСНАБЖЕНИЯ</w:t>
      </w:r>
      <w:bookmarkEnd w:id="134"/>
      <w:bookmarkEnd w:id="135"/>
    </w:p>
    <w:p w:rsidR="00FA37F1" w:rsidRPr="001214A2" w:rsidRDefault="00FA37F1" w:rsidP="001444C7">
      <w:pPr>
        <w:pStyle w:val="a3"/>
        <w:spacing w:before="5" w:line="276" w:lineRule="auto"/>
        <w:jc w:val="both"/>
        <w:rPr>
          <w:rFonts w:ascii="Calibri" w:hAnsi="Calibri"/>
          <w:b/>
          <w:sz w:val="24"/>
          <w:szCs w:val="24"/>
          <w:lang w:val="ru-RU"/>
        </w:rPr>
      </w:pPr>
    </w:p>
    <w:p w:rsidR="00FA37F1" w:rsidRDefault="00FA37F1" w:rsidP="00892B71">
      <w:pPr>
        <w:pStyle w:val="1"/>
        <w:numPr>
          <w:ilvl w:val="1"/>
          <w:numId w:val="8"/>
        </w:numPr>
        <w:jc w:val="center"/>
        <w:rPr>
          <w:rFonts w:asciiTheme="minorHAnsi" w:hAnsiTheme="minorHAnsi"/>
          <w:sz w:val="24"/>
          <w:szCs w:val="24"/>
          <w:lang w:val="ru-RU"/>
        </w:rPr>
      </w:pPr>
      <w:bookmarkStart w:id="136" w:name="_bookmark44"/>
      <w:bookmarkStart w:id="137" w:name="_Toc462835114"/>
      <w:bookmarkStart w:id="138" w:name="_Toc24797051"/>
      <w:bookmarkEnd w:id="136"/>
      <w:r w:rsidRPr="005B2F9D">
        <w:rPr>
          <w:rFonts w:asciiTheme="minorHAnsi" w:hAnsiTheme="minorHAnsi"/>
          <w:sz w:val="24"/>
          <w:szCs w:val="24"/>
          <w:lang w:val="ru-RU"/>
        </w:rPr>
        <w:t>Меры по предотвращению вредного воздействия на водный бассейн предлагаемых к строительству и реконструкции объектов централизованных</w:t>
      </w:r>
      <w:r w:rsidR="002246F9">
        <w:rPr>
          <w:rFonts w:asciiTheme="minorHAnsi" w:hAnsiTheme="minorHAnsi"/>
          <w:sz w:val="24"/>
          <w:szCs w:val="24"/>
          <w:lang w:val="ru-RU"/>
        </w:rPr>
        <w:t xml:space="preserve"> </w:t>
      </w:r>
      <w:r w:rsidRPr="005B2F9D">
        <w:rPr>
          <w:rFonts w:asciiTheme="minorHAnsi" w:hAnsiTheme="minorHAnsi"/>
          <w:sz w:val="24"/>
          <w:szCs w:val="24"/>
          <w:lang w:val="ru-RU"/>
        </w:rPr>
        <w:t>систем водоснабжения при сбросе (утилизации) промывных вод</w:t>
      </w:r>
      <w:bookmarkEnd w:id="137"/>
      <w:bookmarkEnd w:id="138"/>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Для проектируемых водозаборных узлов устанавливается зона санитарной охраны первого пояса в соответствии с требованиями СанПиН 2.1.4.1110-02 «Зоны санитарной охраны источников водоснабжения и водопроводов питьевого назначения».</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Граница первого пояса ЗСО подземных источников водоснабжения принимается на расстоянии 30 м от водозаборных сооружений (артскважины) с ограждением площадок водозаборных узлов сетчатым ограждением высотой 2,0 м с насадкой 0,5 м из колючей проволоки.</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Свободную от застройки территорию по окончании строительства предлагается засеять травами для укрепления грунта и избегания пылеобразования.</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Для охраны почвы от загрязнения предусмотрено комплексное благоустройство территории площадки водозаборных сооружений:</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вертикальная планировка территории для отвода дождевых и талых поверхностных вод за пределы первого пояса зоны санитарной охраны;</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устройство щебеночного покрытия в местах проезда автомашин.</w:t>
      </w:r>
    </w:p>
    <w:p w:rsidR="0069609B" w:rsidRPr="0069609B"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Для водовода предусматривается создание санитарно-защитной полосы шириной 10 м в каждую сторону от оси трубопровода.</w:t>
      </w:r>
    </w:p>
    <w:p w:rsidR="00FA37F1" w:rsidRPr="001214A2" w:rsidRDefault="00FA37F1" w:rsidP="001444C7">
      <w:pPr>
        <w:pStyle w:val="a3"/>
        <w:spacing w:before="7" w:line="276" w:lineRule="auto"/>
        <w:jc w:val="both"/>
        <w:rPr>
          <w:rFonts w:ascii="Calibri" w:hAnsi="Calibri"/>
          <w:sz w:val="24"/>
          <w:szCs w:val="24"/>
          <w:lang w:val="ru-RU"/>
        </w:rPr>
      </w:pPr>
    </w:p>
    <w:p w:rsidR="00FA37F1" w:rsidRPr="005B2F9D" w:rsidRDefault="00FA37F1" w:rsidP="00892B71">
      <w:pPr>
        <w:pStyle w:val="1"/>
        <w:numPr>
          <w:ilvl w:val="1"/>
          <w:numId w:val="8"/>
        </w:numPr>
        <w:jc w:val="center"/>
        <w:rPr>
          <w:rFonts w:asciiTheme="minorHAnsi" w:hAnsiTheme="minorHAnsi"/>
          <w:sz w:val="24"/>
          <w:szCs w:val="24"/>
          <w:lang w:val="ru-RU"/>
        </w:rPr>
      </w:pPr>
      <w:bookmarkStart w:id="139" w:name="_Toc462835115"/>
      <w:bookmarkStart w:id="140" w:name="_Toc24797052"/>
      <w:r w:rsidRPr="005B2F9D">
        <w:rPr>
          <w:rFonts w:asciiTheme="minorHAnsi" w:hAnsiTheme="minorHAnsi"/>
          <w:sz w:val="24"/>
          <w:szCs w:val="24"/>
          <w:lang w:val="ru-RU"/>
        </w:rPr>
        <w:t>Меры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bookmarkEnd w:id="139"/>
      <w:bookmarkEnd w:id="140"/>
    </w:p>
    <w:p w:rsidR="007F5306" w:rsidRDefault="0069609B" w:rsidP="0069609B">
      <w:pPr>
        <w:pStyle w:val="a3"/>
        <w:spacing w:before="45" w:line="276" w:lineRule="auto"/>
        <w:ind w:left="112" w:right="-60" w:firstLine="566"/>
        <w:jc w:val="both"/>
        <w:rPr>
          <w:rFonts w:ascii="Calibri" w:hAnsi="Calibri"/>
          <w:sz w:val="24"/>
          <w:szCs w:val="24"/>
          <w:lang w:val="ru-RU"/>
        </w:rPr>
      </w:pPr>
      <w:r w:rsidRPr="0069609B">
        <w:rPr>
          <w:rFonts w:ascii="Calibri" w:hAnsi="Calibri"/>
          <w:sz w:val="24"/>
          <w:szCs w:val="24"/>
          <w:lang w:val="ru-RU"/>
        </w:rPr>
        <w:t xml:space="preserve">В рамках выполнения мероприятий схемы водоснабжения </w:t>
      </w:r>
      <w:r>
        <w:rPr>
          <w:rFonts w:ascii="Calibri" w:hAnsi="Calibri"/>
          <w:sz w:val="24"/>
          <w:szCs w:val="24"/>
          <w:lang w:val="ru-RU"/>
        </w:rPr>
        <w:t xml:space="preserve">муниципального образования пос. </w:t>
      </w:r>
      <w:r w:rsidR="004C3490">
        <w:rPr>
          <w:rFonts w:ascii="Calibri" w:hAnsi="Calibri"/>
          <w:sz w:val="24"/>
          <w:szCs w:val="24"/>
          <w:lang w:val="ru-RU"/>
        </w:rPr>
        <w:t>Уршельский</w:t>
      </w:r>
      <w:r>
        <w:rPr>
          <w:rFonts w:ascii="Calibri" w:hAnsi="Calibri"/>
          <w:sz w:val="24"/>
          <w:szCs w:val="24"/>
          <w:lang w:val="ru-RU"/>
        </w:rPr>
        <w:t xml:space="preserve"> (сельское поселение)</w:t>
      </w:r>
      <w:r w:rsidRPr="0069609B">
        <w:rPr>
          <w:rFonts w:ascii="Calibri" w:hAnsi="Calibri"/>
          <w:sz w:val="24"/>
          <w:szCs w:val="24"/>
          <w:lang w:val="ru-RU"/>
        </w:rPr>
        <w:t xml:space="preserve"> до 20</w:t>
      </w:r>
      <w:r>
        <w:rPr>
          <w:rFonts w:ascii="Calibri" w:hAnsi="Calibri"/>
          <w:sz w:val="24"/>
          <w:szCs w:val="24"/>
          <w:lang w:val="ru-RU"/>
        </w:rPr>
        <w:t>27</w:t>
      </w:r>
      <w:r w:rsidRPr="0069609B">
        <w:rPr>
          <w:rFonts w:ascii="Calibri" w:hAnsi="Calibri"/>
          <w:sz w:val="24"/>
          <w:szCs w:val="24"/>
          <w:lang w:val="ru-RU"/>
        </w:rPr>
        <w:t xml:space="preserve"> г. планируется строительство станци</w:t>
      </w:r>
      <w:r w:rsidR="00097288">
        <w:rPr>
          <w:rFonts w:ascii="Calibri" w:hAnsi="Calibri"/>
          <w:sz w:val="24"/>
          <w:szCs w:val="24"/>
          <w:lang w:val="ru-RU"/>
        </w:rPr>
        <w:t>й</w:t>
      </w:r>
      <w:r w:rsidRPr="0069609B">
        <w:rPr>
          <w:rFonts w:ascii="Calibri" w:hAnsi="Calibri"/>
          <w:sz w:val="24"/>
          <w:szCs w:val="24"/>
          <w:lang w:val="ru-RU"/>
        </w:rPr>
        <w:t xml:space="preserve"> очистки и водоподготовки</w:t>
      </w:r>
      <w:r w:rsidR="007F5306">
        <w:rPr>
          <w:rFonts w:ascii="Calibri" w:hAnsi="Calibri"/>
          <w:sz w:val="24"/>
          <w:szCs w:val="24"/>
          <w:lang w:val="ru-RU"/>
        </w:rPr>
        <w:t xml:space="preserve"> на следующих объектах:</w:t>
      </w:r>
    </w:p>
    <w:p w:rsidR="007F5306" w:rsidRPr="007F5306" w:rsidRDefault="007F5306" w:rsidP="007F5306">
      <w:pPr>
        <w:pStyle w:val="a3"/>
        <w:spacing w:before="45" w:line="276" w:lineRule="auto"/>
        <w:ind w:left="112" w:right="-60" w:firstLine="566"/>
        <w:jc w:val="both"/>
        <w:rPr>
          <w:rFonts w:ascii="Calibri" w:hAnsi="Calibri"/>
          <w:iCs/>
          <w:sz w:val="24"/>
          <w:szCs w:val="24"/>
          <w:lang w:val="ru-RU"/>
        </w:rPr>
      </w:pPr>
      <w:r w:rsidRPr="007F5306">
        <w:rPr>
          <w:rFonts w:ascii="Calibri" w:hAnsi="Calibri"/>
          <w:iCs/>
          <w:sz w:val="24"/>
          <w:szCs w:val="24"/>
          <w:lang w:val="ru-RU"/>
        </w:rPr>
        <w:t>- монтаж установки обезжелезивания подземной воды (в блочно-контейнерном исполнении) на артскважине №2 производительностью по очищенной воде 48,0 м</w:t>
      </w:r>
      <w:r w:rsidRPr="007F5306">
        <w:rPr>
          <w:rFonts w:ascii="Calibri" w:hAnsi="Calibri"/>
          <w:iCs/>
          <w:sz w:val="24"/>
          <w:szCs w:val="24"/>
          <w:vertAlign w:val="superscript"/>
          <w:lang w:val="ru-RU"/>
        </w:rPr>
        <w:t>3</w:t>
      </w:r>
      <w:r w:rsidRPr="007F5306">
        <w:rPr>
          <w:rFonts w:ascii="Calibri" w:hAnsi="Calibri"/>
          <w:iCs/>
          <w:sz w:val="24"/>
          <w:szCs w:val="24"/>
          <w:lang w:val="ru-RU"/>
        </w:rPr>
        <w:t>/сут;</w:t>
      </w:r>
    </w:p>
    <w:p w:rsidR="007F5306" w:rsidRPr="007F5306" w:rsidRDefault="007F5306" w:rsidP="007F5306">
      <w:pPr>
        <w:pStyle w:val="a3"/>
        <w:spacing w:before="45" w:line="276" w:lineRule="auto"/>
        <w:ind w:left="112" w:right="-60" w:firstLine="566"/>
        <w:jc w:val="both"/>
        <w:rPr>
          <w:rFonts w:ascii="Calibri" w:hAnsi="Calibri"/>
          <w:iCs/>
          <w:sz w:val="24"/>
          <w:szCs w:val="24"/>
          <w:lang w:val="ru-RU"/>
        </w:rPr>
      </w:pPr>
      <w:r w:rsidRPr="007F5306">
        <w:rPr>
          <w:rFonts w:ascii="Calibri" w:hAnsi="Calibri"/>
          <w:iCs/>
          <w:sz w:val="24"/>
          <w:szCs w:val="24"/>
          <w:lang w:val="ru-RU"/>
        </w:rPr>
        <w:t>- монтаж установки обезжелезивания подземной воды (в блочно-контейнерном исполнении) на артскважине №3 производительностью по очищенной воде 120,0 м</w:t>
      </w:r>
      <w:r w:rsidRPr="007F5306">
        <w:rPr>
          <w:rFonts w:ascii="Calibri" w:hAnsi="Calibri"/>
          <w:iCs/>
          <w:sz w:val="24"/>
          <w:szCs w:val="24"/>
          <w:vertAlign w:val="superscript"/>
          <w:lang w:val="ru-RU"/>
        </w:rPr>
        <w:t>3</w:t>
      </w:r>
      <w:r w:rsidRPr="007F5306">
        <w:rPr>
          <w:rFonts w:ascii="Calibri" w:hAnsi="Calibri"/>
          <w:iCs/>
          <w:sz w:val="24"/>
          <w:szCs w:val="24"/>
          <w:lang w:val="ru-RU"/>
        </w:rPr>
        <w:t>/сут;</w:t>
      </w:r>
    </w:p>
    <w:p w:rsidR="00FA37F1" w:rsidRPr="001214A2" w:rsidRDefault="007F5306" w:rsidP="007F5306">
      <w:pPr>
        <w:pStyle w:val="a3"/>
        <w:spacing w:before="45" w:line="276" w:lineRule="auto"/>
        <w:ind w:left="112" w:right="-60" w:firstLine="566"/>
        <w:jc w:val="both"/>
        <w:rPr>
          <w:rFonts w:ascii="Calibri" w:hAnsi="Calibri"/>
          <w:sz w:val="24"/>
          <w:szCs w:val="24"/>
          <w:lang w:val="ru-RU"/>
        </w:rPr>
        <w:sectPr w:rsidR="00FA37F1" w:rsidRPr="001214A2" w:rsidSect="00826E49">
          <w:pgSz w:w="11910" w:h="16840"/>
          <w:pgMar w:top="1134" w:right="851" w:bottom="1134" w:left="1134" w:header="586" w:footer="257" w:gutter="0"/>
          <w:cols w:space="720"/>
        </w:sectPr>
      </w:pPr>
      <w:r w:rsidRPr="007F5306">
        <w:rPr>
          <w:rFonts w:ascii="Calibri" w:hAnsi="Calibri"/>
          <w:iCs/>
          <w:sz w:val="24"/>
          <w:szCs w:val="24"/>
          <w:lang w:val="ru-RU"/>
        </w:rPr>
        <w:t>- монтаж установки обезжелезивания подземной воды (в блочно-контейнерном исполнении) на артскважине №5 производительностью по очищенной воде 240,0 м</w:t>
      </w:r>
      <w:r w:rsidRPr="007F5306">
        <w:rPr>
          <w:rFonts w:ascii="Calibri" w:hAnsi="Calibri"/>
          <w:iCs/>
          <w:sz w:val="24"/>
          <w:szCs w:val="24"/>
          <w:vertAlign w:val="superscript"/>
          <w:lang w:val="ru-RU"/>
        </w:rPr>
        <w:t>3</w:t>
      </w:r>
      <w:r w:rsidRPr="007F5306">
        <w:rPr>
          <w:rFonts w:ascii="Calibri" w:hAnsi="Calibri"/>
          <w:iCs/>
          <w:sz w:val="24"/>
          <w:szCs w:val="24"/>
          <w:lang w:val="ru-RU"/>
        </w:rPr>
        <w:t>/сут;</w:t>
      </w:r>
    </w:p>
    <w:p w:rsidR="00FA37F1" w:rsidRPr="00A205DB" w:rsidRDefault="00FA37F1" w:rsidP="00A205DB">
      <w:pPr>
        <w:pStyle w:val="1"/>
        <w:spacing w:before="65" w:line="276" w:lineRule="auto"/>
        <w:ind w:left="6"/>
        <w:jc w:val="center"/>
        <w:rPr>
          <w:rFonts w:ascii="Calibri" w:hAnsi="Calibri"/>
          <w:spacing w:val="-12"/>
          <w:sz w:val="24"/>
          <w:szCs w:val="24"/>
          <w:lang w:val="ru-RU"/>
        </w:rPr>
      </w:pPr>
      <w:bookmarkStart w:id="141" w:name="_bookmark45"/>
      <w:bookmarkStart w:id="142" w:name="_Toc462835116"/>
      <w:bookmarkStart w:id="143" w:name="_Toc24797053"/>
      <w:bookmarkEnd w:id="141"/>
      <w:r w:rsidRPr="001214A2">
        <w:rPr>
          <w:rFonts w:ascii="Calibri" w:hAnsi="Calibri"/>
          <w:spacing w:val="-12"/>
          <w:sz w:val="24"/>
          <w:szCs w:val="24"/>
          <w:lang w:val="ru-RU"/>
        </w:rPr>
        <w:lastRenderedPageBreak/>
        <w:t xml:space="preserve">РАЗДЕЛ </w:t>
      </w:r>
      <w:r w:rsidRPr="00A205DB">
        <w:rPr>
          <w:rFonts w:ascii="Calibri" w:hAnsi="Calibri"/>
          <w:spacing w:val="-12"/>
          <w:sz w:val="24"/>
          <w:szCs w:val="24"/>
          <w:lang w:val="ru-RU"/>
        </w:rPr>
        <w:t>6. ОЦЕНКА ОБЪЕМОВ КАПИТАЛЬНЫХ ВЛОЖЕНИЙ В СТРОИТЕЛЬСТВО, РЕКОНСТРУКЦИЮ И МОДЕРНИЗАЦИЮ ОБЪЕКТОВ ЦЕНТРАЛИЗОВАННЫХ СИСТЕМ ВОДОСНАБЖЕНИЯ</w:t>
      </w:r>
      <w:bookmarkEnd w:id="142"/>
      <w:bookmarkEnd w:id="143"/>
    </w:p>
    <w:p w:rsidR="00FA37F1" w:rsidRPr="005B2F9D" w:rsidRDefault="00FA37F1" w:rsidP="00892B71">
      <w:pPr>
        <w:pStyle w:val="1"/>
        <w:numPr>
          <w:ilvl w:val="1"/>
          <w:numId w:val="9"/>
        </w:numPr>
        <w:jc w:val="center"/>
        <w:rPr>
          <w:rFonts w:asciiTheme="minorHAnsi" w:hAnsiTheme="minorHAnsi"/>
          <w:sz w:val="24"/>
          <w:szCs w:val="24"/>
          <w:lang w:val="ru-RU"/>
        </w:rPr>
      </w:pPr>
      <w:bookmarkStart w:id="144" w:name="_bookmark46"/>
      <w:bookmarkStart w:id="145" w:name="_Toc462835117"/>
      <w:bookmarkStart w:id="146" w:name="_Toc24797054"/>
      <w:bookmarkEnd w:id="144"/>
      <w:r w:rsidRPr="005B2F9D">
        <w:rPr>
          <w:rFonts w:asciiTheme="minorHAnsi" w:hAnsiTheme="minorHAnsi"/>
          <w:sz w:val="24"/>
          <w:szCs w:val="24"/>
          <w:lang w:val="ru-RU"/>
        </w:rPr>
        <w:t>Оценка стоимости основных мероприятий по реализации схем водоснабжения</w:t>
      </w:r>
      <w:bookmarkEnd w:id="145"/>
      <w:bookmarkEnd w:id="146"/>
    </w:p>
    <w:p w:rsidR="003759BE" w:rsidRPr="003759BE" w:rsidRDefault="003759BE" w:rsidP="003759BE">
      <w:pPr>
        <w:pStyle w:val="a3"/>
        <w:tabs>
          <w:tab w:val="left" w:pos="10490"/>
        </w:tabs>
        <w:spacing w:line="276" w:lineRule="auto"/>
        <w:ind w:left="232" w:right="58" w:firstLine="566"/>
        <w:jc w:val="both"/>
        <w:rPr>
          <w:rFonts w:ascii="Calibri" w:hAnsi="Calibri"/>
          <w:iCs/>
          <w:sz w:val="24"/>
          <w:szCs w:val="24"/>
          <w:lang w:val="ru-RU"/>
        </w:rPr>
      </w:pPr>
      <w:r>
        <w:rPr>
          <w:rFonts w:ascii="Calibri" w:hAnsi="Calibri"/>
          <w:iCs/>
          <w:sz w:val="24"/>
          <w:szCs w:val="24"/>
          <w:lang w:val="ru-RU"/>
        </w:rPr>
        <w:t>С</w:t>
      </w:r>
      <w:r w:rsidRPr="003759BE">
        <w:rPr>
          <w:rFonts w:ascii="Calibri" w:hAnsi="Calibri"/>
          <w:iCs/>
          <w:sz w:val="24"/>
          <w:szCs w:val="24"/>
          <w:lang w:val="ru-RU"/>
        </w:rPr>
        <w:t xml:space="preserve">тоимости строительства (капитальные вложения) в новое строительство, реконструкции систем водоснабжения рассматриваемых настоящей работой населенных пунктов МО </w:t>
      </w:r>
      <w:r>
        <w:rPr>
          <w:rFonts w:ascii="Calibri" w:hAnsi="Calibri"/>
          <w:iCs/>
          <w:sz w:val="24"/>
          <w:szCs w:val="24"/>
          <w:lang w:val="ru-RU"/>
        </w:rPr>
        <w:t xml:space="preserve">пос. </w:t>
      </w:r>
      <w:r w:rsidR="004C3490">
        <w:rPr>
          <w:rFonts w:ascii="Calibri" w:hAnsi="Calibri"/>
          <w:iCs/>
          <w:sz w:val="24"/>
          <w:szCs w:val="24"/>
          <w:lang w:val="ru-RU"/>
        </w:rPr>
        <w:t>Уршельский</w:t>
      </w:r>
      <w:r w:rsidRPr="003759BE">
        <w:rPr>
          <w:rFonts w:ascii="Calibri" w:hAnsi="Calibri"/>
          <w:iCs/>
          <w:sz w:val="24"/>
          <w:szCs w:val="24"/>
          <w:lang w:val="ru-RU"/>
        </w:rPr>
        <w:t xml:space="preserve"> </w:t>
      </w:r>
      <w:r>
        <w:rPr>
          <w:rFonts w:ascii="Calibri" w:hAnsi="Calibri"/>
          <w:iCs/>
          <w:sz w:val="24"/>
          <w:szCs w:val="24"/>
          <w:lang w:val="ru-RU"/>
        </w:rPr>
        <w:t>(</w:t>
      </w:r>
      <w:r w:rsidRPr="003759BE">
        <w:rPr>
          <w:rFonts w:ascii="Calibri" w:hAnsi="Calibri"/>
          <w:iCs/>
          <w:sz w:val="24"/>
          <w:szCs w:val="24"/>
          <w:lang w:val="ru-RU"/>
        </w:rPr>
        <w:t>сельское поселение</w:t>
      </w:r>
      <w:r>
        <w:rPr>
          <w:rFonts w:ascii="Calibri" w:hAnsi="Calibri"/>
          <w:iCs/>
          <w:sz w:val="24"/>
          <w:szCs w:val="24"/>
          <w:lang w:val="ru-RU"/>
        </w:rPr>
        <w:t>)</w:t>
      </w:r>
      <w:r w:rsidRPr="003759BE">
        <w:rPr>
          <w:rFonts w:ascii="Calibri" w:hAnsi="Calibri"/>
          <w:iCs/>
          <w:sz w:val="24"/>
          <w:szCs w:val="24"/>
          <w:lang w:val="ru-RU"/>
        </w:rPr>
        <w:t xml:space="preserve"> Гусь-Хрустального района приведены в </w:t>
      </w:r>
      <w:r>
        <w:rPr>
          <w:rFonts w:ascii="Calibri" w:hAnsi="Calibri"/>
          <w:iCs/>
          <w:sz w:val="24"/>
          <w:szCs w:val="24"/>
          <w:lang w:val="ru-RU"/>
        </w:rPr>
        <w:t>таблице 6.1</w:t>
      </w:r>
      <w:r w:rsidRPr="003759BE">
        <w:rPr>
          <w:rFonts w:ascii="Calibri" w:hAnsi="Calibri"/>
          <w:iCs/>
          <w:sz w:val="24"/>
          <w:szCs w:val="24"/>
          <w:lang w:val="ru-RU"/>
        </w:rPr>
        <w:t>.</w:t>
      </w:r>
    </w:p>
    <w:p w:rsidR="003759BE" w:rsidRPr="003759BE" w:rsidRDefault="003759BE" w:rsidP="003759BE">
      <w:pPr>
        <w:pStyle w:val="a3"/>
        <w:tabs>
          <w:tab w:val="left" w:pos="10490"/>
        </w:tabs>
        <w:spacing w:line="276" w:lineRule="auto"/>
        <w:ind w:left="232" w:right="58" w:firstLine="566"/>
        <w:jc w:val="both"/>
        <w:rPr>
          <w:rFonts w:ascii="Calibri" w:hAnsi="Calibri"/>
          <w:sz w:val="24"/>
          <w:szCs w:val="24"/>
          <w:lang w:val="ru-RU"/>
        </w:rPr>
      </w:pPr>
      <w:r w:rsidRPr="003759BE">
        <w:rPr>
          <w:rFonts w:ascii="Calibri" w:hAnsi="Calibri"/>
          <w:bCs/>
          <w:iCs/>
          <w:sz w:val="24"/>
          <w:szCs w:val="24"/>
          <w:lang w:val="ru-RU"/>
        </w:rPr>
        <w:t>В основу расчетов стоимости строительства положены объемные показатели систем водоснабжения: протяженность, диаметры водоводов и водопроводных сетей, производительность и количество скважин и т.д.</w:t>
      </w:r>
    </w:p>
    <w:p w:rsidR="00FA37F1" w:rsidRDefault="00FA37F1" w:rsidP="00CC3DA9">
      <w:pPr>
        <w:pStyle w:val="a3"/>
        <w:spacing w:line="276" w:lineRule="auto"/>
        <w:ind w:right="232"/>
        <w:jc w:val="both"/>
        <w:rPr>
          <w:rFonts w:ascii="Calibri" w:hAnsi="Calibri"/>
          <w:b/>
          <w:sz w:val="24"/>
          <w:szCs w:val="24"/>
          <w:lang w:val="ru-RU"/>
        </w:rPr>
      </w:pPr>
      <w:r w:rsidRPr="00A205DB">
        <w:rPr>
          <w:rFonts w:ascii="Calibri" w:hAnsi="Calibri"/>
          <w:b/>
          <w:sz w:val="24"/>
          <w:szCs w:val="24"/>
          <w:lang w:val="ru-RU"/>
        </w:rPr>
        <w:t xml:space="preserve">Таблица </w:t>
      </w:r>
      <w:r w:rsidR="00A205DB" w:rsidRPr="00A205DB">
        <w:rPr>
          <w:rFonts w:ascii="Calibri" w:hAnsi="Calibri"/>
          <w:b/>
          <w:sz w:val="24"/>
          <w:szCs w:val="24"/>
          <w:lang w:val="ru-RU"/>
        </w:rPr>
        <w:t xml:space="preserve">6.1. </w:t>
      </w:r>
      <w:r w:rsidR="003759BE">
        <w:rPr>
          <w:rFonts w:ascii="Calibri" w:hAnsi="Calibri"/>
          <w:b/>
          <w:sz w:val="24"/>
          <w:szCs w:val="24"/>
          <w:lang w:val="ru-RU"/>
        </w:rPr>
        <w:t>–</w:t>
      </w:r>
      <w:r w:rsidR="00A205DB" w:rsidRPr="00A205DB">
        <w:rPr>
          <w:rFonts w:ascii="Calibri" w:hAnsi="Calibri"/>
          <w:b/>
          <w:sz w:val="24"/>
          <w:szCs w:val="24"/>
          <w:lang w:val="ru-RU"/>
        </w:rPr>
        <w:t xml:space="preserve"> </w:t>
      </w:r>
      <w:r w:rsidR="003759BE">
        <w:rPr>
          <w:rFonts w:ascii="Calibri" w:hAnsi="Calibri"/>
          <w:b/>
          <w:sz w:val="24"/>
          <w:szCs w:val="24"/>
          <w:lang w:val="ru-RU"/>
        </w:rPr>
        <w:t>Сводная о</w:t>
      </w:r>
      <w:r w:rsidRPr="00A205DB">
        <w:rPr>
          <w:rFonts w:ascii="Calibri" w:hAnsi="Calibri"/>
          <w:b/>
          <w:sz w:val="24"/>
          <w:szCs w:val="24"/>
          <w:lang w:val="ru-RU"/>
        </w:rPr>
        <w:t>ценка стоимости основных мероприятий по реализации схем</w:t>
      </w:r>
      <w:r w:rsidR="003759BE">
        <w:rPr>
          <w:rFonts w:ascii="Calibri" w:hAnsi="Calibri"/>
          <w:b/>
          <w:sz w:val="24"/>
          <w:szCs w:val="24"/>
          <w:lang w:val="ru-RU"/>
        </w:rPr>
        <w:t>ы</w:t>
      </w:r>
      <w:r w:rsidRPr="00A205DB">
        <w:rPr>
          <w:rFonts w:ascii="Calibri" w:hAnsi="Calibri"/>
          <w:b/>
          <w:sz w:val="24"/>
          <w:szCs w:val="24"/>
          <w:lang w:val="ru-RU"/>
        </w:rPr>
        <w:t xml:space="preserve"> водоснабжения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798"/>
        <w:gridCol w:w="1799"/>
        <w:gridCol w:w="1799"/>
        <w:gridCol w:w="1799"/>
      </w:tblGrid>
      <w:tr w:rsidR="000E451A" w:rsidRPr="00884D74" w:rsidTr="000E451A">
        <w:trPr>
          <w:trHeight w:val="897"/>
          <w:tblHeader/>
        </w:trPr>
        <w:tc>
          <w:tcPr>
            <w:tcW w:w="2552" w:type="dxa"/>
            <w:vMerge w:val="restart"/>
            <w:shd w:val="clear" w:color="auto" w:fill="92D050"/>
            <w:vAlign w:val="center"/>
          </w:tcPr>
          <w:p w:rsidR="000E451A" w:rsidRPr="000E451A" w:rsidRDefault="000E451A" w:rsidP="000E451A">
            <w:pPr>
              <w:jc w:val="center"/>
              <w:rPr>
                <w:rFonts w:asciiTheme="minorHAnsi" w:hAnsiTheme="minorHAnsi" w:cstheme="minorHAnsi"/>
                <w:b/>
                <w:sz w:val="24"/>
                <w:szCs w:val="24"/>
              </w:rPr>
            </w:pPr>
            <w:r w:rsidRPr="000E451A">
              <w:rPr>
                <w:rFonts w:asciiTheme="minorHAnsi" w:hAnsiTheme="minorHAnsi" w:cstheme="minorHAnsi"/>
                <w:b/>
                <w:sz w:val="24"/>
                <w:szCs w:val="24"/>
              </w:rPr>
              <w:t>Населенный пункт</w:t>
            </w:r>
          </w:p>
        </w:tc>
        <w:tc>
          <w:tcPr>
            <w:tcW w:w="3597" w:type="dxa"/>
            <w:gridSpan w:val="2"/>
            <w:tcBorders>
              <w:bottom w:val="single" w:sz="4" w:space="0" w:color="auto"/>
            </w:tcBorders>
            <w:shd w:val="clear" w:color="auto" w:fill="92D050"/>
            <w:vAlign w:val="center"/>
          </w:tcPr>
          <w:p w:rsidR="000E451A" w:rsidRPr="000E451A" w:rsidRDefault="000E451A" w:rsidP="000E451A">
            <w:pPr>
              <w:jc w:val="center"/>
              <w:rPr>
                <w:rFonts w:asciiTheme="minorHAnsi" w:hAnsiTheme="minorHAnsi" w:cstheme="minorHAnsi"/>
                <w:b/>
                <w:sz w:val="24"/>
                <w:szCs w:val="24"/>
                <w:lang w:val="ru-RU"/>
              </w:rPr>
            </w:pPr>
            <w:r w:rsidRPr="000E451A">
              <w:rPr>
                <w:rFonts w:asciiTheme="minorHAnsi" w:hAnsiTheme="minorHAnsi" w:cstheme="minorHAnsi"/>
                <w:b/>
                <w:sz w:val="24"/>
                <w:szCs w:val="24"/>
                <w:lang w:val="ru-RU"/>
              </w:rPr>
              <w:t>Стоимость строительства, включая НДС</w:t>
            </w:r>
            <w:r w:rsidRPr="000E451A">
              <w:rPr>
                <w:rFonts w:asciiTheme="minorHAnsi" w:hAnsiTheme="minorHAnsi" w:cstheme="minorHAnsi"/>
                <w:b/>
                <w:sz w:val="24"/>
                <w:szCs w:val="24"/>
                <w:vertAlign w:val="superscript"/>
                <w:lang w:val="ru-RU"/>
              </w:rPr>
              <w:t>1)</w:t>
            </w:r>
            <w:r w:rsidRPr="000E451A">
              <w:rPr>
                <w:rFonts w:asciiTheme="minorHAnsi" w:hAnsiTheme="minorHAnsi" w:cstheme="minorHAnsi"/>
                <w:b/>
                <w:sz w:val="24"/>
                <w:szCs w:val="24"/>
                <w:lang w:val="ru-RU"/>
              </w:rPr>
              <w:t>, всего,</w:t>
            </w:r>
          </w:p>
          <w:p w:rsidR="000E451A" w:rsidRPr="000E451A" w:rsidRDefault="000E451A" w:rsidP="000E451A">
            <w:pPr>
              <w:jc w:val="center"/>
              <w:rPr>
                <w:rFonts w:asciiTheme="minorHAnsi" w:hAnsiTheme="minorHAnsi" w:cstheme="minorHAnsi"/>
                <w:b/>
                <w:sz w:val="24"/>
                <w:szCs w:val="24"/>
              </w:rPr>
            </w:pPr>
            <w:r w:rsidRPr="000E451A">
              <w:rPr>
                <w:rFonts w:asciiTheme="minorHAnsi" w:hAnsiTheme="minorHAnsi" w:cstheme="minorHAnsi"/>
                <w:b/>
                <w:sz w:val="24"/>
                <w:szCs w:val="24"/>
              </w:rPr>
              <w:t>тыс. руб.</w:t>
            </w:r>
          </w:p>
        </w:tc>
        <w:tc>
          <w:tcPr>
            <w:tcW w:w="3598" w:type="dxa"/>
            <w:gridSpan w:val="2"/>
            <w:tcBorders>
              <w:bottom w:val="single" w:sz="4" w:space="0" w:color="auto"/>
            </w:tcBorders>
            <w:shd w:val="clear" w:color="auto" w:fill="92D050"/>
            <w:vAlign w:val="center"/>
          </w:tcPr>
          <w:p w:rsidR="000E451A" w:rsidRPr="000E451A" w:rsidRDefault="000E451A" w:rsidP="000E451A">
            <w:pPr>
              <w:jc w:val="center"/>
              <w:rPr>
                <w:rFonts w:asciiTheme="minorHAnsi" w:hAnsiTheme="minorHAnsi" w:cstheme="minorHAnsi"/>
                <w:b/>
                <w:sz w:val="24"/>
                <w:szCs w:val="24"/>
                <w:lang w:val="ru-RU"/>
              </w:rPr>
            </w:pPr>
            <w:r w:rsidRPr="000E451A">
              <w:rPr>
                <w:rFonts w:asciiTheme="minorHAnsi" w:hAnsiTheme="minorHAnsi" w:cstheme="minorHAnsi"/>
                <w:b/>
                <w:sz w:val="24"/>
                <w:szCs w:val="24"/>
                <w:lang w:val="ru-RU"/>
              </w:rPr>
              <w:t>В том числе СМР</w:t>
            </w:r>
            <w:r w:rsidRPr="000E451A">
              <w:rPr>
                <w:rFonts w:asciiTheme="minorHAnsi" w:hAnsiTheme="minorHAnsi" w:cstheme="minorHAnsi"/>
                <w:b/>
                <w:sz w:val="24"/>
                <w:szCs w:val="24"/>
                <w:vertAlign w:val="superscript"/>
                <w:lang w:val="ru-RU"/>
              </w:rPr>
              <w:t>1)</w:t>
            </w:r>
            <w:r w:rsidRPr="000E451A">
              <w:rPr>
                <w:rFonts w:asciiTheme="minorHAnsi" w:hAnsiTheme="minorHAnsi" w:cstheme="minorHAnsi"/>
                <w:b/>
                <w:sz w:val="24"/>
                <w:szCs w:val="24"/>
                <w:lang w:val="ru-RU"/>
              </w:rPr>
              <w:t>,</w:t>
            </w:r>
          </w:p>
          <w:p w:rsidR="000E451A" w:rsidRPr="000E451A" w:rsidRDefault="000E451A" w:rsidP="000E451A">
            <w:pPr>
              <w:jc w:val="center"/>
              <w:rPr>
                <w:rFonts w:asciiTheme="minorHAnsi" w:hAnsiTheme="minorHAnsi" w:cstheme="minorHAnsi"/>
                <w:b/>
                <w:sz w:val="24"/>
                <w:szCs w:val="24"/>
                <w:lang w:val="ru-RU"/>
              </w:rPr>
            </w:pPr>
            <w:r w:rsidRPr="000E451A">
              <w:rPr>
                <w:rFonts w:asciiTheme="minorHAnsi" w:hAnsiTheme="minorHAnsi" w:cstheme="minorHAnsi"/>
                <w:b/>
                <w:sz w:val="24"/>
                <w:szCs w:val="24"/>
                <w:lang w:val="ru-RU"/>
              </w:rPr>
              <w:t>тыс. руб.</w:t>
            </w:r>
          </w:p>
        </w:tc>
      </w:tr>
      <w:tr w:rsidR="000E451A" w:rsidRPr="000E451A" w:rsidTr="000E451A">
        <w:trPr>
          <w:trHeight w:val="811"/>
          <w:tblHeader/>
        </w:trPr>
        <w:tc>
          <w:tcPr>
            <w:tcW w:w="2552" w:type="dxa"/>
            <w:vMerge/>
            <w:tcBorders>
              <w:bottom w:val="double" w:sz="4" w:space="0" w:color="auto"/>
            </w:tcBorders>
            <w:shd w:val="clear" w:color="auto" w:fill="92D050"/>
            <w:vAlign w:val="center"/>
          </w:tcPr>
          <w:p w:rsidR="000E451A" w:rsidRPr="000E451A" w:rsidRDefault="000E451A" w:rsidP="000E451A">
            <w:pPr>
              <w:jc w:val="center"/>
              <w:rPr>
                <w:rFonts w:asciiTheme="minorHAnsi" w:hAnsiTheme="minorHAnsi" w:cstheme="minorHAnsi"/>
                <w:b/>
                <w:sz w:val="24"/>
                <w:szCs w:val="24"/>
                <w:lang w:val="ru-RU"/>
              </w:rPr>
            </w:pPr>
          </w:p>
        </w:tc>
        <w:tc>
          <w:tcPr>
            <w:tcW w:w="1798" w:type="dxa"/>
            <w:tcBorders>
              <w:bottom w:val="double" w:sz="4" w:space="0" w:color="auto"/>
            </w:tcBorders>
            <w:shd w:val="clear" w:color="auto" w:fill="92D050"/>
            <w:vAlign w:val="center"/>
          </w:tcPr>
          <w:p w:rsidR="000E451A" w:rsidRPr="000E451A" w:rsidRDefault="000E451A" w:rsidP="000E451A">
            <w:pPr>
              <w:ind w:right="-153"/>
              <w:jc w:val="center"/>
              <w:rPr>
                <w:rFonts w:asciiTheme="minorHAnsi" w:hAnsiTheme="minorHAnsi" w:cstheme="minorHAnsi"/>
                <w:b/>
                <w:sz w:val="24"/>
                <w:szCs w:val="24"/>
              </w:rPr>
            </w:pPr>
            <w:r w:rsidRPr="000E451A">
              <w:rPr>
                <w:rFonts w:asciiTheme="minorHAnsi" w:hAnsiTheme="minorHAnsi" w:cstheme="minorHAnsi"/>
                <w:b/>
                <w:sz w:val="24"/>
                <w:szCs w:val="24"/>
              </w:rPr>
              <w:t>Первая очередь строительства (2025 г.)</w:t>
            </w:r>
          </w:p>
        </w:tc>
        <w:tc>
          <w:tcPr>
            <w:tcW w:w="1799" w:type="dxa"/>
            <w:tcBorders>
              <w:bottom w:val="double" w:sz="4" w:space="0" w:color="auto"/>
            </w:tcBorders>
            <w:shd w:val="clear" w:color="auto" w:fill="92D050"/>
            <w:vAlign w:val="center"/>
          </w:tcPr>
          <w:p w:rsidR="000E451A" w:rsidRPr="000E451A" w:rsidRDefault="000E451A" w:rsidP="000E451A">
            <w:pPr>
              <w:jc w:val="center"/>
              <w:rPr>
                <w:rFonts w:asciiTheme="minorHAnsi" w:hAnsiTheme="minorHAnsi" w:cstheme="minorHAnsi"/>
                <w:b/>
                <w:sz w:val="24"/>
                <w:szCs w:val="24"/>
              </w:rPr>
            </w:pPr>
            <w:r w:rsidRPr="000E451A">
              <w:rPr>
                <w:rFonts w:asciiTheme="minorHAnsi" w:hAnsiTheme="minorHAnsi" w:cstheme="minorHAnsi"/>
                <w:b/>
                <w:sz w:val="24"/>
                <w:szCs w:val="24"/>
              </w:rPr>
              <w:t>Расчетный срок (</w:t>
            </w:r>
            <w:smartTag w:uri="urn:schemas-microsoft-com:office:smarttags" w:element="metricconverter">
              <w:smartTagPr>
                <w:attr w:name="ProductID" w:val="2030 г"/>
              </w:smartTagPr>
              <w:r w:rsidRPr="000E451A">
                <w:rPr>
                  <w:rFonts w:asciiTheme="minorHAnsi" w:hAnsiTheme="minorHAnsi" w:cstheme="minorHAnsi"/>
                  <w:b/>
                  <w:sz w:val="24"/>
                  <w:szCs w:val="24"/>
                </w:rPr>
                <w:t>2030 г</w:t>
              </w:r>
            </w:smartTag>
            <w:r w:rsidRPr="000E451A">
              <w:rPr>
                <w:rFonts w:asciiTheme="minorHAnsi" w:hAnsiTheme="minorHAnsi" w:cstheme="minorHAnsi"/>
                <w:b/>
                <w:sz w:val="24"/>
                <w:szCs w:val="24"/>
              </w:rPr>
              <w:t>.)</w:t>
            </w:r>
          </w:p>
        </w:tc>
        <w:tc>
          <w:tcPr>
            <w:tcW w:w="1799" w:type="dxa"/>
            <w:tcBorders>
              <w:bottom w:val="double" w:sz="4" w:space="0" w:color="auto"/>
            </w:tcBorders>
            <w:shd w:val="clear" w:color="auto" w:fill="92D050"/>
            <w:vAlign w:val="center"/>
          </w:tcPr>
          <w:p w:rsidR="000E451A" w:rsidRPr="000E451A" w:rsidRDefault="000E451A" w:rsidP="000E451A">
            <w:pPr>
              <w:ind w:hanging="20"/>
              <w:jc w:val="center"/>
              <w:rPr>
                <w:rFonts w:asciiTheme="minorHAnsi" w:hAnsiTheme="minorHAnsi" w:cstheme="minorHAnsi"/>
                <w:b/>
                <w:sz w:val="24"/>
                <w:szCs w:val="24"/>
              </w:rPr>
            </w:pPr>
            <w:r w:rsidRPr="000E451A">
              <w:rPr>
                <w:rFonts w:asciiTheme="minorHAnsi" w:hAnsiTheme="minorHAnsi" w:cstheme="minorHAnsi"/>
                <w:b/>
                <w:sz w:val="24"/>
                <w:szCs w:val="24"/>
              </w:rPr>
              <w:t>Первая очередь строительства (20</w:t>
            </w:r>
            <w:r w:rsidRPr="000E451A">
              <w:rPr>
                <w:rFonts w:asciiTheme="minorHAnsi" w:hAnsiTheme="minorHAnsi" w:cstheme="minorHAnsi"/>
                <w:b/>
                <w:sz w:val="24"/>
                <w:szCs w:val="24"/>
                <w:lang w:val="ru-RU"/>
              </w:rPr>
              <w:t>2</w:t>
            </w:r>
            <w:r w:rsidRPr="000E451A">
              <w:rPr>
                <w:rFonts w:asciiTheme="minorHAnsi" w:hAnsiTheme="minorHAnsi" w:cstheme="minorHAnsi"/>
                <w:b/>
                <w:sz w:val="24"/>
                <w:szCs w:val="24"/>
              </w:rPr>
              <w:t>5 г.)</w:t>
            </w:r>
          </w:p>
        </w:tc>
        <w:tc>
          <w:tcPr>
            <w:tcW w:w="1799" w:type="dxa"/>
            <w:tcBorders>
              <w:bottom w:val="double" w:sz="4" w:space="0" w:color="auto"/>
            </w:tcBorders>
            <w:shd w:val="clear" w:color="auto" w:fill="92D050"/>
            <w:vAlign w:val="center"/>
          </w:tcPr>
          <w:p w:rsidR="000E451A" w:rsidRPr="000E451A" w:rsidRDefault="000E451A" w:rsidP="000E451A">
            <w:pPr>
              <w:jc w:val="center"/>
              <w:rPr>
                <w:rFonts w:asciiTheme="minorHAnsi" w:hAnsiTheme="minorHAnsi" w:cstheme="minorHAnsi"/>
                <w:b/>
                <w:sz w:val="24"/>
                <w:szCs w:val="24"/>
              </w:rPr>
            </w:pPr>
            <w:r w:rsidRPr="000E451A">
              <w:rPr>
                <w:rFonts w:asciiTheme="minorHAnsi" w:hAnsiTheme="minorHAnsi" w:cstheme="minorHAnsi"/>
                <w:b/>
                <w:sz w:val="24"/>
                <w:szCs w:val="24"/>
              </w:rPr>
              <w:t>Расчетный срок (</w:t>
            </w:r>
            <w:smartTag w:uri="urn:schemas-microsoft-com:office:smarttags" w:element="metricconverter">
              <w:smartTagPr>
                <w:attr w:name="ProductID" w:val="2030 г"/>
              </w:smartTagPr>
              <w:r w:rsidRPr="000E451A">
                <w:rPr>
                  <w:rFonts w:asciiTheme="minorHAnsi" w:hAnsiTheme="minorHAnsi" w:cstheme="minorHAnsi"/>
                  <w:b/>
                  <w:sz w:val="24"/>
                  <w:szCs w:val="24"/>
                </w:rPr>
                <w:t>2030 г</w:t>
              </w:r>
            </w:smartTag>
            <w:r w:rsidRPr="000E451A">
              <w:rPr>
                <w:rFonts w:asciiTheme="minorHAnsi" w:hAnsiTheme="minorHAnsi" w:cstheme="minorHAnsi"/>
                <w:b/>
                <w:sz w:val="24"/>
                <w:szCs w:val="24"/>
              </w:rPr>
              <w:t>.)</w:t>
            </w:r>
          </w:p>
        </w:tc>
      </w:tr>
      <w:tr w:rsidR="000E451A" w:rsidRPr="000E451A" w:rsidTr="000E451A">
        <w:tc>
          <w:tcPr>
            <w:tcW w:w="2552" w:type="dxa"/>
            <w:tcBorders>
              <w:top w:val="nil"/>
            </w:tcBorders>
            <w:vAlign w:val="center"/>
          </w:tcPr>
          <w:p w:rsidR="000E451A" w:rsidRPr="000E451A" w:rsidRDefault="000E451A" w:rsidP="000E451A">
            <w:pPr>
              <w:ind w:firstLine="34"/>
              <w:rPr>
                <w:rFonts w:asciiTheme="minorHAnsi" w:hAnsiTheme="minorHAnsi" w:cstheme="minorHAnsi"/>
                <w:sz w:val="24"/>
                <w:szCs w:val="24"/>
              </w:rPr>
            </w:pPr>
            <w:r w:rsidRPr="000E451A">
              <w:rPr>
                <w:rFonts w:asciiTheme="minorHAnsi" w:hAnsiTheme="minorHAnsi" w:cstheme="minorHAnsi"/>
                <w:sz w:val="24"/>
                <w:szCs w:val="24"/>
              </w:rPr>
              <w:t>Пос. Уршельский</w:t>
            </w:r>
          </w:p>
        </w:tc>
        <w:tc>
          <w:tcPr>
            <w:tcW w:w="1798" w:type="dxa"/>
            <w:tcBorders>
              <w:top w:val="nil"/>
            </w:tcBorders>
          </w:tcPr>
          <w:p w:rsidR="000E451A" w:rsidRPr="000E451A" w:rsidRDefault="000E451A" w:rsidP="000E451A">
            <w:pPr>
              <w:spacing w:before="60" w:after="60"/>
              <w:jc w:val="center"/>
              <w:rPr>
                <w:rFonts w:asciiTheme="minorHAnsi" w:hAnsiTheme="minorHAnsi" w:cstheme="minorHAnsi"/>
                <w:sz w:val="24"/>
                <w:szCs w:val="24"/>
                <w:u w:val="single"/>
              </w:rPr>
            </w:pPr>
            <w:r w:rsidRPr="000E451A">
              <w:rPr>
                <w:rFonts w:asciiTheme="minorHAnsi" w:hAnsiTheme="minorHAnsi" w:cstheme="minorHAnsi"/>
                <w:sz w:val="24"/>
                <w:szCs w:val="24"/>
                <w:u w:val="single"/>
              </w:rPr>
              <w:t>7667,62</w:t>
            </w:r>
            <w:r w:rsidRPr="000E451A">
              <w:rPr>
                <w:rFonts w:asciiTheme="minorHAnsi" w:hAnsiTheme="minorHAnsi" w:cstheme="minorHAnsi"/>
                <w:sz w:val="24"/>
                <w:szCs w:val="24"/>
                <w:u w:val="single"/>
              </w:rPr>
              <w:br/>
            </w:r>
            <w:r w:rsidRPr="000E451A">
              <w:rPr>
                <w:rFonts w:asciiTheme="minorHAnsi" w:hAnsiTheme="minorHAnsi" w:cstheme="minorHAnsi"/>
                <w:sz w:val="24"/>
                <w:szCs w:val="24"/>
              </w:rPr>
              <w:t>52854.73</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rPr>
            </w:pPr>
            <w:r w:rsidRPr="000E451A">
              <w:rPr>
                <w:rFonts w:asciiTheme="minorHAnsi" w:hAnsiTheme="minorHAnsi" w:cstheme="minorHAnsi"/>
                <w:sz w:val="24"/>
                <w:szCs w:val="24"/>
                <w:u w:val="single"/>
              </w:rPr>
              <w:t>2442,51</w:t>
            </w:r>
            <w:r w:rsidRPr="000E451A">
              <w:rPr>
                <w:rFonts w:asciiTheme="minorHAnsi" w:hAnsiTheme="minorHAnsi" w:cstheme="minorHAnsi"/>
                <w:sz w:val="24"/>
                <w:szCs w:val="24"/>
                <w:u w:val="single"/>
              </w:rPr>
              <w:br/>
            </w:r>
            <w:r w:rsidRPr="000E451A">
              <w:rPr>
                <w:rFonts w:asciiTheme="minorHAnsi" w:hAnsiTheme="minorHAnsi" w:cstheme="minorHAnsi"/>
                <w:sz w:val="24"/>
                <w:szCs w:val="24"/>
              </w:rPr>
              <w:t>22740.27</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u w:val="single"/>
              </w:rPr>
            </w:pPr>
            <w:r w:rsidRPr="000E451A">
              <w:rPr>
                <w:rFonts w:asciiTheme="minorHAnsi" w:hAnsiTheme="minorHAnsi" w:cstheme="minorHAnsi"/>
                <w:sz w:val="24"/>
                <w:szCs w:val="24"/>
                <w:u w:val="single"/>
              </w:rPr>
              <w:t>2854,23</w:t>
            </w:r>
            <w:r w:rsidRPr="000E451A">
              <w:rPr>
                <w:rFonts w:asciiTheme="minorHAnsi" w:hAnsiTheme="minorHAnsi" w:cstheme="minorHAnsi"/>
                <w:sz w:val="24"/>
                <w:szCs w:val="24"/>
                <w:u w:val="single"/>
              </w:rPr>
              <w:br/>
            </w:r>
            <w:r w:rsidRPr="000E451A">
              <w:rPr>
                <w:rFonts w:asciiTheme="minorHAnsi" w:hAnsiTheme="minorHAnsi" w:cstheme="minorHAnsi"/>
                <w:sz w:val="24"/>
                <w:szCs w:val="24"/>
              </w:rPr>
              <w:t>27712.31</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rPr>
            </w:pPr>
            <w:r w:rsidRPr="000E451A">
              <w:rPr>
                <w:rFonts w:asciiTheme="minorHAnsi" w:hAnsiTheme="minorHAnsi" w:cstheme="minorHAnsi"/>
                <w:sz w:val="24"/>
                <w:szCs w:val="24"/>
                <w:u w:val="single"/>
              </w:rPr>
              <w:t>2116,94</w:t>
            </w:r>
            <w:r w:rsidRPr="000E451A">
              <w:rPr>
                <w:rFonts w:asciiTheme="minorHAnsi" w:hAnsiTheme="minorHAnsi" w:cstheme="minorHAnsi"/>
                <w:sz w:val="24"/>
                <w:szCs w:val="24"/>
                <w:u w:val="single"/>
              </w:rPr>
              <w:br/>
            </w:r>
            <w:r w:rsidRPr="000E451A">
              <w:rPr>
                <w:rFonts w:asciiTheme="minorHAnsi" w:hAnsiTheme="minorHAnsi" w:cstheme="minorHAnsi"/>
                <w:sz w:val="24"/>
                <w:szCs w:val="24"/>
              </w:rPr>
              <w:t>20554.62</w:t>
            </w:r>
          </w:p>
        </w:tc>
      </w:tr>
      <w:tr w:rsidR="000E451A" w:rsidRPr="000E451A" w:rsidTr="000E451A">
        <w:tc>
          <w:tcPr>
            <w:tcW w:w="2552" w:type="dxa"/>
            <w:tcBorders>
              <w:top w:val="nil"/>
            </w:tcBorders>
            <w:vAlign w:val="center"/>
          </w:tcPr>
          <w:p w:rsidR="000E451A" w:rsidRPr="000E451A" w:rsidRDefault="000E451A" w:rsidP="000E451A">
            <w:pPr>
              <w:ind w:firstLine="34"/>
              <w:rPr>
                <w:rFonts w:asciiTheme="minorHAnsi" w:hAnsiTheme="minorHAnsi" w:cstheme="minorHAnsi"/>
                <w:sz w:val="24"/>
                <w:szCs w:val="24"/>
              </w:rPr>
            </w:pPr>
            <w:r w:rsidRPr="000E451A">
              <w:rPr>
                <w:rFonts w:asciiTheme="minorHAnsi" w:hAnsiTheme="minorHAnsi" w:cstheme="minorHAnsi"/>
                <w:sz w:val="24"/>
                <w:szCs w:val="24"/>
              </w:rPr>
              <w:t>Пос. Тасинский Бор</w:t>
            </w:r>
          </w:p>
        </w:tc>
        <w:tc>
          <w:tcPr>
            <w:tcW w:w="1798" w:type="dxa"/>
            <w:tcBorders>
              <w:top w:val="nil"/>
            </w:tcBorders>
          </w:tcPr>
          <w:p w:rsidR="000E451A" w:rsidRPr="000E451A" w:rsidRDefault="000E451A" w:rsidP="000E451A">
            <w:pPr>
              <w:spacing w:before="60" w:after="60"/>
              <w:jc w:val="center"/>
              <w:rPr>
                <w:rFonts w:asciiTheme="minorHAnsi" w:hAnsiTheme="minorHAnsi" w:cstheme="minorHAnsi"/>
                <w:sz w:val="24"/>
                <w:szCs w:val="24"/>
                <w:u w:val="single"/>
              </w:rPr>
            </w:pPr>
            <w:r w:rsidRPr="000E451A">
              <w:rPr>
                <w:rFonts w:asciiTheme="minorHAnsi" w:hAnsiTheme="minorHAnsi" w:cstheme="minorHAnsi"/>
                <w:sz w:val="24"/>
                <w:szCs w:val="24"/>
                <w:u w:val="single"/>
              </w:rPr>
              <w:t>556,27</w:t>
            </w:r>
            <w:r w:rsidRPr="000E451A">
              <w:rPr>
                <w:rFonts w:asciiTheme="minorHAnsi" w:hAnsiTheme="minorHAnsi" w:cstheme="minorHAnsi"/>
                <w:sz w:val="24"/>
                <w:szCs w:val="24"/>
                <w:u w:val="single"/>
              </w:rPr>
              <w:br/>
            </w:r>
            <w:r w:rsidRPr="000E451A">
              <w:rPr>
                <w:rFonts w:asciiTheme="minorHAnsi" w:hAnsiTheme="minorHAnsi" w:cstheme="minorHAnsi"/>
                <w:sz w:val="24"/>
                <w:szCs w:val="24"/>
              </w:rPr>
              <w:t>5074.71</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rPr>
            </w:pPr>
            <w:r w:rsidRPr="000E451A">
              <w:rPr>
                <w:rFonts w:asciiTheme="minorHAnsi" w:hAnsiTheme="minorHAnsi" w:cstheme="minorHAnsi"/>
                <w:sz w:val="24"/>
                <w:szCs w:val="24"/>
                <w:u w:val="single"/>
              </w:rPr>
              <w:t>421,21</w:t>
            </w:r>
            <w:r w:rsidRPr="000E451A">
              <w:rPr>
                <w:rFonts w:asciiTheme="minorHAnsi" w:hAnsiTheme="minorHAnsi" w:cstheme="minorHAnsi"/>
                <w:sz w:val="24"/>
                <w:szCs w:val="24"/>
                <w:u w:val="single"/>
              </w:rPr>
              <w:br/>
            </w:r>
            <w:r w:rsidRPr="000E451A">
              <w:rPr>
                <w:rFonts w:asciiTheme="minorHAnsi" w:hAnsiTheme="minorHAnsi" w:cstheme="minorHAnsi"/>
                <w:sz w:val="24"/>
                <w:szCs w:val="24"/>
              </w:rPr>
              <w:t>3820.54</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u w:val="single"/>
              </w:rPr>
            </w:pPr>
            <w:r w:rsidRPr="000E451A">
              <w:rPr>
                <w:rFonts w:asciiTheme="minorHAnsi" w:hAnsiTheme="minorHAnsi" w:cstheme="minorHAnsi"/>
                <w:sz w:val="24"/>
                <w:szCs w:val="24"/>
                <w:u w:val="single"/>
              </w:rPr>
              <w:t>461,05</w:t>
            </w:r>
            <w:r w:rsidRPr="000E451A">
              <w:rPr>
                <w:rFonts w:asciiTheme="minorHAnsi" w:hAnsiTheme="minorHAnsi" w:cstheme="minorHAnsi"/>
                <w:sz w:val="24"/>
                <w:szCs w:val="24"/>
                <w:u w:val="single"/>
              </w:rPr>
              <w:br/>
            </w:r>
            <w:r w:rsidRPr="000E451A">
              <w:rPr>
                <w:rFonts w:asciiTheme="minorHAnsi" w:hAnsiTheme="minorHAnsi" w:cstheme="minorHAnsi"/>
                <w:sz w:val="24"/>
                <w:szCs w:val="24"/>
              </w:rPr>
              <w:t>4467.1</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rPr>
            </w:pPr>
            <w:r w:rsidRPr="000E451A">
              <w:rPr>
                <w:rFonts w:asciiTheme="minorHAnsi" w:hAnsiTheme="minorHAnsi" w:cstheme="minorHAnsi"/>
                <w:sz w:val="24"/>
                <w:szCs w:val="24"/>
                <w:u w:val="single"/>
              </w:rPr>
              <w:t>342,49</w:t>
            </w:r>
            <w:r w:rsidRPr="000E451A">
              <w:rPr>
                <w:rFonts w:asciiTheme="minorHAnsi" w:hAnsiTheme="minorHAnsi" w:cstheme="minorHAnsi"/>
                <w:sz w:val="24"/>
                <w:szCs w:val="24"/>
                <w:u w:val="single"/>
              </w:rPr>
              <w:br/>
            </w:r>
            <w:r w:rsidRPr="000E451A">
              <w:rPr>
                <w:rFonts w:asciiTheme="minorHAnsi" w:hAnsiTheme="minorHAnsi" w:cstheme="minorHAnsi"/>
                <w:sz w:val="24"/>
                <w:szCs w:val="24"/>
              </w:rPr>
              <w:t>3325.38</w:t>
            </w:r>
          </w:p>
        </w:tc>
      </w:tr>
      <w:tr w:rsidR="000E451A" w:rsidRPr="000E451A" w:rsidTr="000E451A">
        <w:tc>
          <w:tcPr>
            <w:tcW w:w="2552" w:type="dxa"/>
            <w:tcBorders>
              <w:top w:val="nil"/>
            </w:tcBorders>
            <w:vAlign w:val="center"/>
          </w:tcPr>
          <w:p w:rsidR="000E451A" w:rsidRPr="000E451A" w:rsidRDefault="000E451A" w:rsidP="000E451A">
            <w:pPr>
              <w:ind w:firstLine="34"/>
              <w:rPr>
                <w:rFonts w:asciiTheme="minorHAnsi" w:hAnsiTheme="minorHAnsi" w:cstheme="minorHAnsi"/>
                <w:sz w:val="24"/>
                <w:szCs w:val="24"/>
              </w:rPr>
            </w:pPr>
            <w:r w:rsidRPr="000E451A">
              <w:rPr>
                <w:rFonts w:asciiTheme="minorHAnsi" w:hAnsiTheme="minorHAnsi" w:cstheme="minorHAnsi"/>
                <w:sz w:val="24"/>
                <w:szCs w:val="24"/>
              </w:rPr>
              <w:t>Пос. Тасинский</w:t>
            </w:r>
          </w:p>
        </w:tc>
        <w:tc>
          <w:tcPr>
            <w:tcW w:w="1798" w:type="dxa"/>
            <w:tcBorders>
              <w:top w:val="nil"/>
            </w:tcBorders>
          </w:tcPr>
          <w:p w:rsidR="000E451A" w:rsidRPr="000E451A" w:rsidRDefault="000E451A" w:rsidP="000E451A">
            <w:pPr>
              <w:spacing w:before="60" w:after="60"/>
              <w:jc w:val="center"/>
              <w:rPr>
                <w:rFonts w:asciiTheme="minorHAnsi" w:hAnsiTheme="minorHAnsi" w:cstheme="minorHAnsi"/>
                <w:sz w:val="24"/>
                <w:szCs w:val="24"/>
                <w:u w:val="single"/>
              </w:rPr>
            </w:pPr>
            <w:r w:rsidRPr="000E451A">
              <w:rPr>
                <w:rFonts w:asciiTheme="minorHAnsi" w:hAnsiTheme="minorHAnsi" w:cstheme="minorHAnsi"/>
                <w:sz w:val="24"/>
                <w:szCs w:val="24"/>
                <w:u w:val="single"/>
              </w:rPr>
              <w:t>187,40</w:t>
            </w:r>
            <w:r w:rsidRPr="000E451A">
              <w:rPr>
                <w:rFonts w:asciiTheme="minorHAnsi" w:hAnsiTheme="minorHAnsi" w:cstheme="minorHAnsi"/>
                <w:sz w:val="24"/>
                <w:szCs w:val="24"/>
                <w:u w:val="single"/>
              </w:rPr>
              <w:br/>
            </w:r>
            <w:r w:rsidRPr="000E451A">
              <w:rPr>
                <w:rFonts w:asciiTheme="minorHAnsi" w:hAnsiTheme="minorHAnsi" w:cstheme="minorHAnsi"/>
                <w:sz w:val="24"/>
                <w:szCs w:val="24"/>
              </w:rPr>
              <w:t>1604.58</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rPr>
            </w:pPr>
            <w:r w:rsidRPr="000E451A">
              <w:rPr>
                <w:rFonts w:asciiTheme="minorHAnsi" w:hAnsiTheme="minorHAnsi" w:cstheme="minorHAnsi"/>
                <w:sz w:val="24"/>
                <w:szCs w:val="24"/>
                <w:u w:val="single"/>
              </w:rPr>
              <w:t>187,40</w:t>
            </w:r>
            <w:r w:rsidRPr="000E451A">
              <w:rPr>
                <w:rFonts w:asciiTheme="minorHAnsi" w:hAnsiTheme="minorHAnsi" w:cstheme="minorHAnsi"/>
                <w:sz w:val="24"/>
                <w:szCs w:val="24"/>
                <w:u w:val="single"/>
              </w:rPr>
              <w:br/>
            </w:r>
            <w:r w:rsidRPr="000E451A">
              <w:rPr>
                <w:rFonts w:asciiTheme="minorHAnsi" w:hAnsiTheme="minorHAnsi" w:cstheme="minorHAnsi"/>
                <w:sz w:val="24"/>
                <w:szCs w:val="24"/>
              </w:rPr>
              <w:t>1603.39</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highlight w:val="yellow"/>
                <w:u w:val="single"/>
              </w:rPr>
            </w:pPr>
            <w:r w:rsidRPr="000E451A">
              <w:rPr>
                <w:rFonts w:asciiTheme="minorHAnsi" w:hAnsiTheme="minorHAnsi" w:cstheme="minorHAnsi"/>
                <w:sz w:val="24"/>
                <w:szCs w:val="24"/>
                <w:u w:val="single"/>
              </w:rPr>
              <w:t>133,20</w:t>
            </w:r>
            <w:r w:rsidRPr="000E451A">
              <w:rPr>
                <w:rFonts w:asciiTheme="minorHAnsi" w:hAnsiTheme="minorHAnsi" w:cstheme="minorHAnsi"/>
                <w:sz w:val="24"/>
                <w:szCs w:val="24"/>
                <w:u w:val="single"/>
              </w:rPr>
              <w:br/>
            </w:r>
            <w:r w:rsidRPr="000E451A">
              <w:rPr>
                <w:rFonts w:asciiTheme="minorHAnsi" w:hAnsiTheme="minorHAnsi" w:cstheme="minorHAnsi"/>
                <w:sz w:val="24"/>
                <w:szCs w:val="24"/>
              </w:rPr>
              <w:t>1293.2</w:t>
            </w:r>
          </w:p>
        </w:tc>
        <w:tc>
          <w:tcPr>
            <w:tcW w:w="1799" w:type="dxa"/>
            <w:tcBorders>
              <w:top w:val="nil"/>
            </w:tcBorders>
          </w:tcPr>
          <w:p w:rsidR="000E451A" w:rsidRPr="000E451A" w:rsidRDefault="000E451A" w:rsidP="000E451A">
            <w:pPr>
              <w:spacing w:before="60" w:after="60"/>
              <w:jc w:val="center"/>
              <w:rPr>
                <w:rFonts w:asciiTheme="minorHAnsi" w:hAnsiTheme="minorHAnsi" w:cstheme="minorHAnsi"/>
                <w:sz w:val="24"/>
                <w:szCs w:val="24"/>
                <w:highlight w:val="yellow"/>
              </w:rPr>
            </w:pPr>
            <w:r w:rsidRPr="000E451A">
              <w:rPr>
                <w:rFonts w:asciiTheme="minorHAnsi" w:hAnsiTheme="minorHAnsi" w:cstheme="minorHAnsi"/>
                <w:sz w:val="24"/>
                <w:szCs w:val="24"/>
                <w:u w:val="single"/>
              </w:rPr>
              <w:t>323,20</w:t>
            </w:r>
            <w:r w:rsidRPr="000E451A">
              <w:rPr>
                <w:rFonts w:asciiTheme="minorHAnsi" w:hAnsiTheme="minorHAnsi" w:cstheme="minorHAnsi"/>
                <w:sz w:val="24"/>
                <w:szCs w:val="24"/>
                <w:u w:val="single"/>
              </w:rPr>
              <w:br/>
            </w:r>
            <w:r w:rsidRPr="000E451A">
              <w:rPr>
                <w:rFonts w:asciiTheme="minorHAnsi" w:hAnsiTheme="minorHAnsi" w:cstheme="minorHAnsi"/>
                <w:sz w:val="24"/>
                <w:szCs w:val="24"/>
              </w:rPr>
              <w:t>1293.2</w:t>
            </w:r>
          </w:p>
        </w:tc>
      </w:tr>
    </w:tbl>
    <w:p w:rsidR="000E451A" w:rsidRPr="000E451A" w:rsidRDefault="000E451A" w:rsidP="000E451A">
      <w:pPr>
        <w:pStyle w:val="a3"/>
        <w:spacing w:line="276" w:lineRule="auto"/>
        <w:ind w:right="243"/>
        <w:jc w:val="both"/>
        <w:rPr>
          <w:rFonts w:asciiTheme="minorHAnsi" w:hAnsiTheme="minorHAnsi"/>
          <w:sz w:val="24"/>
          <w:szCs w:val="24"/>
          <w:lang w:val="ru-RU"/>
        </w:rPr>
      </w:pPr>
      <w:r>
        <w:rPr>
          <w:rFonts w:asciiTheme="minorHAnsi" w:hAnsiTheme="minorHAnsi"/>
          <w:sz w:val="24"/>
          <w:szCs w:val="24"/>
          <w:lang w:val="ru-RU"/>
        </w:rPr>
        <w:t xml:space="preserve">Примечание: </w:t>
      </w:r>
      <w:r w:rsidRPr="000E451A">
        <w:rPr>
          <w:rFonts w:asciiTheme="minorHAnsi" w:hAnsiTheme="minorHAnsi"/>
          <w:sz w:val="24"/>
          <w:szCs w:val="24"/>
          <w:vertAlign w:val="superscript"/>
          <w:lang w:val="ru-RU"/>
        </w:rPr>
        <w:t>1)</w:t>
      </w:r>
      <w:r w:rsidRPr="000E451A">
        <w:rPr>
          <w:rFonts w:asciiTheme="minorHAnsi" w:hAnsiTheme="minorHAnsi"/>
          <w:sz w:val="24"/>
          <w:szCs w:val="24"/>
          <w:lang w:val="ru-RU"/>
        </w:rPr>
        <w:t xml:space="preserve"> В числителе – базовые цены в уровне </w:t>
      </w:r>
      <w:smartTag w:uri="urn:schemas-microsoft-com:office:smarttags" w:element="metricconverter">
        <w:smartTagPr>
          <w:attr w:name="ProductID" w:val="2001 г"/>
        </w:smartTagPr>
        <w:r w:rsidRPr="000E451A">
          <w:rPr>
            <w:rFonts w:asciiTheme="minorHAnsi" w:hAnsiTheme="minorHAnsi"/>
            <w:sz w:val="24"/>
            <w:szCs w:val="24"/>
            <w:lang w:val="ru-RU"/>
          </w:rPr>
          <w:t>2001 г</w:t>
        </w:r>
      </w:smartTag>
      <w:r w:rsidRPr="000E451A">
        <w:rPr>
          <w:rFonts w:asciiTheme="minorHAnsi" w:hAnsiTheme="minorHAnsi"/>
          <w:sz w:val="24"/>
          <w:szCs w:val="24"/>
          <w:lang w:val="ru-RU"/>
        </w:rPr>
        <w:t xml:space="preserve">; в знаменателе – текущие цены </w:t>
      </w:r>
      <w:r>
        <w:rPr>
          <w:rFonts w:asciiTheme="minorHAnsi" w:hAnsiTheme="minorHAnsi"/>
          <w:sz w:val="24"/>
          <w:szCs w:val="24"/>
        </w:rPr>
        <w:t>I</w:t>
      </w:r>
      <w:r w:rsidRPr="000E451A">
        <w:rPr>
          <w:rFonts w:asciiTheme="minorHAnsi" w:hAnsiTheme="minorHAnsi"/>
          <w:sz w:val="24"/>
          <w:szCs w:val="24"/>
        </w:rPr>
        <w:t>I</w:t>
      </w:r>
      <w:r w:rsidRPr="000E451A">
        <w:rPr>
          <w:rFonts w:asciiTheme="minorHAnsi" w:hAnsiTheme="minorHAnsi"/>
          <w:sz w:val="24"/>
          <w:szCs w:val="24"/>
          <w:lang w:val="ru-RU"/>
        </w:rPr>
        <w:t xml:space="preserve"> квартала 2019 г.</w:t>
      </w:r>
    </w:p>
    <w:p w:rsidR="000E451A" w:rsidRDefault="000E451A" w:rsidP="002800EE">
      <w:pPr>
        <w:pStyle w:val="a3"/>
        <w:spacing w:line="276" w:lineRule="auto"/>
        <w:ind w:left="232" w:right="243" w:firstLine="566"/>
        <w:jc w:val="both"/>
        <w:rPr>
          <w:rFonts w:asciiTheme="minorHAnsi" w:hAnsiTheme="minorHAnsi"/>
          <w:i/>
          <w:sz w:val="24"/>
          <w:szCs w:val="24"/>
          <w:lang w:val="ru-RU"/>
        </w:rPr>
      </w:pPr>
    </w:p>
    <w:p w:rsidR="002800EE" w:rsidRDefault="002800EE" w:rsidP="002800EE">
      <w:pPr>
        <w:pStyle w:val="a3"/>
        <w:spacing w:line="276" w:lineRule="auto"/>
        <w:ind w:left="232" w:right="243" w:firstLine="566"/>
        <w:jc w:val="both"/>
        <w:rPr>
          <w:rFonts w:asciiTheme="minorHAnsi" w:hAnsiTheme="minorHAnsi"/>
          <w:i/>
          <w:sz w:val="24"/>
          <w:szCs w:val="24"/>
          <w:lang w:val="ru-RU"/>
        </w:rPr>
      </w:pPr>
      <w:r w:rsidRPr="00BC0928">
        <w:rPr>
          <w:rFonts w:asciiTheme="minorHAnsi" w:hAnsiTheme="minorHAnsi"/>
          <w:i/>
          <w:sz w:val="24"/>
          <w:szCs w:val="24"/>
          <w:lang w:val="ru-RU"/>
        </w:rPr>
        <w:t xml:space="preserve">При этом необходимо принять во внимание финансовые возможности администрации муниципального </w:t>
      </w:r>
      <w:r>
        <w:rPr>
          <w:rFonts w:asciiTheme="minorHAnsi" w:hAnsiTheme="minorHAnsi"/>
          <w:i/>
          <w:sz w:val="24"/>
          <w:szCs w:val="24"/>
          <w:lang w:val="ru-RU"/>
        </w:rPr>
        <w:t>района и администрации Владимирской области</w:t>
      </w:r>
      <w:r w:rsidRPr="00BC0928">
        <w:rPr>
          <w:rFonts w:asciiTheme="minorHAnsi" w:hAnsiTheme="minorHAnsi"/>
          <w:i/>
          <w:sz w:val="24"/>
          <w:szCs w:val="24"/>
          <w:lang w:val="ru-RU"/>
        </w:rPr>
        <w:t xml:space="preserve"> в реализации намеченных проектных решений.</w:t>
      </w:r>
    </w:p>
    <w:p w:rsidR="000E451A" w:rsidRPr="00BC0928" w:rsidRDefault="000E451A" w:rsidP="002800EE">
      <w:pPr>
        <w:pStyle w:val="a3"/>
        <w:spacing w:line="276" w:lineRule="auto"/>
        <w:ind w:left="232" w:right="243" w:firstLine="566"/>
        <w:jc w:val="both"/>
        <w:rPr>
          <w:rFonts w:asciiTheme="minorHAnsi" w:hAnsiTheme="minorHAnsi"/>
          <w:i/>
          <w:sz w:val="24"/>
          <w:szCs w:val="24"/>
          <w:lang w:val="ru-RU"/>
        </w:rPr>
      </w:pPr>
    </w:p>
    <w:p w:rsidR="003759BE" w:rsidRDefault="003759BE" w:rsidP="003759BE">
      <w:pPr>
        <w:pStyle w:val="a3"/>
        <w:tabs>
          <w:tab w:val="left" w:pos="10490"/>
        </w:tabs>
        <w:spacing w:line="276" w:lineRule="auto"/>
        <w:ind w:left="232" w:right="58" w:firstLine="566"/>
        <w:jc w:val="both"/>
        <w:rPr>
          <w:rFonts w:ascii="Calibri" w:hAnsi="Calibri"/>
          <w:bCs/>
          <w:iCs/>
          <w:sz w:val="24"/>
          <w:szCs w:val="24"/>
          <w:lang w:val="ru-RU"/>
        </w:rPr>
      </w:pPr>
      <w:r w:rsidRPr="003759BE">
        <w:rPr>
          <w:rFonts w:ascii="Calibri" w:hAnsi="Calibri"/>
          <w:iCs/>
          <w:sz w:val="24"/>
          <w:szCs w:val="24"/>
          <w:lang w:val="ru-RU"/>
        </w:rPr>
        <w:t xml:space="preserve">В таблице 6.2 представлены объемы затрат на реализацию мероприятий по модернизации объектов водоснабжения муниципального образования пос. </w:t>
      </w:r>
      <w:r w:rsidR="004C3490">
        <w:rPr>
          <w:rFonts w:ascii="Calibri" w:hAnsi="Calibri"/>
          <w:iCs/>
          <w:sz w:val="24"/>
          <w:szCs w:val="24"/>
          <w:lang w:val="ru-RU"/>
        </w:rPr>
        <w:t>Уршельский</w:t>
      </w:r>
      <w:r w:rsidRPr="003759BE">
        <w:rPr>
          <w:rFonts w:ascii="Calibri" w:hAnsi="Calibri"/>
          <w:iCs/>
          <w:sz w:val="24"/>
          <w:szCs w:val="24"/>
          <w:lang w:val="ru-RU"/>
        </w:rPr>
        <w:t xml:space="preserve"> (сельское поселение) в период 2019-2021 гг. в соответствии с муниципальной программой </w:t>
      </w:r>
      <w:r w:rsidRPr="003759BE">
        <w:rPr>
          <w:rFonts w:ascii="Calibri" w:hAnsi="Calibri"/>
          <w:bCs/>
          <w:iCs/>
          <w:sz w:val="24"/>
          <w:szCs w:val="24"/>
          <w:lang w:val="ru-RU"/>
        </w:rPr>
        <w:t>«Модернизация объектов коммунальной инфраструктуры муниципального образования Гусь-Хрустальный район на 2019-2021 годы», утвержденной постановлением администрации Гусь-Хрустального района от 17.01.2019 № 25</w:t>
      </w:r>
    </w:p>
    <w:p w:rsidR="000E451A" w:rsidRDefault="000E451A" w:rsidP="003759BE">
      <w:pPr>
        <w:pStyle w:val="a3"/>
        <w:tabs>
          <w:tab w:val="left" w:pos="10490"/>
        </w:tabs>
        <w:spacing w:line="276" w:lineRule="auto"/>
        <w:ind w:left="232" w:right="58" w:firstLine="566"/>
        <w:jc w:val="both"/>
        <w:rPr>
          <w:rFonts w:ascii="Calibri" w:hAnsi="Calibri"/>
          <w:bCs/>
          <w:iCs/>
          <w:sz w:val="24"/>
          <w:szCs w:val="24"/>
          <w:lang w:val="ru-RU"/>
        </w:rPr>
      </w:pPr>
    </w:p>
    <w:p w:rsidR="000E451A" w:rsidRDefault="000E451A" w:rsidP="003759BE">
      <w:pPr>
        <w:pStyle w:val="a3"/>
        <w:tabs>
          <w:tab w:val="left" w:pos="10490"/>
        </w:tabs>
        <w:spacing w:line="276" w:lineRule="auto"/>
        <w:ind w:left="232" w:right="58" w:firstLine="566"/>
        <w:jc w:val="both"/>
        <w:rPr>
          <w:rFonts w:ascii="Calibri" w:hAnsi="Calibri"/>
          <w:bCs/>
          <w:iCs/>
          <w:sz w:val="24"/>
          <w:szCs w:val="24"/>
          <w:lang w:val="ru-RU"/>
        </w:rPr>
      </w:pPr>
    </w:p>
    <w:p w:rsidR="000E451A" w:rsidRDefault="000E451A" w:rsidP="003759BE">
      <w:pPr>
        <w:pStyle w:val="a3"/>
        <w:tabs>
          <w:tab w:val="left" w:pos="10490"/>
        </w:tabs>
        <w:spacing w:line="276" w:lineRule="auto"/>
        <w:ind w:left="232" w:right="58" w:firstLine="566"/>
        <w:jc w:val="both"/>
        <w:rPr>
          <w:rFonts w:ascii="Calibri" w:hAnsi="Calibri"/>
          <w:bCs/>
          <w:iCs/>
          <w:sz w:val="24"/>
          <w:szCs w:val="24"/>
          <w:lang w:val="ru-RU"/>
        </w:rPr>
      </w:pPr>
    </w:p>
    <w:p w:rsidR="000E451A" w:rsidRDefault="000E451A" w:rsidP="003759BE">
      <w:pPr>
        <w:pStyle w:val="a3"/>
        <w:tabs>
          <w:tab w:val="left" w:pos="10490"/>
        </w:tabs>
        <w:spacing w:line="276" w:lineRule="auto"/>
        <w:ind w:left="232" w:right="58" w:firstLine="566"/>
        <w:jc w:val="both"/>
        <w:rPr>
          <w:rFonts w:ascii="Calibri" w:hAnsi="Calibri"/>
          <w:bCs/>
          <w:iCs/>
          <w:sz w:val="24"/>
          <w:szCs w:val="24"/>
          <w:lang w:val="ru-RU"/>
        </w:rPr>
      </w:pPr>
    </w:p>
    <w:p w:rsidR="000E451A" w:rsidRDefault="000E451A" w:rsidP="003759BE">
      <w:pPr>
        <w:pStyle w:val="a3"/>
        <w:tabs>
          <w:tab w:val="left" w:pos="10490"/>
        </w:tabs>
        <w:spacing w:line="276" w:lineRule="auto"/>
        <w:ind w:left="232" w:right="58" w:firstLine="566"/>
        <w:jc w:val="both"/>
        <w:rPr>
          <w:rFonts w:ascii="Calibri" w:hAnsi="Calibri"/>
          <w:bCs/>
          <w:iCs/>
          <w:sz w:val="24"/>
          <w:szCs w:val="24"/>
          <w:lang w:val="ru-RU"/>
        </w:rPr>
      </w:pPr>
    </w:p>
    <w:p w:rsidR="003759BE" w:rsidRPr="003759BE" w:rsidRDefault="003759BE" w:rsidP="003759BE">
      <w:pPr>
        <w:pStyle w:val="a3"/>
        <w:tabs>
          <w:tab w:val="left" w:pos="10490"/>
        </w:tabs>
        <w:spacing w:line="276" w:lineRule="auto"/>
        <w:ind w:right="58"/>
        <w:jc w:val="both"/>
        <w:rPr>
          <w:rFonts w:ascii="Calibri" w:hAnsi="Calibri"/>
          <w:b/>
          <w:iCs/>
          <w:sz w:val="24"/>
          <w:szCs w:val="24"/>
          <w:lang w:val="ru-RU"/>
        </w:rPr>
      </w:pPr>
      <w:r w:rsidRPr="003759BE">
        <w:rPr>
          <w:rFonts w:ascii="Calibri" w:hAnsi="Calibri"/>
          <w:b/>
          <w:iCs/>
          <w:sz w:val="24"/>
          <w:szCs w:val="24"/>
          <w:lang w:val="ru-RU"/>
        </w:rPr>
        <w:lastRenderedPageBreak/>
        <w:t xml:space="preserve">Таблица 6.2 – Объем финансовых потребностей на реализацию муниципальной программы </w:t>
      </w:r>
      <w:r w:rsidRPr="003759BE">
        <w:rPr>
          <w:rFonts w:ascii="Calibri" w:hAnsi="Calibri"/>
          <w:b/>
          <w:bCs/>
          <w:iCs/>
          <w:sz w:val="24"/>
          <w:szCs w:val="24"/>
          <w:lang w:val="ru-RU"/>
        </w:rPr>
        <w:t>«Модернизация объектов коммунальной инфраструктуры муниципального образования Гусь-Хрустальный район на 2019-2021 годы»</w:t>
      </w:r>
    </w:p>
    <w:tbl>
      <w:tblPr>
        <w:tblStyle w:val="TableNormal"/>
        <w:tblW w:w="105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42"/>
        <w:gridCol w:w="4819"/>
        <w:gridCol w:w="2552"/>
        <w:gridCol w:w="2443"/>
      </w:tblGrid>
      <w:tr w:rsidR="00F905F3" w:rsidRPr="00F905F3" w:rsidTr="000E451A">
        <w:trPr>
          <w:trHeight w:val="597"/>
          <w:tblHeader/>
          <w:jc w:val="center"/>
        </w:trPr>
        <w:tc>
          <w:tcPr>
            <w:tcW w:w="742" w:type="dxa"/>
            <w:shd w:val="clear" w:color="auto" w:fill="92D050"/>
            <w:vAlign w:val="center"/>
          </w:tcPr>
          <w:p w:rsidR="00F905F3" w:rsidRDefault="00F905F3" w:rsidP="002246F9">
            <w:pPr>
              <w:pStyle w:val="TableParagraph"/>
              <w:spacing w:before="8"/>
              <w:ind w:left="31"/>
              <w:rPr>
                <w:rFonts w:ascii="Calibri" w:hAnsi="Calibri"/>
                <w:b/>
                <w:sz w:val="24"/>
                <w:szCs w:val="24"/>
                <w:lang w:val="ru-RU"/>
              </w:rPr>
            </w:pPr>
            <w:r>
              <w:rPr>
                <w:rFonts w:ascii="Calibri" w:hAnsi="Calibri"/>
                <w:b/>
                <w:sz w:val="24"/>
                <w:szCs w:val="24"/>
                <w:lang w:val="ru-RU"/>
              </w:rPr>
              <w:t>№</w:t>
            </w:r>
          </w:p>
          <w:p w:rsidR="00F905F3" w:rsidRPr="00FB06F2" w:rsidRDefault="00F905F3" w:rsidP="002246F9">
            <w:pPr>
              <w:pStyle w:val="TableParagraph"/>
              <w:spacing w:before="8"/>
              <w:ind w:left="31"/>
              <w:rPr>
                <w:rFonts w:ascii="Calibri" w:hAnsi="Calibri"/>
                <w:b/>
                <w:sz w:val="24"/>
                <w:szCs w:val="24"/>
                <w:lang w:val="ru-RU"/>
              </w:rPr>
            </w:pPr>
            <w:r w:rsidRPr="00FB06F2">
              <w:rPr>
                <w:rFonts w:ascii="Calibri" w:hAnsi="Calibri"/>
                <w:b/>
                <w:sz w:val="24"/>
                <w:szCs w:val="24"/>
                <w:lang w:val="ru-RU"/>
              </w:rPr>
              <w:t>п/п</w:t>
            </w:r>
          </w:p>
        </w:tc>
        <w:tc>
          <w:tcPr>
            <w:tcW w:w="4819" w:type="dxa"/>
            <w:shd w:val="clear" w:color="auto" w:fill="92D050"/>
            <w:vAlign w:val="center"/>
          </w:tcPr>
          <w:p w:rsidR="00F905F3" w:rsidRPr="00FB06F2" w:rsidRDefault="002C7750" w:rsidP="00FB06F2">
            <w:pPr>
              <w:pStyle w:val="TableParagraph"/>
              <w:spacing w:before="8"/>
              <w:ind w:left="197" w:right="67"/>
              <w:rPr>
                <w:rFonts w:ascii="Calibri" w:hAnsi="Calibri"/>
                <w:b/>
                <w:sz w:val="24"/>
                <w:szCs w:val="24"/>
                <w:lang w:val="ru-RU"/>
              </w:rPr>
            </w:pPr>
            <w:r>
              <w:rPr>
                <w:rFonts w:ascii="Calibri" w:hAnsi="Calibri"/>
                <w:b/>
                <w:sz w:val="24"/>
                <w:szCs w:val="24"/>
                <w:lang w:val="ru-RU"/>
              </w:rPr>
              <w:t>Наименование мероприятия</w:t>
            </w:r>
          </w:p>
        </w:tc>
        <w:tc>
          <w:tcPr>
            <w:tcW w:w="2552" w:type="dxa"/>
            <w:shd w:val="clear" w:color="auto" w:fill="92D050"/>
            <w:vAlign w:val="center"/>
          </w:tcPr>
          <w:p w:rsidR="00F905F3" w:rsidRPr="001214A2" w:rsidRDefault="00F905F3" w:rsidP="00EA0BE3">
            <w:pPr>
              <w:pStyle w:val="TableParagraph"/>
              <w:spacing w:before="8"/>
              <w:rPr>
                <w:rFonts w:ascii="Calibri" w:hAnsi="Calibri"/>
                <w:b/>
                <w:sz w:val="24"/>
                <w:szCs w:val="24"/>
                <w:lang w:val="ru-RU"/>
              </w:rPr>
            </w:pPr>
            <w:r w:rsidRPr="001214A2">
              <w:rPr>
                <w:rFonts w:ascii="Calibri" w:hAnsi="Calibri"/>
                <w:b/>
                <w:sz w:val="24"/>
                <w:szCs w:val="24"/>
                <w:lang w:val="ru-RU"/>
              </w:rPr>
              <w:t>Стоимость</w:t>
            </w:r>
            <w:r>
              <w:rPr>
                <w:rFonts w:ascii="Calibri" w:hAnsi="Calibri"/>
                <w:b/>
                <w:sz w:val="24"/>
                <w:szCs w:val="24"/>
                <w:lang w:val="ru-RU"/>
              </w:rPr>
              <w:t xml:space="preserve"> реализации мероприятия, тыс.р</w:t>
            </w:r>
            <w:r w:rsidRPr="001214A2">
              <w:rPr>
                <w:rFonts w:ascii="Calibri" w:hAnsi="Calibri"/>
                <w:b/>
                <w:sz w:val="24"/>
                <w:szCs w:val="24"/>
                <w:lang w:val="ru-RU"/>
              </w:rPr>
              <w:t>уб.</w:t>
            </w:r>
          </w:p>
        </w:tc>
        <w:tc>
          <w:tcPr>
            <w:tcW w:w="2443" w:type="dxa"/>
            <w:shd w:val="clear" w:color="auto" w:fill="92D050"/>
            <w:vAlign w:val="center"/>
          </w:tcPr>
          <w:p w:rsidR="00F905F3" w:rsidRPr="001214A2" w:rsidRDefault="00F905F3" w:rsidP="002C7750">
            <w:pPr>
              <w:pStyle w:val="TableParagraph"/>
              <w:spacing w:before="8"/>
              <w:ind w:left="197" w:right="67"/>
              <w:rPr>
                <w:rFonts w:ascii="Calibri" w:hAnsi="Calibri"/>
                <w:b/>
                <w:sz w:val="24"/>
                <w:szCs w:val="24"/>
                <w:lang w:val="ru-RU"/>
              </w:rPr>
            </w:pPr>
            <w:r>
              <w:rPr>
                <w:rFonts w:ascii="Calibri" w:hAnsi="Calibri"/>
                <w:b/>
                <w:sz w:val="24"/>
                <w:szCs w:val="24"/>
                <w:lang w:val="ru-RU"/>
              </w:rPr>
              <w:t>Источник финанси-рования</w:t>
            </w:r>
          </w:p>
        </w:tc>
      </w:tr>
      <w:tr w:rsidR="00CC3DA9" w:rsidRPr="001214A2" w:rsidTr="00CC3DA9">
        <w:trPr>
          <w:trHeight w:val="96"/>
          <w:jc w:val="center"/>
        </w:trPr>
        <w:tc>
          <w:tcPr>
            <w:tcW w:w="10556" w:type="dxa"/>
            <w:gridSpan w:val="4"/>
            <w:shd w:val="clear" w:color="auto" w:fill="FFC000"/>
            <w:vAlign w:val="center"/>
          </w:tcPr>
          <w:p w:rsidR="00CC3DA9" w:rsidRPr="00CC3DA9" w:rsidRDefault="00CC3DA9" w:rsidP="00CC3DA9">
            <w:pPr>
              <w:spacing w:line="276" w:lineRule="auto"/>
              <w:jc w:val="center"/>
              <w:rPr>
                <w:rFonts w:ascii="Calibri" w:hAnsi="Calibri" w:cs="Calibri"/>
                <w:b/>
                <w:color w:val="000000"/>
                <w:sz w:val="24"/>
                <w:szCs w:val="24"/>
                <w:lang w:val="ru-RU"/>
              </w:rPr>
            </w:pPr>
            <w:r w:rsidRPr="00CC3DA9">
              <w:rPr>
                <w:rFonts w:ascii="Calibri" w:hAnsi="Calibri" w:cs="Calibri"/>
                <w:b/>
                <w:color w:val="000000"/>
                <w:sz w:val="24"/>
                <w:szCs w:val="24"/>
                <w:lang w:val="ru-RU"/>
              </w:rPr>
              <w:t>Система холодного водоснаб</w:t>
            </w:r>
            <w:r>
              <w:rPr>
                <w:rFonts w:ascii="Calibri" w:hAnsi="Calibri" w:cs="Calibri"/>
                <w:b/>
                <w:color w:val="000000"/>
                <w:sz w:val="24"/>
                <w:szCs w:val="24"/>
                <w:lang w:val="ru-RU"/>
              </w:rPr>
              <w:t>ж</w:t>
            </w:r>
            <w:r w:rsidRPr="00CC3DA9">
              <w:rPr>
                <w:rFonts w:ascii="Calibri" w:hAnsi="Calibri" w:cs="Calibri"/>
                <w:b/>
                <w:color w:val="000000"/>
                <w:sz w:val="24"/>
                <w:szCs w:val="24"/>
                <w:lang w:val="ru-RU"/>
              </w:rPr>
              <w:t>ения</w:t>
            </w:r>
          </w:p>
        </w:tc>
      </w:tr>
      <w:tr w:rsidR="000E451A" w:rsidRPr="00884D74" w:rsidTr="00583B65">
        <w:trPr>
          <w:trHeight w:val="567"/>
          <w:jc w:val="center"/>
        </w:trPr>
        <w:tc>
          <w:tcPr>
            <w:tcW w:w="742" w:type="dxa"/>
            <w:shd w:val="clear" w:color="auto" w:fill="auto"/>
            <w:vAlign w:val="center"/>
          </w:tcPr>
          <w:p w:rsidR="000E451A" w:rsidRDefault="000E451A" w:rsidP="000E451A">
            <w:pPr>
              <w:jc w:val="center"/>
              <w:rPr>
                <w:rFonts w:ascii="Calibri" w:hAnsi="Calibri" w:cs="Calibri"/>
                <w:color w:val="000000"/>
                <w:sz w:val="24"/>
                <w:szCs w:val="24"/>
              </w:rPr>
            </w:pPr>
            <w:r>
              <w:rPr>
                <w:rFonts w:ascii="Calibri" w:hAnsi="Calibri" w:cs="Calibri"/>
                <w:color w:val="000000"/>
              </w:rPr>
              <w:t>1</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 Мира в п. Тасинский Гусь – 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1096,827</w:t>
            </w:r>
          </w:p>
        </w:tc>
        <w:tc>
          <w:tcPr>
            <w:tcW w:w="2443" w:type="dxa"/>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2C7750" w:rsidRDefault="000E451A" w:rsidP="000E451A">
            <w:pPr>
              <w:jc w:val="center"/>
              <w:rPr>
                <w:rFonts w:ascii="Calibri" w:hAnsi="Calibri" w:cs="Calibri"/>
                <w:color w:val="000000"/>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Default="000E451A" w:rsidP="000E451A">
            <w:pPr>
              <w:jc w:val="center"/>
              <w:rPr>
                <w:rFonts w:ascii="Calibri" w:hAnsi="Calibri" w:cs="Calibri"/>
                <w:color w:val="000000"/>
                <w:sz w:val="24"/>
                <w:szCs w:val="24"/>
              </w:rPr>
            </w:pPr>
            <w:r>
              <w:rPr>
                <w:rFonts w:ascii="Calibri" w:hAnsi="Calibri" w:cs="Calibri"/>
                <w:color w:val="000000"/>
              </w:rPr>
              <w:t>2</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наружного водопровода от скважины № 2 по ул.Весёлкина и ул. </w:t>
            </w:r>
            <w:r w:rsidRPr="000E451A">
              <w:rPr>
                <w:rFonts w:asciiTheme="minorHAnsi" w:hAnsiTheme="minorHAnsi" w:cstheme="minorHAnsi"/>
                <w:sz w:val="24"/>
                <w:szCs w:val="24"/>
              </w:rPr>
              <w:t xml:space="preserve">Калинина в п. Уршельский Гусь – Хрустального района </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2497,562</w:t>
            </w:r>
          </w:p>
        </w:tc>
        <w:tc>
          <w:tcPr>
            <w:tcW w:w="2443" w:type="dxa"/>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2C7750" w:rsidRDefault="000E451A" w:rsidP="000E451A">
            <w:pPr>
              <w:jc w:val="center"/>
              <w:rPr>
                <w:rFonts w:ascii="Calibri" w:hAnsi="Calibri" w:cs="Calibri"/>
                <w:color w:val="000000"/>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63798D" w:rsidRDefault="000E451A" w:rsidP="000E451A">
            <w:pPr>
              <w:jc w:val="center"/>
              <w:rPr>
                <w:rFonts w:ascii="Calibri" w:hAnsi="Calibri" w:cs="Calibri"/>
                <w:color w:val="000000"/>
                <w:lang w:val="ru-RU"/>
              </w:rPr>
            </w:pPr>
            <w:r>
              <w:rPr>
                <w:rFonts w:ascii="Calibri" w:hAnsi="Calibri" w:cs="Calibri"/>
                <w:color w:val="000000"/>
                <w:lang w:val="ru-RU"/>
              </w:rPr>
              <w:t>3</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наружного водопровода от скважины № 5 по  ул. </w:t>
            </w:r>
            <w:r w:rsidRPr="000E451A">
              <w:rPr>
                <w:rFonts w:asciiTheme="minorHAnsi" w:hAnsiTheme="minorHAnsi" w:cstheme="minorHAnsi"/>
                <w:sz w:val="24"/>
                <w:szCs w:val="24"/>
              </w:rPr>
              <w:t xml:space="preserve">Театральная до КВ-36 в п. Уршельский Гусь-Хрустального района. </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2193,161</w:t>
            </w:r>
          </w:p>
        </w:tc>
        <w:tc>
          <w:tcPr>
            <w:tcW w:w="2443" w:type="dxa"/>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2C7750" w:rsidRDefault="000E451A" w:rsidP="000E451A">
            <w:pPr>
              <w:jc w:val="center"/>
              <w:rPr>
                <w:rFonts w:ascii="Calibri" w:hAnsi="Calibri" w:cs="Calibri"/>
                <w:color w:val="000000"/>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63798D" w:rsidRDefault="000E451A" w:rsidP="000E451A">
            <w:pPr>
              <w:jc w:val="center"/>
              <w:rPr>
                <w:rFonts w:ascii="Calibri" w:hAnsi="Calibri" w:cs="Calibri"/>
                <w:color w:val="000000"/>
                <w:sz w:val="24"/>
                <w:szCs w:val="24"/>
                <w:lang w:val="ru-RU"/>
              </w:rPr>
            </w:pPr>
            <w:r>
              <w:rPr>
                <w:rFonts w:ascii="Calibri" w:hAnsi="Calibri" w:cs="Calibri"/>
                <w:color w:val="000000"/>
                <w:lang w:val="ru-RU"/>
              </w:rPr>
              <w:t>4</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наружного водопровода от колодца КВ-33 до колодца КВ-11а по ул. </w:t>
            </w:r>
            <w:r w:rsidRPr="000E451A">
              <w:rPr>
                <w:rFonts w:asciiTheme="minorHAnsi" w:hAnsiTheme="minorHAnsi" w:cstheme="minorHAnsi"/>
                <w:sz w:val="24"/>
                <w:szCs w:val="24"/>
              </w:rPr>
              <w:t>Горького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259,09</w:t>
            </w:r>
          </w:p>
        </w:tc>
        <w:tc>
          <w:tcPr>
            <w:tcW w:w="2443" w:type="dxa"/>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2C7750" w:rsidRDefault="000E451A" w:rsidP="000E451A">
            <w:pPr>
              <w:jc w:val="center"/>
              <w:rPr>
                <w:rFonts w:ascii="Calibri" w:hAnsi="Calibri" w:cs="Calibri"/>
                <w:color w:val="000000"/>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63798D" w:rsidRDefault="000E451A" w:rsidP="000E451A">
            <w:pPr>
              <w:jc w:val="center"/>
              <w:rPr>
                <w:rFonts w:ascii="Calibri" w:hAnsi="Calibri" w:cs="Calibri"/>
                <w:color w:val="000000"/>
                <w:sz w:val="24"/>
                <w:szCs w:val="24"/>
                <w:lang w:val="ru-RU"/>
              </w:rPr>
            </w:pPr>
            <w:r>
              <w:rPr>
                <w:rFonts w:ascii="Calibri" w:hAnsi="Calibri" w:cs="Calibri"/>
                <w:color w:val="000000"/>
                <w:lang w:val="ru-RU"/>
              </w:rPr>
              <w:t>5</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наружной канализации от приемного колодца жилого дома № 9 по ул. </w:t>
            </w:r>
            <w:r w:rsidRPr="000E451A">
              <w:rPr>
                <w:rFonts w:asciiTheme="minorHAnsi" w:hAnsiTheme="minorHAnsi" w:cstheme="minorHAnsi"/>
                <w:sz w:val="24"/>
                <w:szCs w:val="24"/>
              </w:rPr>
              <w:t>Театральная в п. Уршельский Гусь – 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1223,66</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6A3C5A" w:rsidRDefault="000E451A" w:rsidP="000E451A">
            <w:pPr>
              <w:jc w:val="center"/>
              <w:rPr>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6</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ул.Московская от КВ-44 до КВ-22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2030,520</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B4723F"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7</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ул.Театральная, ул.Интернациональная от КВ-34 до КВ-75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1124,260</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B4723F"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8</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водоснабжения ул. Мира, ул. </w:t>
            </w:r>
            <w:r w:rsidRPr="000E451A">
              <w:rPr>
                <w:rFonts w:asciiTheme="minorHAnsi" w:hAnsiTheme="minorHAnsi" w:cstheme="minorHAnsi"/>
                <w:sz w:val="24"/>
                <w:szCs w:val="24"/>
              </w:rPr>
              <w:t>Герцена  п. Уршельский</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1179,552</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B4723F"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9</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ул.11Октября от КВ-126 до КВ-148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2687,500</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B4723F"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10</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ул.Пушкина от дома №2 до КВ-94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836,21157</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B4723F"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93"/>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11</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ул.Песочная, ул.Боровая  от скважины №3 до КВ-154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1581,716</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0E451A"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lastRenderedPageBreak/>
              <w:t>12</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водоснабжения  д. Аббакумово</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993,665</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B4723F"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13</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от скважины №3 по ул.Лесозаводская до колодца КВ-166 по ул.Некрасова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697,145</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B4723F"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14</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ул.Майская от КВ-166 до дома №2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568,720</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0E451A"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884D74" w:rsidTr="00583B65">
        <w:trPr>
          <w:trHeight w:val="567"/>
          <w:jc w:val="center"/>
        </w:trPr>
        <w:tc>
          <w:tcPr>
            <w:tcW w:w="742" w:type="dxa"/>
            <w:shd w:val="clear" w:color="auto" w:fill="auto"/>
            <w:vAlign w:val="center"/>
          </w:tcPr>
          <w:p w:rsidR="000E451A" w:rsidRPr="000E451A" w:rsidRDefault="000E451A" w:rsidP="000E451A">
            <w:pPr>
              <w:jc w:val="center"/>
              <w:rPr>
                <w:rFonts w:ascii="Calibri" w:hAnsi="Calibri" w:cs="Calibri"/>
                <w:color w:val="000000"/>
              </w:rPr>
            </w:pPr>
            <w:r>
              <w:rPr>
                <w:rFonts w:ascii="Calibri" w:hAnsi="Calibri" w:cs="Calibri"/>
                <w:color w:val="000000"/>
              </w:rPr>
              <w:t>15</w:t>
            </w:r>
          </w:p>
        </w:tc>
        <w:tc>
          <w:tcPr>
            <w:tcW w:w="4819" w:type="dxa"/>
            <w:shd w:val="clear" w:color="auto" w:fill="auto"/>
            <w:vAlign w:val="center"/>
          </w:tcPr>
          <w:p w:rsidR="000E451A" w:rsidRPr="000E451A" w:rsidRDefault="000E451A" w:rsidP="00583B65">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ул.Мичурина  от КВ-167 до дома №15  в п.Уршельский, Гусь-Хрустального района.</w:t>
            </w:r>
          </w:p>
        </w:tc>
        <w:tc>
          <w:tcPr>
            <w:tcW w:w="2552" w:type="dxa"/>
            <w:shd w:val="clear" w:color="auto" w:fill="auto"/>
            <w:vAlign w:val="center"/>
          </w:tcPr>
          <w:p w:rsidR="000E451A" w:rsidRPr="000E451A" w:rsidRDefault="000E451A" w:rsidP="000E451A">
            <w:pPr>
              <w:jc w:val="center"/>
              <w:rPr>
                <w:rFonts w:asciiTheme="minorHAnsi" w:hAnsiTheme="minorHAnsi" w:cstheme="minorHAnsi"/>
                <w:sz w:val="24"/>
                <w:szCs w:val="24"/>
              </w:rPr>
            </w:pPr>
            <w:r w:rsidRPr="000E451A">
              <w:rPr>
                <w:rFonts w:asciiTheme="minorHAnsi" w:hAnsiTheme="minorHAnsi" w:cstheme="minorHAnsi"/>
                <w:sz w:val="24"/>
                <w:szCs w:val="24"/>
              </w:rPr>
              <w:t>691,180</w:t>
            </w:r>
          </w:p>
        </w:tc>
        <w:tc>
          <w:tcPr>
            <w:tcW w:w="2443" w:type="dxa"/>
            <w:vAlign w:val="center"/>
          </w:tcPr>
          <w:p w:rsidR="000E451A" w:rsidRPr="003623E9" w:rsidRDefault="000E451A" w:rsidP="000E451A">
            <w:pPr>
              <w:jc w:val="center"/>
              <w:rPr>
                <w:rFonts w:ascii="Calibri" w:hAnsi="Calibri" w:cs="Calibri"/>
                <w:color w:val="000000"/>
                <w:lang w:val="ru-RU"/>
              </w:rPr>
            </w:pPr>
            <w:r>
              <w:rPr>
                <w:rFonts w:ascii="Calibri" w:hAnsi="Calibri" w:cs="Calibri"/>
                <w:color w:val="000000"/>
                <w:lang w:val="ru-RU"/>
              </w:rPr>
              <w:t>С</w:t>
            </w:r>
            <w:r w:rsidRPr="003623E9">
              <w:rPr>
                <w:rFonts w:ascii="Calibri" w:hAnsi="Calibri" w:cs="Calibri"/>
                <w:color w:val="000000"/>
                <w:lang w:val="ru-RU"/>
              </w:rPr>
              <w:t>редства областного бюджета</w:t>
            </w:r>
            <w:r>
              <w:rPr>
                <w:rFonts w:ascii="Calibri" w:hAnsi="Calibri" w:cs="Calibri"/>
                <w:color w:val="000000"/>
                <w:lang w:val="ru-RU"/>
              </w:rPr>
              <w:t>/</w:t>
            </w:r>
          </w:p>
          <w:p w:rsidR="000E451A" w:rsidRPr="00B4723F" w:rsidRDefault="000E451A" w:rsidP="000E451A">
            <w:pPr>
              <w:jc w:val="center"/>
              <w:rPr>
                <w:rFonts w:asciiTheme="minorHAnsi" w:hAnsiTheme="minorHAnsi" w:cstheme="minorHAnsi"/>
                <w:sz w:val="24"/>
                <w:szCs w:val="24"/>
                <w:lang w:val="ru-RU"/>
              </w:rPr>
            </w:pPr>
            <w:r w:rsidRPr="003623E9">
              <w:rPr>
                <w:rFonts w:ascii="Calibri" w:hAnsi="Calibri" w:cs="Calibri"/>
                <w:color w:val="000000"/>
                <w:lang w:val="ru-RU"/>
              </w:rPr>
              <w:t>средства бюджета муниципа</w:t>
            </w:r>
            <w:r>
              <w:rPr>
                <w:rFonts w:ascii="Calibri" w:hAnsi="Calibri" w:cs="Calibri"/>
                <w:color w:val="000000"/>
                <w:lang w:val="ru-RU"/>
              </w:rPr>
              <w:t>льного района</w:t>
            </w:r>
          </w:p>
        </w:tc>
      </w:tr>
      <w:tr w:rsidR="000E451A" w:rsidRPr="001214A2" w:rsidTr="000E451A">
        <w:trPr>
          <w:trHeight w:val="96"/>
          <w:jc w:val="center"/>
        </w:trPr>
        <w:tc>
          <w:tcPr>
            <w:tcW w:w="5561" w:type="dxa"/>
            <w:gridSpan w:val="2"/>
            <w:shd w:val="clear" w:color="auto" w:fill="auto"/>
            <w:vAlign w:val="center"/>
          </w:tcPr>
          <w:p w:rsidR="000E451A" w:rsidRPr="00943630" w:rsidRDefault="000E451A" w:rsidP="000E451A">
            <w:pPr>
              <w:pStyle w:val="TableParagraph"/>
              <w:ind w:left="103" w:right="135"/>
              <w:jc w:val="right"/>
              <w:rPr>
                <w:rFonts w:ascii="Calibri" w:hAnsi="Calibri"/>
                <w:sz w:val="24"/>
                <w:szCs w:val="24"/>
                <w:lang w:val="ru-RU"/>
              </w:rPr>
            </w:pPr>
            <w:r w:rsidRPr="00943630">
              <w:rPr>
                <w:rFonts w:ascii="Calibri" w:hAnsi="Calibri"/>
                <w:b/>
                <w:sz w:val="24"/>
                <w:szCs w:val="24"/>
              </w:rPr>
              <w:t>ИТОГО:</w:t>
            </w:r>
          </w:p>
        </w:tc>
        <w:tc>
          <w:tcPr>
            <w:tcW w:w="2552" w:type="dxa"/>
            <w:shd w:val="clear" w:color="auto" w:fill="auto"/>
            <w:vAlign w:val="center"/>
          </w:tcPr>
          <w:p w:rsidR="000E451A" w:rsidRPr="000E451A" w:rsidRDefault="000E451A" w:rsidP="000E451A">
            <w:pPr>
              <w:spacing w:line="276" w:lineRule="auto"/>
              <w:jc w:val="center"/>
              <w:rPr>
                <w:rFonts w:ascii="Calibri" w:hAnsi="Calibri" w:cs="Calibri"/>
                <w:b/>
                <w:color w:val="000000"/>
                <w:sz w:val="24"/>
                <w:szCs w:val="24"/>
              </w:rPr>
            </w:pPr>
            <w:r>
              <w:rPr>
                <w:rFonts w:ascii="Calibri" w:hAnsi="Calibri" w:cs="Calibri"/>
                <w:b/>
                <w:color w:val="000000"/>
                <w:sz w:val="24"/>
                <w:szCs w:val="24"/>
              </w:rPr>
              <w:t>19 660.77</w:t>
            </w:r>
          </w:p>
        </w:tc>
        <w:tc>
          <w:tcPr>
            <w:tcW w:w="2443" w:type="dxa"/>
            <w:vAlign w:val="center"/>
          </w:tcPr>
          <w:p w:rsidR="000E451A" w:rsidRPr="00AA3BDF" w:rsidRDefault="000E451A" w:rsidP="000E451A">
            <w:pPr>
              <w:spacing w:line="276" w:lineRule="auto"/>
              <w:jc w:val="center"/>
              <w:rPr>
                <w:rFonts w:ascii="Calibri" w:hAnsi="Calibri" w:cs="Calibri"/>
                <w:b/>
                <w:color w:val="000000"/>
                <w:sz w:val="24"/>
                <w:szCs w:val="24"/>
                <w:lang w:val="ru-RU"/>
              </w:rPr>
            </w:pPr>
            <w:r>
              <w:rPr>
                <w:rFonts w:ascii="Calibri" w:hAnsi="Calibri" w:cs="Calibri"/>
                <w:b/>
                <w:color w:val="000000"/>
                <w:sz w:val="24"/>
                <w:szCs w:val="24"/>
                <w:lang w:val="ru-RU"/>
              </w:rPr>
              <w:t>―</w:t>
            </w:r>
          </w:p>
        </w:tc>
      </w:tr>
    </w:tbl>
    <w:p w:rsidR="00F96FEF" w:rsidRDefault="00F96FEF" w:rsidP="00F96FEF">
      <w:pPr>
        <w:pStyle w:val="a3"/>
        <w:spacing w:line="276" w:lineRule="auto"/>
        <w:ind w:left="232" w:right="58" w:firstLine="566"/>
        <w:jc w:val="both"/>
        <w:rPr>
          <w:rFonts w:asciiTheme="minorHAnsi" w:hAnsiTheme="minorHAnsi"/>
          <w:sz w:val="24"/>
          <w:szCs w:val="24"/>
          <w:lang w:val="ru-RU"/>
        </w:rPr>
      </w:pPr>
      <w:bookmarkStart w:id="147" w:name="_bookmark47"/>
      <w:bookmarkStart w:id="148" w:name="_Toc462835118"/>
      <w:bookmarkEnd w:id="147"/>
    </w:p>
    <w:p w:rsidR="00FA37F1" w:rsidRPr="005B2F9D" w:rsidRDefault="00FA37F1" w:rsidP="00892B71">
      <w:pPr>
        <w:pStyle w:val="1"/>
        <w:numPr>
          <w:ilvl w:val="1"/>
          <w:numId w:val="9"/>
        </w:numPr>
        <w:jc w:val="center"/>
        <w:rPr>
          <w:rFonts w:asciiTheme="minorHAnsi" w:hAnsiTheme="minorHAnsi"/>
          <w:sz w:val="24"/>
          <w:szCs w:val="24"/>
          <w:lang w:val="ru-RU"/>
        </w:rPr>
      </w:pPr>
      <w:bookmarkStart w:id="149" w:name="_Toc24797055"/>
      <w:r w:rsidRPr="005B2F9D">
        <w:rPr>
          <w:rFonts w:asciiTheme="minorHAnsi" w:hAnsiTheme="minorHAnsi"/>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w:t>
      </w:r>
      <w:bookmarkEnd w:id="148"/>
      <w:bookmarkEnd w:id="149"/>
    </w:p>
    <w:p w:rsidR="00FA37F1" w:rsidRPr="001214A2" w:rsidRDefault="00FA37F1" w:rsidP="00F96FEF">
      <w:pPr>
        <w:pStyle w:val="a3"/>
        <w:spacing w:line="276" w:lineRule="auto"/>
        <w:ind w:right="58" w:firstLine="566"/>
        <w:jc w:val="both"/>
        <w:rPr>
          <w:rFonts w:ascii="Calibri" w:hAnsi="Calibri"/>
          <w:sz w:val="24"/>
          <w:szCs w:val="24"/>
          <w:lang w:val="ru-RU"/>
        </w:rPr>
      </w:pPr>
      <w:r w:rsidRPr="001214A2">
        <w:rPr>
          <w:rFonts w:ascii="Calibri" w:hAnsi="Calibri"/>
          <w:sz w:val="24"/>
          <w:szCs w:val="24"/>
          <w:lang w:val="ru-RU"/>
        </w:rPr>
        <w:t>Оценка величины необходимых капитальных вложений в строительство и реконструкцию объектов централизованных систем водоснабжения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объектам-аналогам по видам капитального строительства и видам работ, с указанием источников финансирования.</w:t>
      </w:r>
    </w:p>
    <w:p w:rsidR="002246F9" w:rsidRDefault="00FA37F1" w:rsidP="00F96FEF">
      <w:pPr>
        <w:pStyle w:val="a3"/>
        <w:spacing w:before="1" w:line="276" w:lineRule="auto"/>
        <w:ind w:right="58" w:firstLine="566"/>
        <w:jc w:val="both"/>
        <w:rPr>
          <w:rFonts w:ascii="Calibri" w:hAnsi="Calibri"/>
          <w:sz w:val="24"/>
          <w:szCs w:val="24"/>
          <w:lang w:val="ru-RU"/>
        </w:rPr>
      </w:pPr>
      <w:r w:rsidRPr="001214A2">
        <w:rPr>
          <w:rFonts w:ascii="Calibri" w:hAnsi="Calibri"/>
          <w:sz w:val="24"/>
          <w:szCs w:val="24"/>
          <w:lang w:val="ru-RU"/>
        </w:rPr>
        <w:t xml:space="preserve">Оценка величины необходимых капитальных вложений в строительство и реконструкцию объектов централизованных систем водоснабжения приведена в таблице </w:t>
      </w:r>
      <w:r w:rsidR="00A205DB">
        <w:rPr>
          <w:rFonts w:ascii="Calibri" w:hAnsi="Calibri"/>
          <w:sz w:val="24"/>
          <w:szCs w:val="24"/>
          <w:lang w:val="ru-RU"/>
        </w:rPr>
        <w:t>6.2</w:t>
      </w:r>
      <w:r w:rsidRPr="001214A2">
        <w:rPr>
          <w:rFonts w:ascii="Calibri" w:hAnsi="Calibri"/>
          <w:sz w:val="24"/>
          <w:szCs w:val="24"/>
          <w:lang w:val="ru-RU"/>
        </w:rPr>
        <w:t>.</w:t>
      </w:r>
    </w:p>
    <w:p w:rsidR="00FA37F1" w:rsidRDefault="00FA37F1" w:rsidP="00CD76C1">
      <w:pPr>
        <w:pStyle w:val="a3"/>
        <w:spacing w:before="1" w:line="276" w:lineRule="auto"/>
        <w:ind w:right="239"/>
        <w:jc w:val="both"/>
        <w:rPr>
          <w:rFonts w:ascii="Calibri" w:hAnsi="Calibri"/>
          <w:sz w:val="24"/>
          <w:szCs w:val="24"/>
          <w:lang w:val="ru-RU"/>
        </w:rPr>
      </w:pPr>
      <w:r w:rsidRPr="00A205DB">
        <w:rPr>
          <w:rFonts w:ascii="Calibri" w:hAnsi="Calibri"/>
          <w:b/>
          <w:sz w:val="24"/>
          <w:szCs w:val="24"/>
          <w:lang w:val="ru-RU"/>
        </w:rPr>
        <w:t xml:space="preserve">Таблица </w:t>
      </w:r>
      <w:r w:rsidR="00A205DB" w:rsidRPr="00A205DB">
        <w:rPr>
          <w:rFonts w:ascii="Calibri" w:hAnsi="Calibri"/>
          <w:b/>
          <w:sz w:val="24"/>
          <w:szCs w:val="24"/>
          <w:lang w:val="ru-RU"/>
        </w:rPr>
        <w:t>6.2</w:t>
      </w:r>
      <w:r w:rsidRPr="00A205DB">
        <w:rPr>
          <w:rFonts w:ascii="Calibri" w:hAnsi="Calibri"/>
          <w:b/>
          <w:sz w:val="24"/>
          <w:szCs w:val="24"/>
          <w:lang w:val="ru-RU"/>
        </w:rPr>
        <w:t>.</w:t>
      </w:r>
      <w:r w:rsidR="00A205DB" w:rsidRPr="00A205DB">
        <w:rPr>
          <w:rFonts w:ascii="Calibri" w:hAnsi="Calibri"/>
          <w:b/>
          <w:sz w:val="24"/>
          <w:szCs w:val="24"/>
          <w:lang w:val="ru-RU"/>
        </w:rPr>
        <w:t xml:space="preserve"> - </w:t>
      </w:r>
      <w:r w:rsidRPr="00A205DB">
        <w:rPr>
          <w:rFonts w:ascii="Calibri" w:hAnsi="Calibri"/>
          <w:b/>
          <w:sz w:val="24"/>
          <w:szCs w:val="24"/>
          <w:lang w:val="ru-RU"/>
        </w:rPr>
        <w:t xml:space="preserve">Оценка величины необходимых капитальных вложений в строительство и </w:t>
      </w:r>
      <w:r w:rsidR="00A205DB">
        <w:rPr>
          <w:rFonts w:ascii="Calibri" w:hAnsi="Calibri"/>
          <w:b/>
          <w:sz w:val="24"/>
          <w:szCs w:val="24"/>
          <w:lang w:val="ru-RU"/>
        </w:rPr>
        <w:t>р</w:t>
      </w:r>
      <w:r w:rsidRPr="00A205DB">
        <w:rPr>
          <w:rFonts w:ascii="Calibri" w:hAnsi="Calibri"/>
          <w:b/>
          <w:sz w:val="24"/>
          <w:szCs w:val="24"/>
          <w:lang w:val="ru-RU"/>
        </w:rPr>
        <w:t xml:space="preserve">еконструкцию объектов централизованных систем </w:t>
      </w:r>
      <w:r w:rsidR="000060EC">
        <w:rPr>
          <w:rFonts w:ascii="Calibri" w:hAnsi="Calibri"/>
          <w:b/>
          <w:sz w:val="24"/>
          <w:szCs w:val="24"/>
          <w:lang w:val="ru-RU"/>
        </w:rPr>
        <w:t xml:space="preserve">холодного </w:t>
      </w:r>
      <w:r w:rsidRPr="00A205DB">
        <w:rPr>
          <w:rFonts w:ascii="Calibri" w:hAnsi="Calibri"/>
          <w:b/>
          <w:sz w:val="24"/>
          <w:szCs w:val="24"/>
          <w:lang w:val="ru-RU"/>
        </w:rPr>
        <w:t>водоснабжения</w:t>
      </w:r>
    </w:p>
    <w:tbl>
      <w:tblPr>
        <w:tblStyle w:val="TableNormal"/>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
        <w:gridCol w:w="4972"/>
        <w:gridCol w:w="864"/>
        <w:gridCol w:w="864"/>
        <w:gridCol w:w="864"/>
        <w:gridCol w:w="864"/>
        <w:gridCol w:w="864"/>
        <w:gridCol w:w="864"/>
      </w:tblGrid>
      <w:tr w:rsidR="00E36011" w:rsidRPr="00D31B2B" w:rsidTr="00D31B2B">
        <w:trPr>
          <w:trHeight w:val="454"/>
          <w:tblHeader/>
          <w:jc w:val="center"/>
        </w:trPr>
        <w:tc>
          <w:tcPr>
            <w:tcW w:w="617" w:type="dxa"/>
            <w:vMerge w:val="restart"/>
            <w:shd w:val="clear" w:color="auto" w:fill="92D050"/>
            <w:vAlign w:val="center"/>
          </w:tcPr>
          <w:p w:rsidR="00CD76C1" w:rsidRDefault="00E36011" w:rsidP="00CD76C1">
            <w:pPr>
              <w:pStyle w:val="TableParagraph"/>
              <w:spacing w:line="276" w:lineRule="auto"/>
              <w:ind w:left="52"/>
              <w:rPr>
                <w:rFonts w:asciiTheme="minorHAnsi" w:hAnsiTheme="minorHAnsi" w:cstheme="minorHAnsi"/>
                <w:b/>
                <w:sz w:val="24"/>
                <w:szCs w:val="24"/>
                <w:lang w:val="ru-RU"/>
              </w:rPr>
            </w:pPr>
            <w:r w:rsidRPr="00D31B2B">
              <w:rPr>
                <w:rFonts w:asciiTheme="minorHAnsi" w:hAnsiTheme="minorHAnsi" w:cstheme="minorHAnsi"/>
                <w:b/>
                <w:sz w:val="24"/>
                <w:szCs w:val="24"/>
                <w:lang w:val="ru-RU"/>
              </w:rPr>
              <w:t>№</w:t>
            </w:r>
          </w:p>
          <w:p w:rsidR="00E36011" w:rsidRPr="00D31B2B" w:rsidRDefault="00E36011" w:rsidP="00CD76C1">
            <w:pPr>
              <w:pStyle w:val="TableParagraph"/>
              <w:spacing w:line="276" w:lineRule="auto"/>
              <w:ind w:left="52"/>
              <w:rPr>
                <w:rFonts w:asciiTheme="minorHAnsi" w:hAnsiTheme="minorHAnsi" w:cstheme="minorHAnsi"/>
                <w:b/>
                <w:sz w:val="24"/>
                <w:szCs w:val="24"/>
              </w:rPr>
            </w:pPr>
            <w:r w:rsidRPr="00D31B2B">
              <w:rPr>
                <w:rFonts w:asciiTheme="minorHAnsi" w:hAnsiTheme="minorHAnsi" w:cstheme="minorHAnsi"/>
                <w:b/>
                <w:sz w:val="24"/>
                <w:szCs w:val="24"/>
              </w:rPr>
              <w:t>п/п</w:t>
            </w:r>
          </w:p>
        </w:tc>
        <w:tc>
          <w:tcPr>
            <w:tcW w:w="4972" w:type="dxa"/>
            <w:vMerge w:val="restart"/>
            <w:shd w:val="clear" w:color="auto" w:fill="92D050"/>
            <w:vAlign w:val="center"/>
          </w:tcPr>
          <w:p w:rsidR="00E36011" w:rsidRPr="00D31B2B" w:rsidRDefault="00CD76C1" w:rsidP="00CD76C1">
            <w:pPr>
              <w:pStyle w:val="TableParagraph"/>
              <w:spacing w:line="276" w:lineRule="auto"/>
              <w:ind w:right="34" w:firstLine="129"/>
              <w:rPr>
                <w:rFonts w:asciiTheme="minorHAnsi" w:hAnsiTheme="minorHAnsi" w:cstheme="minorHAnsi"/>
                <w:b/>
                <w:sz w:val="24"/>
                <w:szCs w:val="24"/>
              </w:rPr>
            </w:pPr>
            <w:r>
              <w:rPr>
                <w:rFonts w:asciiTheme="minorHAnsi" w:hAnsiTheme="minorHAnsi" w:cstheme="minorHAnsi"/>
                <w:b/>
                <w:sz w:val="24"/>
                <w:szCs w:val="24"/>
                <w:lang w:val="ru-RU"/>
              </w:rPr>
              <w:t>Наименование мероприятия</w:t>
            </w:r>
          </w:p>
        </w:tc>
        <w:tc>
          <w:tcPr>
            <w:tcW w:w="5184" w:type="dxa"/>
            <w:gridSpan w:val="6"/>
            <w:shd w:val="clear" w:color="auto" w:fill="92D050"/>
            <w:vAlign w:val="center"/>
          </w:tcPr>
          <w:p w:rsidR="00E36011" w:rsidRPr="00D31B2B" w:rsidRDefault="00E36011" w:rsidP="00CD76C1">
            <w:pPr>
              <w:pStyle w:val="TableParagraph"/>
              <w:spacing w:line="276" w:lineRule="auto"/>
              <w:ind w:left="143"/>
              <w:rPr>
                <w:rFonts w:asciiTheme="minorHAnsi" w:hAnsiTheme="minorHAnsi" w:cstheme="minorHAnsi"/>
                <w:b/>
                <w:sz w:val="24"/>
                <w:szCs w:val="24"/>
              </w:rPr>
            </w:pPr>
            <w:r w:rsidRPr="00D31B2B">
              <w:rPr>
                <w:rFonts w:asciiTheme="minorHAnsi" w:hAnsiTheme="minorHAnsi" w:cstheme="minorHAnsi"/>
                <w:b/>
                <w:sz w:val="24"/>
                <w:szCs w:val="24"/>
              </w:rPr>
              <w:t>Срок реализации мероприятия, год</w:t>
            </w:r>
          </w:p>
        </w:tc>
      </w:tr>
      <w:tr w:rsidR="00E36011" w:rsidRPr="00D31B2B" w:rsidTr="00D31B2B">
        <w:trPr>
          <w:trHeight w:val="454"/>
          <w:tblHeader/>
          <w:jc w:val="center"/>
        </w:trPr>
        <w:tc>
          <w:tcPr>
            <w:tcW w:w="617" w:type="dxa"/>
            <w:vMerge/>
            <w:shd w:val="clear" w:color="auto" w:fill="92D050"/>
            <w:vAlign w:val="center"/>
          </w:tcPr>
          <w:p w:rsidR="00E36011" w:rsidRPr="00D31B2B" w:rsidRDefault="00E36011" w:rsidP="00CD76C1">
            <w:pPr>
              <w:spacing w:line="276" w:lineRule="auto"/>
              <w:jc w:val="center"/>
              <w:rPr>
                <w:rFonts w:asciiTheme="minorHAnsi" w:hAnsiTheme="minorHAnsi" w:cstheme="minorHAnsi"/>
                <w:sz w:val="24"/>
                <w:szCs w:val="24"/>
              </w:rPr>
            </w:pPr>
          </w:p>
        </w:tc>
        <w:tc>
          <w:tcPr>
            <w:tcW w:w="4972" w:type="dxa"/>
            <w:vMerge/>
            <w:shd w:val="clear" w:color="auto" w:fill="92D050"/>
            <w:vAlign w:val="center"/>
          </w:tcPr>
          <w:p w:rsidR="00E36011" w:rsidRPr="00D31B2B" w:rsidRDefault="00E36011" w:rsidP="00CD76C1">
            <w:pPr>
              <w:spacing w:line="276" w:lineRule="auto"/>
              <w:jc w:val="center"/>
              <w:rPr>
                <w:rFonts w:asciiTheme="minorHAnsi" w:hAnsiTheme="minorHAnsi" w:cstheme="minorHAnsi"/>
                <w:sz w:val="24"/>
                <w:szCs w:val="24"/>
              </w:rPr>
            </w:pPr>
          </w:p>
        </w:tc>
        <w:tc>
          <w:tcPr>
            <w:tcW w:w="864" w:type="dxa"/>
            <w:shd w:val="clear" w:color="auto" w:fill="92D050"/>
            <w:vAlign w:val="center"/>
          </w:tcPr>
          <w:p w:rsidR="00E36011" w:rsidRPr="00CD76C1" w:rsidRDefault="00E36011" w:rsidP="00CD76C1">
            <w:pPr>
              <w:pStyle w:val="TableParagraph"/>
              <w:spacing w:line="276" w:lineRule="auto"/>
              <w:ind w:left="47" w:right="96"/>
              <w:rPr>
                <w:rFonts w:asciiTheme="minorHAnsi" w:hAnsiTheme="minorHAnsi" w:cstheme="minorHAnsi"/>
                <w:b/>
                <w:sz w:val="24"/>
                <w:szCs w:val="24"/>
                <w:lang w:val="ru-RU"/>
              </w:rPr>
            </w:pPr>
            <w:r w:rsidRPr="00D31B2B">
              <w:rPr>
                <w:rFonts w:asciiTheme="minorHAnsi" w:hAnsiTheme="minorHAnsi" w:cstheme="minorHAnsi"/>
                <w:b/>
                <w:sz w:val="24"/>
                <w:szCs w:val="24"/>
              </w:rPr>
              <w:t>201</w:t>
            </w:r>
            <w:r w:rsidR="00CD76C1">
              <w:rPr>
                <w:rFonts w:asciiTheme="minorHAnsi" w:hAnsiTheme="minorHAnsi" w:cstheme="minorHAnsi"/>
                <w:b/>
                <w:sz w:val="24"/>
                <w:szCs w:val="24"/>
                <w:lang w:val="ru-RU"/>
              </w:rPr>
              <w:t>9</w:t>
            </w:r>
          </w:p>
        </w:tc>
        <w:tc>
          <w:tcPr>
            <w:tcW w:w="864" w:type="dxa"/>
            <w:shd w:val="clear" w:color="auto" w:fill="92D050"/>
            <w:vAlign w:val="center"/>
          </w:tcPr>
          <w:p w:rsidR="00E36011" w:rsidRPr="00CD76C1" w:rsidRDefault="00E36011" w:rsidP="00CD76C1">
            <w:pPr>
              <w:pStyle w:val="TableParagraph"/>
              <w:spacing w:line="276" w:lineRule="auto"/>
              <w:ind w:left="47" w:right="99"/>
              <w:rPr>
                <w:rFonts w:asciiTheme="minorHAnsi" w:hAnsiTheme="minorHAnsi" w:cstheme="minorHAnsi"/>
                <w:b/>
                <w:sz w:val="24"/>
                <w:szCs w:val="24"/>
                <w:lang w:val="ru-RU"/>
              </w:rPr>
            </w:pPr>
            <w:r w:rsidRPr="00D31B2B">
              <w:rPr>
                <w:rFonts w:asciiTheme="minorHAnsi" w:hAnsiTheme="minorHAnsi" w:cstheme="minorHAnsi"/>
                <w:b/>
                <w:sz w:val="24"/>
                <w:szCs w:val="24"/>
              </w:rPr>
              <w:t>20</w:t>
            </w:r>
            <w:r w:rsidR="00CD76C1">
              <w:rPr>
                <w:rFonts w:asciiTheme="minorHAnsi" w:hAnsiTheme="minorHAnsi" w:cstheme="minorHAnsi"/>
                <w:b/>
                <w:sz w:val="24"/>
                <w:szCs w:val="24"/>
                <w:lang w:val="ru-RU"/>
              </w:rPr>
              <w:t>20</w:t>
            </w:r>
          </w:p>
        </w:tc>
        <w:tc>
          <w:tcPr>
            <w:tcW w:w="864" w:type="dxa"/>
            <w:shd w:val="clear" w:color="auto" w:fill="92D050"/>
            <w:vAlign w:val="center"/>
          </w:tcPr>
          <w:p w:rsidR="00E36011" w:rsidRPr="00CD76C1" w:rsidRDefault="00E36011" w:rsidP="00CD76C1">
            <w:pPr>
              <w:pStyle w:val="TableParagraph"/>
              <w:spacing w:line="276" w:lineRule="auto"/>
              <w:ind w:left="47" w:right="96"/>
              <w:rPr>
                <w:rFonts w:asciiTheme="minorHAnsi" w:hAnsiTheme="minorHAnsi" w:cstheme="minorHAnsi"/>
                <w:b/>
                <w:sz w:val="24"/>
                <w:szCs w:val="24"/>
                <w:lang w:val="ru-RU"/>
              </w:rPr>
            </w:pPr>
            <w:r w:rsidRPr="00D31B2B">
              <w:rPr>
                <w:rFonts w:asciiTheme="minorHAnsi" w:hAnsiTheme="minorHAnsi" w:cstheme="minorHAnsi"/>
                <w:b/>
                <w:sz w:val="24"/>
                <w:szCs w:val="24"/>
              </w:rPr>
              <w:t>20</w:t>
            </w:r>
            <w:r w:rsidR="00CD76C1">
              <w:rPr>
                <w:rFonts w:asciiTheme="minorHAnsi" w:hAnsiTheme="minorHAnsi" w:cstheme="minorHAnsi"/>
                <w:b/>
                <w:sz w:val="24"/>
                <w:szCs w:val="24"/>
                <w:lang w:val="ru-RU"/>
              </w:rPr>
              <w:t>21</w:t>
            </w:r>
          </w:p>
        </w:tc>
        <w:tc>
          <w:tcPr>
            <w:tcW w:w="864" w:type="dxa"/>
            <w:shd w:val="clear" w:color="auto" w:fill="92D050"/>
            <w:vAlign w:val="center"/>
          </w:tcPr>
          <w:p w:rsidR="00E36011" w:rsidRPr="00CD76C1" w:rsidRDefault="00E36011" w:rsidP="00CD76C1">
            <w:pPr>
              <w:pStyle w:val="TableParagraph"/>
              <w:spacing w:line="276" w:lineRule="auto"/>
              <w:ind w:left="47" w:right="96"/>
              <w:rPr>
                <w:rFonts w:asciiTheme="minorHAnsi" w:hAnsiTheme="minorHAnsi" w:cstheme="minorHAnsi"/>
                <w:b/>
                <w:sz w:val="24"/>
                <w:szCs w:val="24"/>
                <w:lang w:val="ru-RU"/>
              </w:rPr>
            </w:pPr>
            <w:r w:rsidRPr="00D31B2B">
              <w:rPr>
                <w:rFonts w:asciiTheme="minorHAnsi" w:hAnsiTheme="minorHAnsi" w:cstheme="minorHAnsi"/>
                <w:b/>
                <w:sz w:val="24"/>
                <w:szCs w:val="24"/>
              </w:rPr>
              <w:t>202</w:t>
            </w:r>
            <w:r w:rsidR="00CD76C1">
              <w:rPr>
                <w:rFonts w:asciiTheme="minorHAnsi" w:hAnsiTheme="minorHAnsi" w:cstheme="minorHAnsi"/>
                <w:b/>
                <w:sz w:val="24"/>
                <w:szCs w:val="24"/>
                <w:lang w:val="ru-RU"/>
              </w:rPr>
              <w:t>2</w:t>
            </w:r>
          </w:p>
        </w:tc>
        <w:tc>
          <w:tcPr>
            <w:tcW w:w="864" w:type="dxa"/>
            <w:shd w:val="clear" w:color="auto" w:fill="92D050"/>
            <w:vAlign w:val="center"/>
          </w:tcPr>
          <w:p w:rsidR="00E36011" w:rsidRPr="00CD76C1" w:rsidRDefault="00E36011" w:rsidP="00CD76C1">
            <w:pPr>
              <w:pStyle w:val="TableParagraph"/>
              <w:spacing w:line="276" w:lineRule="auto"/>
              <w:ind w:left="47" w:right="99"/>
              <w:rPr>
                <w:rFonts w:asciiTheme="minorHAnsi" w:hAnsiTheme="minorHAnsi" w:cstheme="minorHAnsi"/>
                <w:b/>
                <w:sz w:val="24"/>
                <w:szCs w:val="24"/>
                <w:lang w:val="ru-RU"/>
              </w:rPr>
            </w:pPr>
            <w:r w:rsidRPr="00D31B2B">
              <w:rPr>
                <w:rFonts w:asciiTheme="minorHAnsi" w:hAnsiTheme="minorHAnsi" w:cstheme="minorHAnsi"/>
                <w:b/>
                <w:sz w:val="24"/>
                <w:szCs w:val="24"/>
              </w:rPr>
              <w:t>202</w:t>
            </w:r>
            <w:r w:rsidR="00CD76C1">
              <w:rPr>
                <w:rFonts w:asciiTheme="minorHAnsi" w:hAnsiTheme="minorHAnsi" w:cstheme="minorHAnsi"/>
                <w:b/>
                <w:sz w:val="24"/>
                <w:szCs w:val="24"/>
                <w:lang w:val="ru-RU"/>
              </w:rPr>
              <w:t>3</w:t>
            </w:r>
          </w:p>
          <w:p w:rsidR="00E36011" w:rsidRPr="00D31B2B" w:rsidRDefault="00E36011" w:rsidP="0012374E">
            <w:pPr>
              <w:pStyle w:val="TableParagraph"/>
              <w:spacing w:line="276" w:lineRule="auto"/>
              <w:ind w:left="47" w:right="99"/>
              <w:rPr>
                <w:rFonts w:asciiTheme="minorHAnsi" w:hAnsiTheme="minorHAnsi" w:cstheme="minorHAnsi"/>
                <w:b/>
                <w:sz w:val="24"/>
                <w:szCs w:val="24"/>
                <w:lang w:val="ru-RU"/>
              </w:rPr>
            </w:pPr>
            <w:r w:rsidRPr="00D31B2B">
              <w:rPr>
                <w:rFonts w:asciiTheme="minorHAnsi" w:hAnsiTheme="minorHAnsi" w:cstheme="minorHAnsi"/>
                <w:b/>
                <w:sz w:val="24"/>
                <w:szCs w:val="24"/>
                <w:lang w:val="ru-RU"/>
              </w:rPr>
              <w:t>-202</w:t>
            </w:r>
            <w:r w:rsidR="0012374E">
              <w:rPr>
                <w:rFonts w:asciiTheme="minorHAnsi" w:hAnsiTheme="minorHAnsi" w:cstheme="minorHAnsi"/>
                <w:b/>
                <w:sz w:val="24"/>
                <w:szCs w:val="24"/>
                <w:lang w:val="ru-RU"/>
              </w:rPr>
              <w:t>6</w:t>
            </w:r>
          </w:p>
        </w:tc>
        <w:tc>
          <w:tcPr>
            <w:tcW w:w="864" w:type="dxa"/>
            <w:shd w:val="clear" w:color="auto" w:fill="92D050"/>
            <w:vAlign w:val="center"/>
          </w:tcPr>
          <w:p w:rsidR="00E36011" w:rsidRPr="00097288" w:rsidRDefault="00E36011" w:rsidP="0012374E">
            <w:pPr>
              <w:pStyle w:val="TableParagraph"/>
              <w:spacing w:line="276" w:lineRule="auto"/>
              <w:ind w:left="47" w:right="96"/>
              <w:rPr>
                <w:rFonts w:asciiTheme="minorHAnsi" w:hAnsiTheme="minorHAnsi" w:cstheme="minorHAnsi"/>
                <w:b/>
                <w:sz w:val="24"/>
                <w:szCs w:val="24"/>
              </w:rPr>
            </w:pPr>
            <w:r w:rsidRPr="00D31B2B">
              <w:rPr>
                <w:rFonts w:asciiTheme="minorHAnsi" w:hAnsiTheme="minorHAnsi" w:cstheme="minorHAnsi"/>
                <w:b/>
                <w:sz w:val="24"/>
                <w:szCs w:val="24"/>
              </w:rPr>
              <w:t>202</w:t>
            </w:r>
            <w:r w:rsidR="0012374E">
              <w:rPr>
                <w:rFonts w:asciiTheme="minorHAnsi" w:hAnsiTheme="minorHAnsi" w:cstheme="minorHAnsi"/>
                <w:b/>
                <w:sz w:val="24"/>
                <w:szCs w:val="24"/>
                <w:lang w:val="ru-RU"/>
              </w:rPr>
              <w:t>7</w:t>
            </w:r>
            <w:r w:rsidRPr="00D31B2B">
              <w:rPr>
                <w:rFonts w:asciiTheme="minorHAnsi" w:hAnsiTheme="minorHAnsi" w:cstheme="minorHAnsi"/>
                <w:b/>
                <w:sz w:val="24"/>
                <w:szCs w:val="24"/>
                <w:lang w:val="ru-RU"/>
              </w:rPr>
              <w:t>-20</w:t>
            </w:r>
            <w:r w:rsidR="0012374E">
              <w:rPr>
                <w:rFonts w:asciiTheme="minorHAnsi" w:hAnsiTheme="minorHAnsi" w:cstheme="minorHAnsi"/>
                <w:b/>
                <w:sz w:val="24"/>
                <w:szCs w:val="24"/>
                <w:lang w:val="ru-RU"/>
              </w:rPr>
              <w:t>30</w:t>
            </w:r>
          </w:p>
        </w:tc>
      </w:tr>
      <w:tr w:rsidR="00CD76C1" w:rsidRPr="00D31B2B" w:rsidTr="00CD76C1">
        <w:trPr>
          <w:cantSplit/>
          <w:trHeight w:val="96"/>
          <w:jc w:val="center"/>
        </w:trPr>
        <w:tc>
          <w:tcPr>
            <w:tcW w:w="10773" w:type="dxa"/>
            <w:gridSpan w:val="8"/>
            <w:shd w:val="clear" w:color="auto" w:fill="FFC000"/>
            <w:vAlign w:val="center"/>
          </w:tcPr>
          <w:p w:rsidR="00CD76C1" w:rsidRPr="00CD76C1" w:rsidRDefault="00CD76C1" w:rsidP="00AA3BDF">
            <w:pPr>
              <w:spacing w:line="276" w:lineRule="auto"/>
              <w:jc w:val="center"/>
              <w:rPr>
                <w:rFonts w:asciiTheme="minorHAnsi" w:hAnsiTheme="minorHAnsi" w:cstheme="minorHAnsi"/>
                <w:b/>
                <w:color w:val="000000"/>
                <w:sz w:val="24"/>
                <w:szCs w:val="24"/>
                <w:lang w:val="ru-RU"/>
              </w:rPr>
            </w:pPr>
            <w:r w:rsidRPr="00CD76C1">
              <w:rPr>
                <w:rFonts w:asciiTheme="minorHAnsi" w:hAnsiTheme="minorHAnsi" w:cstheme="minorHAnsi"/>
                <w:b/>
                <w:color w:val="000000"/>
                <w:sz w:val="24"/>
                <w:szCs w:val="24"/>
                <w:lang w:val="ru-RU"/>
              </w:rPr>
              <w:t>Система холодного водоснабжения</w:t>
            </w:r>
          </w:p>
        </w:tc>
      </w:tr>
      <w:tr w:rsidR="00162AD3" w:rsidRPr="00162AD3" w:rsidTr="00F30FCC">
        <w:trPr>
          <w:cantSplit/>
          <w:trHeight w:val="454"/>
          <w:jc w:val="center"/>
        </w:trPr>
        <w:tc>
          <w:tcPr>
            <w:tcW w:w="617" w:type="dxa"/>
            <w:vAlign w:val="center"/>
          </w:tcPr>
          <w:p w:rsidR="00162AD3" w:rsidRDefault="00162AD3" w:rsidP="00162AD3">
            <w:pPr>
              <w:jc w:val="center"/>
              <w:rPr>
                <w:rFonts w:ascii="Calibri" w:hAnsi="Calibri" w:cs="Calibri"/>
                <w:color w:val="000000"/>
                <w:sz w:val="24"/>
                <w:szCs w:val="24"/>
              </w:rPr>
            </w:pPr>
            <w:r>
              <w:rPr>
                <w:rFonts w:ascii="Calibri" w:hAnsi="Calibri" w:cs="Calibri"/>
                <w:color w:val="000000"/>
              </w:rPr>
              <w:t>1</w:t>
            </w:r>
          </w:p>
        </w:tc>
        <w:tc>
          <w:tcPr>
            <w:tcW w:w="4972" w:type="dxa"/>
            <w:vAlign w:val="center"/>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 Мира в п. Тасинский Гусь – Хрустального района.</w:t>
            </w: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1096,82</w:t>
            </w:r>
          </w:p>
        </w:tc>
        <w:tc>
          <w:tcPr>
            <w:tcW w:w="864" w:type="dxa"/>
            <w:vAlign w:val="center"/>
          </w:tcPr>
          <w:p w:rsidR="00162AD3" w:rsidRPr="00D4444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060EC"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060EC"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63798D"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63798D" w:rsidRDefault="00162AD3" w:rsidP="00162AD3">
            <w:pPr>
              <w:spacing w:line="276" w:lineRule="auto"/>
              <w:jc w:val="center"/>
              <w:rPr>
                <w:rFonts w:asciiTheme="minorHAnsi" w:hAnsiTheme="minorHAnsi" w:cstheme="minorHAnsi"/>
                <w:color w:val="000000"/>
                <w:sz w:val="24"/>
                <w:szCs w:val="24"/>
                <w:lang w:val="ru-RU"/>
              </w:rPr>
            </w:pPr>
          </w:p>
        </w:tc>
      </w:tr>
      <w:tr w:rsidR="00162AD3" w:rsidRPr="0063798D" w:rsidTr="00F30FCC">
        <w:trPr>
          <w:cantSplit/>
          <w:trHeight w:val="454"/>
          <w:jc w:val="center"/>
        </w:trPr>
        <w:tc>
          <w:tcPr>
            <w:tcW w:w="617" w:type="dxa"/>
            <w:vAlign w:val="center"/>
          </w:tcPr>
          <w:p w:rsidR="00162AD3" w:rsidRDefault="00162AD3" w:rsidP="00162AD3">
            <w:pPr>
              <w:jc w:val="center"/>
              <w:rPr>
                <w:rFonts w:ascii="Calibri" w:hAnsi="Calibri" w:cs="Calibri"/>
                <w:color w:val="000000"/>
                <w:sz w:val="24"/>
                <w:szCs w:val="24"/>
              </w:rPr>
            </w:pPr>
            <w:r>
              <w:rPr>
                <w:rFonts w:ascii="Calibri" w:hAnsi="Calibri" w:cs="Calibri"/>
                <w:color w:val="000000"/>
              </w:rPr>
              <w:t>2</w:t>
            </w:r>
          </w:p>
        </w:tc>
        <w:tc>
          <w:tcPr>
            <w:tcW w:w="4972" w:type="dxa"/>
            <w:vAlign w:val="center"/>
          </w:tcPr>
          <w:p w:rsidR="00162AD3" w:rsidRPr="000E451A" w:rsidRDefault="00162AD3" w:rsidP="00162AD3">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наружного водопровода от скважины № 2 по ул.Весёлкина и ул. </w:t>
            </w:r>
            <w:r w:rsidRPr="000E451A">
              <w:rPr>
                <w:rFonts w:asciiTheme="minorHAnsi" w:hAnsiTheme="minorHAnsi" w:cstheme="minorHAnsi"/>
                <w:sz w:val="24"/>
                <w:szCs w:val="24"/>
              </w:rPr>
              <w:t xml:space="preserve">Калинина в п. Уршельский Гусь – Хрустального района </w:t>
            </w: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2497,56</w:t>
            </w:r>
          </w:p>
        </w:tc>
        <w:tc>
          <w:tcPr>
            <w:tcW w:w="864" w:type="dxa"/>
            <w:vAlign w:val="center"/>
          </w:tcPr>
          <w:p w:rsidR="00162AD3" w:rsidRPr="000060EC"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060EC"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060EC"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63798D"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63798D" w:rsidRDefault="00162AD3" w:rsidP="00162AD3">
            <w:pPr>
              <w:spacing w:line="276" w:lineRule="auto"/>
              <w:jc w:val="center"/>
              <w:rPr>
                <w:rFonts w:asciiTheme="minorHAnsi" w:hAnsiTheme="minorHAnsi" w:cstheme="minorHAnsi"/>
                <w:color w:val="000000"/>
                <w:sz w:val="24"/>
                <w:szCs w:val="24"/>
                <w:lang w:val="ru-RU"/>
              </w:rPr>
            </w:pPr>
          </w:p>
        </w:tc>
      </w:tr>
      <w:tr w:rsidR="00162AD3" w:rsidRPr="0063798D" w:rsidTr="00F30FCC">
        <w:trPr>
          <w:cantSplit/>
          <w:trHeight w:val="454"/>
          <w:jc w:val="center"/>
        </w:trPr>
        <w:tc>
          <w:tcPr>
            <w:tcW w:w="617" w:type="dxa"/>
            <w:vAlign w:val="center"/>
          </w:tcPr>
          <w:p w:rsidR="00162AD3" w:rsidRDefault="00162AD3" w:rsidP="00162AD3">
            <w:pPr>
              <w:jc w:val="center"/>
              <w:rPr>
                <w:rFonts w:ascii="Calibri" w:hAnsi="Calibri" w:cs="Calibri"/>
                <w:color w:val="000000"/>
                <w:sz w:val="24"/>
                <w:szCs w:val="24"/>
              </w:rPr>
            </w:pPr>
            <w:r>
              <w:rPr>
                <w:rFonts w:ascii="Calibri" w:hAnsi="Calibri" w:cs="Calibri"/>
                <w:color w:val="000000"/>
              </w:rPr>
              <w:t>3</w:t>
            </w:r>
          </w:p>
        </w:tc>
        <w:tc>
          <w:tcPr>
            <w:tcW w:w="4972" w:type="dxa"/>
            <w:vAlign w:val="center"/>
          </w:tcPr>
          <w:p w:rsidR="00162AD3" w:rsidRPr="000E451A" w:rsidRDefault="00162AD3" w:rsidP="00162AD3">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наружного водопровода от скважины № 5 по  ул. </w:t>
            </w:r>
            <w:r w:rsidRPr="000E451A">
              <w:rPr>
                <w:rFonts w:asciiTheme="minorHAnsi" w:hAnsiTheme="minorHAnsi" w:cstheme="minorHAnsi"/>
                <w:sz w:val="24"/>
                <w:szCs w:val="24"/>
              </w:rPr>
              <w:t xml:space="preserve">Театральная до КВ-36 в п. Уршельский Гусь-Хрустального района. </w:t>
            </w: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2193,16</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9E5CBC"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9E5CBC"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63798D" w:rsidRDefault="00162AD3" w:rsidP="00162AD3">
            <w:pPr>
              <w:spacing w:line="276" w:lineRule="auto"/>
              <w:jc w:val="center"/>
              <w:rPr>
                <w:rFonts w:asciiTheme="minorHAnsi" w:hAnsiTheme="minorHAnsi" w:cstheme="minorHAnsi"/>
                <w:color w:val="000000"/>
                <w:sz w:val="24"/>
                <w:szCs w:val="24"/>
                <w:lang w:val="ru-RU"/>
              </w:rPr>
            </w:pPr>
          </w:p>
        </w:tc>
      </w:tr>
      <w:tr w:rsidR="00162AD3" w:rsidRPr="00D31B2B" w:rsidTr="00F30FCC">
        <w:trPr>
          <w:cantSplit/>
          <w:trHeight w:val="454"/>
          <w:jc w:val="center"/>
        </w:trPr>
        <w:tc>
          <w:tcPr>
            <w:tcW w:w="617" w:type="dxa"/>
            <w:vAlign w:val="center"/>
          </w:tcPr>
          <w:p w:rsidR="00162AD3" w:rsidRDefault="00162AD3" w:rsidP="00162AD3">
            <w:pPr>
              <w:jc w:val="center"/>
              <w:rPr>
                <w:rFonts w:ascii="Calibri" w:hAnsi="Calibri" w:cs="Calibri"/>
                <w:color w:val="000000"/>
                <w:sz w:val="24"/>
                <w:szCs w:val="24"/>
              </w:rPr>
            </w:pPr>
            <w:r>
              <w:rPr>
                <w:rFonts w:ascii="Calibri" w:hAnsi="Calibri" w:cs="Calibri"/>
                <w:color w:val="000000"/>
              </w:rPr>
              <w:lastRenderedPageBreak/>
              <w:t>4</w:t>
            </w:r>
          </w:p>
        </w:tc>
        <w:tc>
          <w:tcPr>
            <w:tcW w:w="4972" w:type="dxa"/>
            <w:vAlign w:val="center"/>
          </w:tcPr>
          <w:p w:rsidR="00162AD3" w:rsidRPr="000E451A" w:rsidRDefault="00162AD3" w:rsidP="00162AD3">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наружного водопровода от колодца КВ-33 до колодца КВ-11а по ул. </w:t>
            </w:r>
            <w:r w:rsidRPr="000E451A">
              <w:rPr>
                <w:rFonts w:asciiTheme="minorHAnsi" w:hAnsiTheme="minorHAnsi" w:cstheme="minorHAnsi"/>
                <w:sz w:val="24"/>
                <w:szCs w:val="24"/>
              </w:rPr>
              <w:t>Горького в п.Уршельский Гусь-Хрустального района</w:t>
            </w:r>
          </w:p>
        </w:tc>
        <w:tc>
          <w:tcPr>
            <w:tcW w:w="864" w:type="dxa"/>
            <w:vAlign w:val="center"/>
          </w:tcPr>
          <w:p w:rsidR="00162AD3" w:rsidRPr="000E451A" w:rsidRDefault="00162AD3" w:rsidP="00162AD3">
            <w:pPr>
              <w:jc w:val="center"/>
              <w:rPr>
                <w:rFonts w:asciiTheme="minorHAnsi" w:hAnsiTheme="minorHAnsi" w:cstheme="minorHAnsi"/>
                <w:sz w:val="24"/>
                <w:szCs w:val="24"/>
              </w:rPr>
            </w:pPr>
            <w:r w:rsidRPr="000E451A">
              <w:rPr>
                <w:rFonts w:asciiTheme="minorHAnsi" w:hAnsiTheme="minorHAnsi" w:cstheme="minorHAnsi"/>
                <w:sz w:val="24"/>
                <w:szCs w:val="24"/>
              </w:rPr>
              <w:t>259,09</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AA3BDF" w:rsidRDefault="00162AD3" w:rsidP="00162AD3">
            <w:pPr>
              <w:spacing w:line="276" w:lineRule="auto"/>
              <w:jc w:val="center"/>
              <w:rPr>
                <w:rFonts w:asciiTheme="minorHAnsi" w:hAnsiTheme="minorHAnsi" w:cstheme="minorHAnsi"/>
                <w:color w:val="000000"/>
                <w:sz w:val="24"/>
                <w:szCs w:val="24"/>
              </w:rPr>
            </w:pPr>
          </w:p>
        </w:tc>
        <w:tc>
          <w:tcPr>
            <w:tcW w:w="864" w:type="dxa"/>
            <w:vAlign w:val="center"/>
          </w:tcPr>
          <w:p w:rsidR="00162AD3" w:rsidRPr="00AA3BDF" w:rsidRDefault="00162AD3" w:rsidP="00162AD3">
            <w:pPr>
              <w:spacing w:line="276" w:lineRule="auto"/>
              <w:jc w:val="center"/>
              <w:rPr>
                <w:rFonts w:asciiTheme="minorHAnsi" w:hAnsiTheme="minorHAnsi" w:cstheme="minorHAnsi"/>
                <w:color w:val="000000"/>
                <w:sz w:val="24"/>
                <w:szCs w:val="24"/>
              </w:rPr>
            </w:pPr>
          </w:p>
        </w:tc>
        <w:tc>
          <w:tcPr>
            <w:tcW w:w="864" w:type="dxa"/>
            <w:vAlign w:val="center"/>
          </w:tcPr>
          <w:p w:rsidR="00162AD3" w:rsidRPr="00D633D6" w:rsidRDefault="00162AD3" w:rsidP="00162AD3">
            <w:pPr>
              <w:spacing w:line="276" w:lineRule="auto"/>
              <w:jc w:val="center"/>
              <w:rPr>
                <w:rFonts w:asciiTheme="minorHAnsi" w:hAnsiTheme="minorHAnsi" w:cstheme="minorHAnsi"/>
                <w:color w:val="000000"/>
                <w:sz w:val="24"/>
                <w:szCs w:val="24"/>
                <w:lang w:val="ru-RU"/>
              </w:rPr>
            </w:pPr>
          </w:p>
        </w:tc>
      </w:tr>
      <w:tr w:rsidR="00162AD3" w:rsidRPr="0063798D" w:rsidTr="00F30FCC">
        <w:trPr>
          <w:cantSplit/>
          <w:trHeight w:val="454"/>
          <w:jc w:val="center"/>
        </w:trPr>
        <w:tc>
          <w:tcPr>
            <w:tcW w:w="617" w:type="dxa"/>
            <w:vAlign w:val="center"/>
          </w:tcPr>
          <w:p w:rsidR="00162AD3" w:rsidRPr="00F96FEF" w:rsidRDefault="00162AD3" w:rsidP="00162AD3">
            <w:pPr>
              <w:jc w:val="center"/>
              <w:rPr>
                <w:rFonts w:ascii="Calibri" w:hAnsi="Calibri" w:cs="Calibri"/>
                <w:color w:val="000000"/>
                <w:lang w:val="ru-RU"/>
              </w:rPr>
            </w:pPr>
            <w:r>
              <w:rPr>
                <w:rFonts w:ascii="Calibri" w:hAnsi="Calibri" w:cs="Calibri"/>
                <w:color w:val="000000"/>
                <w:lang w:val="ru-RU"/>
              </w:rPr>
              <w:t>5</w:t>
            </w:r>
          </w:p>
        </w:tc>
        <w:tc>
          <w:tcPr>
            <w:tcW w:w="4972" w:type="dxa"/>
            <w:vAlign w:val="center"/>
          </w:tcPr>
          <w:p w:rsidR="00162AD3" w:rsidRPr="000E451A" w:rsidRDefault="00162AD3" w:rsidP="00162AD3">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наружной канализации от приемного колодца жилого дома № 9 по ул. </w:t>
            </w:r>
            <w:r w:rsidRPr="000E451A">
              <w:rPr>
                <w:rFonts w:asciiTheme="minorHAnsi" w:hAnsiTheme="minorHAnsi" w:cstheme="minorHAnsi"/>
                <w:sz w:val="24"/>
                <w:szCs w:val="24"/>
              </w:rPr>
              <w:t>Театральная в п. Уршельский Гусь – Хрустального района</w:t>
            </w:r>
          </w:p>
        </w:tc>
        <w:tc>
          <w:tcPr>
            <w:tcW w:w="864" w:type="dxa"/>
            <w:vAlign w:val="center"/>
          </w:tcPr>
          <w:p w:rsidR="00162AD3" w:rsidRPr="000E451A" w:rsidRDefault="00162AD3" w:rsidP="00162AD3">
            <w:pPr>
              <w:jc w:val="center"/>
              <w:rPr>
                <w:rFonts w:asciiTheme="minorHAnsi" w:hAnsiTheme="minorHAnsi" w:cstheme="minorHAnsi"/>
                <w:sz w:val="24"/>
                <w:szCs w:val="24"/>
              </w:rPr>
            </w:pPr>
            <w:r w:rsidRPr="000E451A">
              <w:rPr>
                <w:rFonts w:asciiTheme="minorHAnsi" w:hAnsiTheme="minorHAnsi" w:cstheme="minorHAnsi"/>
                <w:sz w:val="24"/>
                <w:szCs w:val="24"/>
              </w:rPr>
              <w:t>1223,66</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63798D"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63798D"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Pr="00F96FEF" w:rsidRDefault="00162AD3" w:rsidP="00162AD3">
            <w:pPr>
              <w:jc w:val="center"/>
              <w:rPr>
                <w:rFonts w:ascii="Calibri" w:hAnsi="Calibri" w:cs="Calibri"/>
                <w:color w:val="000000"/>
                <w:lang w:val="ru-RU"/>
              </w:rPr>
            </w:pPr>
            <w:r>
              <w:rPr>
                <w:rFonts w:ascii="Calibri" w:hAnsi="Calibri" w:cs="Calibri"/>
                <w:color w:val="000000"/>
                <w:lang w:val="ru-RU"/>
              </w:rPr>
              <w:t>6</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ул.Московская от КВ-44 до КВ-22 в п.Уршельский, Гусь-Хрустального района.</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2030,52</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Pr="00F96FEF" w:rsidRDefault="00162AD3" w:rsidP="00162AD3">
            <w:pPr>
              <w:jc w:val="center"/>
              <w:rPr>
                <w:rFonts w:ascii="Calibri" w:hAnsi="Calibri" w:cs="Calibri"/>
                <w:color w:val="000000"/>
                <w:lang w:val="ru-RU"/>
              </w:rPr>
            </w:pPr>
            <w:r>
              <w:rPr>
                <w:rFonts w:ascii="Calibri" w:hAnsi="Calibri" w:cs="Calibri"/>
                <w:color w:val="000000"/>
                <w:lang w:val="ru-RU"/>
              </w:rPr>
              <w:t>7</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ул.Театральная, ул.Интернациональная от КВ-34 до КВ-75 в п.Уршельский, Гусь-Хрустального района.</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1124,26</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2374E" w:rsidTr="00827C35">
        <w:trPr>
          <w:cantSplit/>
          <w:trHeight w:val="454"/>
          <w:jc w:val="center"/>
        </w:trPr>
        <w:tc>
          <w:tcPr>
            <w:tcW w:w="617" w:type="dxa"/>
            <w:vAlign w:val="center"/>
          </w:tcPr>
          <w:p w:rsidR="00162AD3" w:rsidRPr="00F96FEF" w:rsidRDefault="00162AD3" w:rsidP="00162AD3">
            <w:pPr>
              <w:jc w:val="center"/>
              <w:rPr>
                <w:rFonts w:ascii="Calibri" w:hAnsi="Calibri" w:cs="Calibri"/>
                <w:color w:val="000000"/>
                <w:lang w:val="ru-RU"/>
              </w:rPr>
            </w:pPr>
            <w:r>
              <w:rPr>
                <w:rFonts w:ascii="Calibri" w:hAnsi="Calibri" w:cs="Calibri"/>
                <w:color w:val="000000"/>
                <w:lang w:val="ru-RU"/>
              </w:rPr>
              <w:t>8</w:t>
            </w:r>
          </w:p>
        </w:tc>
        <w:tc>
          <w:tcPr>
            <w:tcW w:w="4972" w:type="dxa"/>
            <w:vAlign w:val="center"/>
          </w:tcPr>
          <w:p w:rsidR="00162AD3" w:rsidRPr="000E451A" w:rsidRDefault="00162AD3" w:rsidP="00162AD3">
            <w:pPr>
              <w:rPr>
                <w:rFonts w:asciiTheme="minorHAnsi" w:hAnsiTheme="minorHAnsi" w:cstheme="minorHAnsi"/>
                <w:sz w:val="24"/>
                <w:szCs w:val="24"/>
              </w:rPr>
            </w:pPr>
            <w:r w:rsidRPr="000E451A">
              <w:rPr>
                <w:rFonts w:asciiTheme="minorHAnsi" w:hAnsiTheme="minorHAnsi" w:cstheme="minorHAnsi"/>
                <w:sz w:val="24"/>
                <w:szCs w:val="24"/>
                <w:lang w:val="ru-RU"/>
              </w:rPr>
              <w:t xml:space="preserve">Модернизация сетей водоснабжения ул. Мира, ул. </w:t>
            </w:r>
            <w:r w:rsidRPr="000E451A">
              <w:rPr>
                <w:rFonts w:asciiTheme="minorHAnsi" w:hAnsiTheme="minorHAnsi" w:cstheme="minorHAnsi"/>
                <w:sz w:val="24"/>
                <w:szCs w:val="24"/>
              </w:rPr>
              <w:t>Герцена  п. Уршельский</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1179,55</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Pr="00F96FEF" w:rsidRDefault="00162AD3" w:rsidP="00162AD3">
            <w:pPr>
              <w:jc w:val="center"/>
              <w:rPr>
                <w:rFonts w:ascii="Calibri" w:hAnsi="Calibri" w:cs="Calibri"/>
                <w:color w:val="000000"/>
                <w:lang w:val="ru-RU"/>
              </w:rPr>
            </w:pPr>
            <w:r>
              <w:rPr>
                <w:rFonts w:ascii="Calibri" w:hAnsi="Calibri" w:cs="Calibri"/>
                <w:color w:val="000000"/>
                <w:lang w:val="ru-RU"/>
              </w:rPr>
              <w:t>9</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ул.11</w:t>
            </w:r>
            <w:r w:rsidR="00B13B40">
              <w:rPr>
                <w:rFonts w:asciiTheme="minorHAnsi" w:hAnsiTheme="minorHAnsi" w:cstheme="minorHAnsi"/>
                <w:sz w:val="24"/>
                <w:szCs w:val="24"/>
                <w:lang w:val="ru-RU"/>
              </w:rPr>
              <w:t xml:space="preserve"> </w:t>
            </w:r>
            <w:r w:rsidRPr="000E451A">
              <w:rPr>
                <w:rFonts w:asciiTheme="minorHAnsi" w:hAnsiTheme="minorHAnsi" w:cstheme="minorHAnsi"/>
                <w:sz w:val="24"/>
                <w:szCs w:val="24"/>
                <w:lang w:val="ru-RU"/>
              </w:rPr>
              <w:t>Октября от КВ-126 до КВ-148 в п.Уршельский, Гусь-Хрустального района.</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2687,50</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Default="00162AD3" w:rsidP="00162AD3">
            <w:pPr>
              <w:jc w:val="center"/>
              <w:rPr>
                <w:rFonts w:ascii="Calibri" w:hAnsi="Calibri" w:cs="Calibri"/>
                <w:color w:val="000000"/>
                <w:lang w:val="ru-RU"/>
              </w:rPr>
            </w:pPr>
            <w:r>
              <w:rPr>
                <w:rFonts w:ascii="Calibri" w:hAnsi="Calibri" w:cs="Calibri"/>
                <w:color w:val="000000"/>
                <w:lang w:val="ru-RU"/>
              </w:rPr>
              <w:t>10</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ул.Пушкина от дома №2 до КВ-94 в п.Уршельский, Гусь-Хрустального района.</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836,21</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Default="00162AD3" w:rsidP="00162AD3">
            <w:pPr>
              <w:jc w:val="center"/>
              <w:rPr>
                <w:rFonts w:ascii="Calibri" w:hAnsi="Calibri" w:cs="Calibri"/>
                <w:color w:val="000000"/>
                <w:lang w:val="ru-RU"/>
              </w:rPr>
            </w:pPr>
            <w:r>
              <w:rPr>
                <w:rFonts w:ascii="Calibri" w:hAnsi="Calibri" w:cs="Calibri"/>
                <w:color w:val="000000"/>
                <w:lang w:val="ru-RU"/>
              </w:rPr>
              <w:t>11</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ул.Песочная, ул.Боровая  от скважины №3 до КВ-154 в п.Уршельский, Гусь-Хрустального района.</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Pr>
                <w:rFonts w:asciiTheme="minorHAnsi" w:hAnsiTheme="minorHAnsi" w:cstheme="minorHAnsi"/>
                <w:sz w:val="24"/>
                <w:szCs w:val="24"/>
              </w:rPr>
              <w:t>1581,71</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Default="00162AD3" w:rsidP="00162AD3">
            <w:pPr>
              <w:jc w:val="center"/>
              <w:rPr>
                <w:rFonts w:ascii="Calibri" w:hAnsi="Calibri" w:cs="Calibri"/>
                <w:color w:val="000000"/>
                <w:lang w:val="ru-RU"/>
              </w:rPr>
            </w:pPr>
            <w:r>
              <w:rPr>
                <w:rFonts w:ascii="Calibri" w:hAnsi="Calibri" w:cs="Calibri"/>
                <w:color w:val="000000"/>
                <w:lang w:val="ru-RU"/>
              </w:rPr>
              <w:t>12</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водоснабжения  д. Аббакумово</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sidRPr="000E451A">
              <w:rPr>
                <w:rFonts w:asciiTheme="minorHAnsi" w:hAnsiTheme="minorHAnsi" w:cstheme="minorHAnsi"/>
                <w:sz w:val="24"/>
                <w:szCs w:val="24"/>
              </w:rPr>
              <w:t>993,665</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Default="00162AD3" w:rsidP="00162AD3">
            <w:pPr>
              <w:jc w:val="center"/>
              <w:rPr>
                <w:rFonts w:ascii="Calibri" w:hAnsi="Calibri" w:cs="Calibri"/>
                <w:color w:val="000000"/>
                <w:lang w:val="ru-RU"/>
              </w:rPr>
            </w:pPr>
            <w:r>
              <w:rPr>
                <w:rFonts w:ascii="Calibri" w:hAnsi="Calibri" w:cs="Calibri"/>
                <w:color w:val="000000"/>
                <w:lang w:val="ru-RU"/>
              </w:rPr>
              <w:t>13</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от скважины №3 по ул.Лесозаводская до колодца КВ-166 по ул.Некрасова в п.Уршельский, Гусь-Хрустального района.</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sidRPr="000E451A">
              <w:rPr>
                <w:rFonts w:asciiTheme="minorHAnsi" w:hAnsiTheme="minorHAnsi" w:cstheme="minorHAnsi"/>
                <w:sz w:val="24"/>
                <w:szCs w:val="24"/>
              </w:rPr>
              <w:t>697,145</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Pr="00162AD3" w:rsidRDefault="00162AD3" w:rsidP="00162AD3">
            <w:pPr>
              <w:jc w:val="center"/>
              <w:rPr>
                <w:rFonts w:ascii="Calibri" w:hAnsi="Calibri" w:cs="Calibri"/>
                <w:color w:val="000000"/>
              </w:rPr>
            </w:pPr>
            <w:r>
              <w:rPr>
                <w:rFonts w:ascii="Calibri" w:hAnsi="Calibri" w:cs="Calibri"/>
                <w:color w:val="000000"/>
              </w:rPr>
              <w:t>14</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ул.Майская от КВ-166 до дома №2 в п.Уршельский, Гусь-Хрустального района.</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sidRPr="000E451A">
              <w:rPr>
                <w:rFonts w:asciiTheme="minorHAnsi" w:hAnsiTheme="minorHAnsi" w:cstheme="minorHAnsi"/>
                <w:sz w:val="24"/>
                <w:szCs w:val="24"/>
              </w:rPr>
              <w:t>568,720</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827C35">
        <w:trPr>
          <w:cantSplit/>
          <w:trHeight w:val="454"/>
          <w:jc w:val="center"/>
        </w:trPr>
        <w:tc>
          <w:tcPr>
            <w:tcW w:w="617" w:type="dxa"/>
            <w:vAlign w:val="center"/>
          </w:tcPr>
          <w:p w:rsidR="00162AD3" w:rsidRPr="00162AD3" w:rsidRDefault="00162AD3" w:rsidP="00162AD3">
            <w:pPr>
              <w:jc w:val="center"/>
              <w:rPr>
                <w:rFonts w:ascii="Calibri" w:hAnsi="Calibri" w:cs="Calibri"/>
                <w:color w:val="000000"/>
              </w:rPr>
            </w:pPr>
            <w:r>
              <w:rPr>
                <w:rFonts w:ascii="Calibri" w:hAnsi="Calibri" w:cs="Calibri"/>
                <w:color w:val="000000"/>
              </w:rPr>
              <w:t>15</w:t>
            </w:r>
          </w:p>
        </w:tc>
        <w:tc>
          <w:tcPr>
            <w:tcW w:w="4972" w:type="dxa"/>
            <w:vAlign w:val="bottom"/>
          </w:tcPr>
          <w:p w:rsidR="00162AD3" w:rsidRPr="000E451A" w:rsidRDefault="00162AD3" w:rsidP="00162AD3">
            <w:pPr>
              <w:rPr>
                <w:rFonts w:asciiTheme="minorHAnsi" w:hAnsiTheme="minorHAnsi" w:cstheme="minorHAnsi"/>
                <w:sz w:val="24"/>
                <w:szCs w:val="24"/>
                <w:lang w:val="ru-RU"/>
              </w:rPr>
            </w:pPr>
            <w:r w:rsidRPr="000E451A">
              <w:rPr>
                <w:rFonts w:asciiTheme="minorHAnsi" w:hAnsiTheme="minorHAnsi" w:cstheme="minorHAnsi"/>
                <w:sz w:val="24"/>
                <w:szCs w:val="24"/>
                <w:lang w:val="ru-RU"/>
              </w:rPr>
              <w:t>Модернизация сетей наружного водопровода по ул.Мичурина  от КВ-167 до дома №15  в п.Уршельский, Гусь-Хрустального района.</w:t>
            </w:r>
          </w:p>
        </w:tc>
        <w:tc>
          <w:tcPr>
            <w:tcW w:w="864" w:type="dxa"/>
            <w:vAlign w:val="center"/>
          </w:tcPr>
          <w:p w:rsidR="00162AD3" w:rsidRPr="00436F54"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0E451A" w:rsidRDefault="00162AD3" w:rsidP="00162AD3">
            <w:pPr>
              <w:jc w:val="center"/>
              <w:rPr>
                <w:rFonts w:asciiTheme="minorHAnsi" w:hAnsiTheme="minorHAnsi" w:cstheme="minorHAnsi"/>
                <w:sz w:val="24"/>
                <w:szCs w:val="24"/>
              </w:rPr>
            </w:pPr>
            <w:r w:rsidRPr="000E451A">
              <w:rPr>
                <w:rFonts w:asciiTheme="minorHAnsi" w:hAnsiTheme="minorHAnsi" w:cstheme="minorHAnsi"/>
                <w:sz w:val="24"/>
                <w:szCs w:val="24"/>
              </w:rPr>
              <w:t>691,180</w:t>
            </w: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162AD3">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162AD3" w:rsidP="00162AD3">
            <w:pPr>
              <w:spacing w:line="276" w:lineRule="auto"/>
              <w:jc w:val="center"/>
              <w:rPr>
                <w:rFonts w:asciiTheme="minorHAnsi" w:hAnsiTheme="minorHAnsi" w:cstheme="minorHAnsi"/>
                <w:color w:val="000000"/>
                <w:sz w:val="24"/>
                <w:szCs w:val="24"/>
                <w:lang w:val="ru-RU"/>
              </w:rPr>
            </w:pPr>
          </w:p>
        </w:tc>
      </w:tr>
      <w:tr w:rsidR="00162AD3" w:rsidRPr="00162AD3" w:rsidTr="007835D7">
        <w:trPr>
          <w:cantSplit/>
          <w:trHeight w:val="454"/>
          <w:jc w:val="center"/>
        </w:trPr>
        <w:tc>
          <w:tcPr>
            <w:tcW w:w="617" w:type="dxa"/>
            <w:vAlign w:val="center"/>
          </w:tcPr>
          <w:p w:rsidR="00162AD3" w:rsidRPr="00162AD3" w:rsidRDefault="00162AD3" w:rsidP="00B306FD">
            <w:pPr>
              <w:jc w:val="center"/>
              <w:rPr>
                <w:rFonts w:ascii="Calibri" w:hAnsi="Calibri" w:cs="Calibri"/>
                <w:color w:val="000000"/>
              </w:rPr>
            </w:pPr>
            <w:r>
              <w:rPr>
                <w:rFonts w:ascii="Calibri" w:hAnsi="Calibri" w:cs="Calibri"/>
                <w:color w:val="000000"/>
              </w:rPr>
              <w:t>16</w:t>
            </w:r>
          </w:p>
        </w:tc>
        <w:tc>
          <w:tcPr>
            <w:tcW w:w="4972" w:type="dxa"/>
          </w:tcPr>
          <w:p w:rsidR="00162AD3" w:rsidRPr="00B306FD" w:rsidRDefault="00162AD3" w:rsidP="00162AD3">
            <w:pPr>
              <w:rPr>
                <w:rFonts w:ascii="Calibri" w:hAnsi="Calibri"/>
                <w:sz w:val="24"/>
                <w:szCs w:val="24"/>
                <w:lang w:val="ru-RU"/>
              </w:rPr>
            </w:pPr>
            <w:r>
              <w:rPr>
                <w:rFonts w:ascii="Calibri" w:hAnsi="Calibri"/>
                <w:sz w:val="24"/>
                <w:szCs w:val="24"/>
                <w:lang w:val="ru-RU"/>
              </w:rPr>
              <w:t>З</w:t>
            </w:r>
            <w:r w:rsidRPr="00162AD3">
              <w:rPr>
                <w:rFonts w:ascii="Calibri" w:hAnsi="Calibri"/>
                <w:sz w:val="24"/>
                <w:szCs w:val="24"/>
                <w:lang w:val="ru-RU"/>
              </w:rPr>
              <w:t xml:space="preserve">амена погружных насосов типа ЭЦВ, установленных в скважинах №2 (602/576), №4 (15868) </w:t>
            </w:r>
            <w:r>
              <w:rPr>
                <w:rFonts w:ascii="Calibri" w:hAnsi="Calibri"/>
                <w:sz w:val="24"/>
                <w:szCs w:val="24"/>
                <w:lang w:val="ru-RU"/>
              </w:rPr>
              <w:t>и №5 (27717)</w:t>
            </w:r>
            <w:r w:rsidRPr="00162AD3">
              <w:rPr>
                <w:rFonts w:ascii="Calibri" w:hAnsi="Calibri"/>
                <w:sz w:val="24"/>
                <w:szCs w:val="24"/>
                <w:lang w:val="ru-RU"/>
              </w:rPr>
              <w:t xml:space="preserve"> на погружные насосы фирмы «</w:t>
            </w:r>
            <w:r w:rsidRPr="00162AD3">
              <w:rPr>
                <w:rFonts w:ascii="Calibri" w:hAnsi="Calibri"/>
                <w:sz w:val="24"/>
                <w:szCs w:val="24"/>
              </w:rPr>
              <w:t>GRUNDFOS</w:t>
            </w:r>
            <w:r w:rsidRPr="00162AD3">
              <w:rPr>
                <w:rFonts w:ascii="Calibri" w:hAnsi="Calibri"/>
                <w:sz w:val="24"/>
                <w:szCs w:val="24"/>
                <w:lang w:val="ru-RU"/>
              </w:rPr>
              <w:t>»</w:t>
            </w:r>
          </w:p>
        </w:tc>
        <w:tc>
          <w:tcPr>
            <w:tcW w:w="864" w:type="dxa"/>
            <w:vAlign w:val="center"/>
          </w:tcPr>
          <w:p w:rsidR="00162AD3" w:rsidRPr="00436F54"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436F54"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9C21F6" w:rsidP="00B306FD">
            <w:pPr>
              <w:spacing w:line="276" w:lineRule="auto"/>
              <w:jc w:val="center"/>
              <w:rPr>
                <w:rFonts w:asciiTheme="minorHAnsi" w:hAnsiTheme="minorHAnsi" w:cstheme="minorHAnsi"/>
                <w:color w:val="000000"/>
                <w:sz w:val="24"/>
                <w:szCs w:val="24"/>
                <w:lang w:val="ru-RU"/>
              </w:rPr>
            </w:pPr>
            <w:r>
              <w:rPr>
                <w:rFonts w:asciiTheme="minorHAnsi" w:hAnsiTheme="minorHAnsi" w:cstheme="minorHAnsi"/>
                <w:color w:val="000000"/>
                <w:sz w:val="24"/>
                <w:szCs w:val="24"/>
                <w:lang w:val="ru-RU"/>
              </w:rPr>
              <w:t>5542,46</w:t>
            </w:r>
          </w:p>
        </w:tc>
        <w:tc>
          <w:tcPr>
            <w:tcW w:w="864" w:type="dxa"/>
            <w:vAlign w:val="center"/>
          </w:tcPr>
          <w:p w:rsidR="00162AD3" w:rsidRDefault="00162AD3" w:rsidP="00B306FD">
            <w:pPr>
              <w:spacing w:line="276" w:lineRule="auto"/>
              <w:jc w:val="center"/>
              <w:rPr>
                <w:rFonts w:asciiTheme="minorHAnsi" w:hAnsiTheme="minorHAnsi" w:cstheme="minorHAnsi"/>
                <w:color w:val="000000"/>
                <w:sz w:val="24"/>
                <w:szCs w:val="24"/>
                <w:lang w:val="ru-RU"/>
              </w:rPr>
            </w:pPr>
          </w:p>
        </w:tc>
      </w:tr>
      <w:tr w:rsidR="00162AD3" w:rsidRPr="00162AD3" w:rsidTr="007835D7">
        <w:trPr>
          <w:cantSplit/>
          <w:trHeight w:val="454"/>
          <w:jc w:val="center"/>
        </w:trPr>
        <w:tc>
          <w:tcPr>
            <w:tcW w:w="617" w:type="dxa"/>
            <w:vAlign w:val="center"/>
          </w:tcPr>
          <w:p w:rsidR="00162AD3" w:rsidRDefault="00162AD3" w:rsidP="00B306FD">
            <w:pPr>
              <w:jc w:val="center"/>
              <w:rPr>
                <w:rFonts w:ascii="Calibri" w:hAnsi="Calibri" w:cs="Calibri"/>
                <w:color w:val="000000"/>
                <w:lang w:val="ru-RU"/>
              </w:rPr>
            </w:pPr>
            <w:r>
              <w:rPr>
                <w:rFonts w:ascii="Calibri" w:hAnsi="Calibri" w:cs="Calibri"/>
                <w:color w:val="000000"/>
                <w:lang w:val="ru-RU"/>
              </w:rPr>
              <w:lastRenderedPageBreak/>
              <w:t>17</w:t>
            </w:r>
          </w:p>
        </w:tc>
        <w:tc>
          <w:tcPr>
            <w:tcW w:w="4972" w:type="dxa"/>
          </w:tcPr>
          <w:p w:rsidR="00162AD3" w:rsidRPr="00B306FD" w:rsidRDefault="00162AD3" w:rsidP="00162AD3">
            <w:pPr>
              <w:rPr>
                <w:rFonts w:ascii="Calibri" w:hAnsi="Calibri"/>
                <w:sz w:val="24"/>
                <w:szCs w:val="24"/>
                <w:lang w:val="ru-RU"/>
              </w:rPr>
            </w:pPr>
            <w:r>
              <w:rPr>
                <w:rFonts w:ascii="Calibri" w:hAnsi="Calibri"/>
                <w:iCs/>
                <w:sz w:val="24"/>
                <w:szCs w:val="24"/>
                <w:lang w:val="ru-RU"/>
              </w:rPr>
              <w:t>М</w:t>
            </w:r>
            <w:r w:rsidRPr="00162AD3">
              <w:rPr>
                <w:rFonts w:ascii="Calibri" w:hAnsi="Calibri"/>
                <w:iCs/>
                <w:sz w:val="24"/>
                <w:szCs w:val="24"/>
                <w:lang w:val="ru-RU"/>
              </w:rPr>
              <w:t>онтаж установ</w:t>
            </w:r>
            <w:r>
              <w:rPr>
                <w:rFonts w:ascii="Calibri" w:hAnsi="Calibri"/>
                <w:iCs/>
                <w:sz w:val="24"/>
                <w:szCs w:val="24"/>
                <w:lang w:val="ru-RU"/>
              </w:rPr>
              <w:t>о</w:t>
            </w:r>
            <w:r w:rsidRPr="00162AD3">
              <w:rPr>
                <w:rFonts w:ascii="Calibri" w:hAnsi="Calibri"/>
                <w:iCs/>
                <w:sz w:val="24"/>
                <w:szCs w:val="24"/>
                <w:lang w:val="ru-RU"/>
              </w:rPr>
              <w:t>к обезжелезивания подземной воды (в блочно-контейнерном исполнении)</w:t>
            </w:r>
            <w:r>
              <w:rPr>
                <w:rFonts w:ascii="Calibri" w:hAnsi="Calibri"/>
                <w:iCs/>
                <w:sz w:val="24"/>
                <w:szCs w:val="24"/>
                <w:lang w:val="ru-RU"/>
              </w:rPr>
              <w:t xml:space="preserve"> </w:t>
            </w:r>
            <w:r w:rsidRPr="00162AD3">
              <w:rPr>
                <w:rFonts w:ascii="Calibri" w:hAnsi="Calibri"/>
                <w:sz w:val="24"/>
                <w:szCs w:val="24"/>
                <w:lang w:val="ru-RU"/>
              </w:rPr>
              <w:t xml:space="preserve">в скважинах №2 (602/576), №4 (15868) </w:t>
            </w:r>
            <w:r>
              <w:rPr>
                <w:rFonts w:ascii="Calibri" w:hAnsi="Calibri"/>
                <w:sz w:val="24"/>
                <w:szCs w:val="24"/>
                <w:lang w:val="ru-RU"/>
              </w:rPr>
              <w:t>и №5 (27717)</w:t>
            </w:r>
          </w:p>
        </w:tc>
        <w:tc>
          <w:tcPr>
            <w:tcW w:w="864" w:type="dxa"/>
            <w:vAlign w:val="center"/>
          </w:tcPr>
          <w:p w:rsidR="00162AD3" w:rsidRPr="00436F54"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436F54"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9C21F6" w:rsidP="00B306FD">
            <w:pPr>
              <w:spacing w:line="276" w:lineRule="auto"/>
              <w:jc w:val="center"/>
              <w:rPr>
                <w:rFonts w:asciiTheme="minorHAnsi" w:hAnsiTheme="minorHAnsi" w:cstheme="minorHAnsi"/>
                <w:color w:val="000000"/>
                <w:sz w:val="24"/>
                <w:szCs w:val="24"/>
                <w:lang w:val="ru-RU"/>
              </w:rPr>
            </w:pPr>
            <w:r>
              <w:rPr>
                <w:rFonts w:asciiTheme="minorHAnsi" w:hAnsiTheme="minorHAnsi" w:cstheme="minorHAnsi"/>
                <w:color w:val="000000"/>
                <w:sz w:val="24"/>
                <w:szCs w:val="24"/>
                <w:lang w:val="ru-RU"/>
              </w:rPr>
              <w:t>8313,69</w:t>
            </w:r>
          </w:p>
        </w:tc>
        <w:tc>
          <w:tcPr>
            <w:tcW w:w="864" w:type="dxa"/>
            <w:vAlign w:val="center"/>
          </w:tcPr>
          <w:p w:rsidR="00162AD3" w:rsidRDefault="00162AD3" w:rsidP="00B306FD">
            <w:pPr>
              <w:spacing w:line="276" w:lineRule="auto"/>
              <w:jc w:val="center"/>
              <w:rPr>
                <w:rFonts w:asciiTheme="minorHAnsi" w:hAnsiTheme="minorHAnsi" w:cstheme="minorHAnsi"/>
                <w:color w:val="000000"/>
                <w:sz w:val="24"/>
                <w:szCs w:val="24"/>
                <w:lang w:val="ru-RU"/>
              </w:rPr>
            </w:pPr>
          </w:p>
        </w:tc>
      </w:tr>
      <w:tr w:rsidR="00162AD3" w:rsidRPr="00162AD3" w:rsidTr="007835D7">
        <w:trPr>
          <w:cantSplit/>
          <w:trHeight w:val="454"/>
          <w:jc w:val="center"/>
        </w:trPr>
        <w:tc>
          <w:tcPr>
            <w:tcW w:w="617" w:type="dxa"/>
            <w:vAlign w:val="center"/>
          </w:tcPr>
          <w:p w:rsidR="00162AD3" w:rsidRDefault="00201F25" w:rsidP="00B306FD">
            <w:pPr>
              <w:jc w:val="center"/>
              <w:rPr>
                <w:rFonts w:ascii="Calibri" w:hAnsi="Calibri" w:cs="Calibri"/>
                <w:color w:val="000000"/>
                <w:lang w:val="ru-RU"/>
              </w:rPr>
            </w:pPr>
            <w:r>
              <w:rPr>
                <w:rFonts w:ascii="Calibri" w:hAnsi="Calibri" w:cs="Calibri"/>
                <w:color w:val="000000"/>
                <w:lang w:val="ru-RU"/>
              </w:rPr>
              <w:t>18</w:t>
            </w:r>
          </w:p>
        </w:tc>
        <w:tc>
          <w:tcPr>
            <w:tcW w:w="4972" w:type="dxa"/>
          </w:tcPr>
          <w:p w:rsidR="00162AD3" w:rsidRPr="00B306FD" w:rsidRDefault="00201F25" w:rsidP="00201F25">
            <w:pPr>
              <w:rPr>
                <w:rFonts w:ascii="Calibri" w:hAnsi="Calibri"/>
                <w:sz w:val="24"/>
                <w:szCs w:val="24"/>
                <w:lang w:val="ru-RU"/>
              </w:rPr>
            </w:pPr>
            <w:r>
              <w:rPr>
                <w:rFonts w:ascii="Calibri" w:hAnsi="Calibri"/>
                <w:iCs/>
                <w:sz w:val="24"/>
                <w:szCs w:val="24"/>
                <w:lang w:val="ru-RU"/>
              </w:rPr>
              <w:t>Н</w:t>
            </w:r>
            <w:r w:rsidRPr="00201F25">
              <w:rPr>
                <w:rFonts w:ascii="Calibri" w:hAnsi="Calibri"/>
                <w:iCs/>
                <w:sz w:val="24"/>
                <w:szCs w:val="24"/>
                <w:lang w:val="ru-RU"/>
              </w:rPr>
              <w:t>овое строительство: т</w:t>
            </w:r>
            <w:r w:rsidRPr="00201F25">
              <w:rPr>
                <w:rFonts w:ascii="Calibri" w:hAnsi="Calibri"/>
                <w:sz w:val="24"/>
                <w:szCs w:val="24"/>
                <w:lang w:val="ru-RU"/>
              </w:rPr>
              <w:t xml:space="preserve">рубы напорные из полиэтилена ПЭ 100 </w:t>
            </w:r>
            <w:r w:rsidRPr="00201F25">
              <w:rPr>
                <w:rFonts w:ascii="Calibri" w:hAnsi="Calibri"/>
                <w:sz w:val="24"/>
                <w:szCs w:val="24"/>
              </w:rPr>
              <w:t>SDR</w:t>
            </w:r>
            <w:r w:rsidRPr="00201F25">
              <w:rPr>
                <w:rFonts w:ascii="Calibri" w:hAnsi="Calibri"/>
                <w:sz w:val="24"/>
                <w:szCs w:val="24"/>
                <w:lang w:val="ru-RU"/>
              </w:rPr>
              <w:t xml:space="preserve"> 17 ГОСТ 18599-2001</w:t>
            </w:r>
            <w:r w:rsidR="00B13B40">
              <w:rPr>
                <w:rFonts w:ascii="Calibri" w:hAnsi="Calibri"/>
                <w:sz w:val="24"/>
                <w:szCs w:val="24"/>
                <w:lang w:val="ru-RU"/>
              </w:rPr>
              <w:t xml:space="preserve"> (пос. Уршельский)</w:t>
            </w:r>
          </w:p>
        </w:tc>
        <w:tc>
          <w:tcPr>
            <w:tcW w:w="864" w:type="dxa"/>
            <w:vAlign w:val="center"/>
          </w:tcPr>
          <w:p w:rsidR="00162AD3" w:rsidRPr="00436F54"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436F54"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Pr="00F96FEF" w:rsidRDefault="00162AD3" w:rsidP="00B306FD">
            <w:pPr>
              <w:spacing w:line="276" w:lineRule="auto"/>
              <w:jc w:val="center"/>
              <w:rPr>
                <w:rFonts w:asciiTheme="minorHAnsi" w:hAnsiTheme="minorHAnsi" w:cstheme="minorHAnsi"/>
                <w:color w:val="000000"/>
                <w:sz w:val="24"/>
                <w:szCs w:val="24"/>
                <w:lang w:val="ru-RU"/>
              </w:rPr>
            </w:pPr>
          </w:p>
        </w:tc>
        <w:tc>
          <w:tcPr>
            <w:tcW w:w="864" w:type="dxa"/>
            <w:vAlign w:val="center"/>
          </w:tcPr>
          <w:p w:rsidR="00162AD3" w:rsidRDefault="009C21F6" w:rsidP="00B306FD">
            <w:pPr>
              <w:spacing w:line="276" w:lineRule="auto"/>
              <w:jc w:val="center"/>
              <w:rPr>
                <w:rFonts w:asciiTheme="minorHAnsi" w:hAnsiTheme="minorHAnsi" w:cstheme="minorHAnsi"/>
                <w:color w:val="000000"/>
                <w:sz w:val="24"/>
                <w:szCs w:val="24"/>
                <w:lang w:val="ru-RU"/>
              </w:rPr>
            </w:pPr>
            <w:r>
              <w:rPr>
                <w:rFonts w:asciiTheme="minorHAnsi" w:hAnsiTheme="minorHAnsi" w:cstheme="minorHAnsi"/>
                <w:color w:val="000000"/>
                <w:sz w:val="24"/>
                <w:szCs w:val="24"/>
                <w:lang w:val="ru-RU"/>
              </w:rPr>
              <w:t>20554,6</w:t>
            </w:r>
          </w:p>
        </w:tc>
      </w:tr>
      <w:tr w:rsidR="00B13B40" w:rsidRPr="00162AD3" w:rsidTr="007835D7">
        <w:trPr>
          <w:cantSplit/>
          <w:trHeight w:val="454"/>
          <w:jc w:val="center"/>
        </w:trPr>
        <w:tc>
          <w:tcPr>
            <w:tcW w:w="617" w:type="dxa"/>
            <w:vAlign w:val="center"/>
          </w:tcPr>
          <w:p w:rsidR="00B13B40" w:rsidRDefault="00B13B40" w:rsidP="00B13B40">
            <w:pPr>
              <w:jc w:val="center"/>
              <w:rPr>
                <w:rFonts w:ascii="Calibri" w:hAnsi="Calibri" w:cs="Calibri"/>
                <w:color w:val="000000"/>
                <w:lang w:val="ru-RU"/>
              </w:rPr>
            </w:pPr>
            <w:r>
              <w:rPr>
                <w:rFonts w:ascii="Calibri" w:hAnsi="Calibri" w:cs="Calibri"/>
                <w:color w:val="000000"/>
                <w:lang w:val="ru-RU"/>
              </w:rPr>
              <w:t>19</w:t>
            </w:r>
          </w:p>
        </w:tc>
        <w:tc>
          <w:tcPr>
            <w:tcW w:w="4972" w:type="dxa"/>
          </w:tcPr>
          <w:p w:rsidR="00B13B40" w:rsidRPr="00B306FD" w:rsidRDefault="00B13B40" w:rsidP="00B13B40">
            <w:pPr>
              <w:rPr>
                <w:rFonts w:ascii="Calibri" w:hAnsi="Calibri"/>
                <w:sz w:val="24"/>
                <w:szCs w:val="24"/>
                <w:lang w:val="ru-RU"/>
              </w:rPr>
            </w:pPr>
            <w:r>
              <w:rPr>
                <w:rFonts w:ascii="Calibri" w:hAnsi="Calibri"/>
                <w:iCs/>
                <w:sz w:val="24"/>
                <w:szCs w:val="24"/>
                <w:lang w:val="ru-RU"/>
              </w:rPr>
              <w:t>П</w:t>
            </w:r>
            <w:r w:rsidRPr="00B13B40">
              <w:rPr>
                <w:rFonts w:ascii="Calibri" w:hAnsi="Calibri"/>
                <w:iCs/>
                <w:sz w:val="24"/>
                <w:szCs w:val="24"/>
                <w:lang w:val="ru-RU"/>
              </w:rPr>
              <w:t xml:space="preserve">ерекладка (реконструкция) существующих сетей - </w:t>
            </w:r>
            <w:r w:rsidRPr="00B13B40">
              <w:rPr>
                <w:rFonts w:ascii="Calibri" w:hAnsi="Calibri"/>
                <w:sz w:val="24"/>
                <w:szCs w:val="24"/>
                <w:lang w:val="ru-RU"/>
              </w:rPr>
              <w:t xml:space="preserve">трубы напорные из полиэтилена ПЭ 100 </w:t>
            </w:r>
            <w:r w:rsidRPr="00B13B40">
              <w:rPr>
                <w:rFonts w:ascii="Calibri" w:hAnsi="Calibri"/>
                <w:sz w:val="24"/>
                <w:szCs w:val="24"/>
              </w:rPr>
              <w:t>SDR</w:t>
            </w:r>
            <w:r w:rsidRPr="00B13B40">
              <w:rPr>
                <w:rFonts w:ascii="Calibri" w:hAnsi="Calibri"/>
                <w:sz w:val="24"/>
                <w:szCs w:val="24"/>
                <w:lang w:val="ru-RU"/>
              </w:rPr>
              <w:t xml:space="preserve"> 17</w:t>
            </w:r>
            <w:r>
              <w:rPr>
                <w:rFonts w:ascii="Calibri" w:hAnsi="Calibri"/>
                <w:sz w:val="24"/>
                <w:szCs w:val="24"/>
                <w:lang w:val="ru-RU"/>
              </w:rPr>
              <w:t xml:space="preserve"> </w:t>
            </w:r>
            <w:r w:rsidRPr="00B13B40">
              <w:rPr>
                <w:rFonts w:ascii="Calibri" w:hAnsi="Calibri"/>
                <w:sz w:val="24"/>
                <w:szCs w:val="24"/>
                <w:lang w:val="ru-RU"/>
              </w:rPr>
              <w:t>ГОСТ 18599-2001</w:t>
            </w:r>
            <w:r>
              <w:rPr>
                <w:rFonts w:ascii="Calibri" w:hAnsi="Calibri"/>
                <w:sz w:val="24"/>
                <w:szCs w:val="24"/>
                <w:lang w:val="ru-RU"/>
              </w:rPr>
              <w:t xml:space="preserve"> (пос. Тасинский)</w:t>
            </w:r>
          </w:p>
        </w:tc>
        <w:tc>
          <w:tcPr>
            <w:tcW w:w="864" w:type="dxa"/>
            <w:vAlign w:val="center"/>
          </w:tcPr>
          <w:p w:rsidR="00B13B40" w:rsidRPr="00436F54"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436F54"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9C21F6" w:rsidP="00B13B40">
            <w:pPr>
              <w:spacing w:line="276" w:lineRule="auto"/>
              <w:jc w:val="center"/>
              <w:rPr>
                <w:rFonts w:asciiTheme="minorHAnsi" w:hAnsiTheme="minorHAnsi" w:cstheme="minorHAnsi"/>
                <w:color w:val="000000"/>
                <w:sz w:val="24"/>
                <w:szCs w:val="24"/>
                <w:lang w:val="ru-RU"/>
              </w:rPr>
            </w:pPr>
            <w:r>
              <w:rPr>
                <w:rFonts w:asciiTheme="minorHAnsi" w:hAnsiTheme="minorHAnsi" w:cstheme="minorHAnsi"/>
                <w:color w:val="000000"/>
                <w:sz w:val="24"/>
                <w:szCs w:val="24"/>
                <w:lang w:val="ru-RU"/>
              </w:rPr>
              <w:t>2586,4</w:t>
            </w:r>
          </w:p>
        </w:tc>
        <w:tc>
          <w:tcPr>
            <w:tcW w:w="864" w:type="dxa"/>
            <w:vAlign w:val="center"/>
          </w:tcPr>
          <w:p w:rsidR="00B13B40" w:rsidRDefault="00B13B40" w:rsidP="00B13B40">
            <w:pPr>
              <w:spacing w:line="276" w:lineRule="auto"/>
              <w:jc w:val="center"/>
              <w:rPr>
                <w:rFonts w:asciiTheme="minorHAnsi" w:hAnsiTheme="minorHAnsi" w:cstheme="minorHAnsi"/>
                <w:color w:val="000000"/>
                <w:sz w:val="24"/>
                <w:szCs w:val="24"/>
                <w:lang w:val="ru-RU"/>
              </w:rPr>
            </w:pPr>
          </w:p>
        </w:tc>
      </w:tr>
      <w:tr w:rsidR="00B13B40" w:rsidRPr="00162AD3" w:rsidTr="007835D7">
        <w:trPr>
          <w:cantSplit/>
          <w:trHeight w:val="454"/>
          <w:jc w:val="center"/>
        </w:trPr>
        <w:tc>
          <w:tcPr>
            <w:tcW w:w="617" w:type="dxa"/>
            <w:vAlign w:val="center"/>
          </w:tcPr>
          <w:p w:rsidR="00B13B40" w:rsidRDefault="00B13B40" w:rsidP="00B13B40">
            <w:pPr>
              <w:jc w:val="center"/>
              <w:rPr>
                <w:rFonts w:ascii="Calibri" w:hAnsi="Calibri" w:cs="Calibri"/>
                <w:color w:val="000000"/>
                <w:lang w:val="ru-RU"/>
              </w:rPr>
            </w:pPr>
            <w:r>
              <w:rPr>
                <w:rFonts w:ascii="Calibri" w:hAnsi="Calibri" w:cs="Calibri"/>
                <w:color w:val="000000"/>
                <w:lang w:val="ru-RU"/>
              </w:rPr>
              <w:t>20</w:t>
            </w:r>
          </w:p>
        </w:tc>
        <w:tc>
          <w:tcPr>
            <w:tcW w:w="4972" w:type="dxa"/>
          </w:tcPr>
          <w:p w:rsidR="00B13B40" w:rsidRPr="00B306FD" w:rsidRDefault="00B13B40" w:rsidP="00B13B40">
            <w:pPr>
              <w:rPr>
                <w:rFonts w:ascii="Calibri" w:hAnsi="Calibri"/>
                <w:sz w:val="24"/>
                <w:szCs w:val="24"/>
                <w:lang w:val="ru-RU"/>
              </w:rPr>
            </w:pPr>
            <w:r>
              <w:rPr>
                <w:rFonts w:ascii="Calibri" w:hAnsi="Calibri"/>
                <w:iCs/>
                <w:sz w:val="24"/>
                <w:szCs w:val="24"/>
                <w:lang w:val="ru-RU"/>
              </w:rPr>
              <w:t>П</w:t>
            </w:r>
            <w:r w:rsidRPr="00B13B40">
              <w:rPr>
                <w:rFonts w:ascii="Calibri" w:hAnsi="Calibri"/>
                <w:iCs/>
                <w:sz w:val="24"/>
                <w:szCs w:val="24"/>
                <w:lang w:val="ru-RU"/>
              </w:rPr>
              <w:t xml:space="preserve">ерекладка (реконструкция) существующих сетей - </w:t>
            </w:r>
            <w:r w:rsidRPr="00B13B40">
              <w:rPr>
                <w:rFonts w:ascii="Calibri" w:hAnsi="Calibri"/>
                <w:sz w:val="24"/>
                <w:szCs w:val="24"/>
                <w:lang w:val="ru-RU"/>
              </w:rPr>
              <w:t xml:space="preserve">трубы напорные из полиэтилена ПЭ 100 </w:t>
            </w:r>
            <w:r w:rsidRPr="00B13B40">
              <w:rPr>
                <w:rFonts w:ascii="Calibri" w:hAnsi="Calibri"/>
                <w:sz w:val="24"/>
                <w:szCs w:val="24"/>
              </w:rPr>
              <w:t>SDR</w:t>
            </w:r>
            <w:r w:rsidRPr="00B13B40">
              <w:rPr>
                <w:rFonts w:ascii="Calibri" w:hAnsi="Calibri"/>
                <w:sz w:val="24"/>
                <w:szCs w:val="24"/>
                <w:lang w:val="ru-RU"/>
              </w:rPr>
              <w:t xml:space="preserve"> 17</w:t>
            </w:r>
            <w:r>
              <w:rPr>
                <w:rFonts w:ascii="Calibri" w:hAnsi="Calibri"/>
                <w:sz w:val="24"/>
                <w:szCs w:val="24"/>
                <w:lang w:val="ru-RU"/>
              </w:rPr>
              <w:t xml:space="preserve"> </w:t>
            </w:r>
            <w:r w:rsidRPr="00B13B40">
              <w:rPr>
                <w:rFonts w:ascii="Calibri" w:hAnsi="Calibri"/>
                <w:sz w:val="24"/>
                <w:szCs w:val="24"/>
                <w:lang w:val="ru-RU"/>
              </w:rPr>
              <w:t>ГОСТ 18599-2001</w:t>
            </w:r>
            <w:r>
              <w:rPr>
                <w:rFonts w:ascii="Calibri" w:hAnsi="Calibri"/>
                <w:sz w:val="24"/>
                <w:szCs w:val="24"/>
                <w:lang w:val="ru-RU"/>
              </w:rPr>
              <w:t xml:space="preserve"> (пос. Тасинский Бор)</w:t>
            </w:r>
          </w:p>
        </w:tc>
        <w:tc>
          <w:tcPr>
            <w:tcW w:w="864" w:type="dxa"/>
            <w:vAlign w:val="center"/>
          </w:tcPr>
          <w:p w:rsidR="00B13B40" w:rsidRPr="00436F54"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436F54"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Default="009C21F6" w:rsidP="00B13B40">
            <w:pPr>
              <w:spacing w:line="276" w:lineRule="auto"/>
              <w:jc w:val="center"/>
              <w:rPr>
                <w:rFonts w:asciiTheme="minorHAnsi" w:hAnsiTheme="minorHAnsi" w:cstheme="minorHAnsi"/>
                <w:color w:val="000000"/>
                <w:sz w:val="24"/>
                <w:szCs w:val="24"/>
                <w:lang w:val="ru-RU"/>
              </w:rPr>
            </w:pPr>
            <w:r>
              <w:rPr>
                <w:rFonts w:asciiTheme="minorHAnsi" w:hAnsiTheme="minorHAnsi" w:cstheme="minorHAnsi"/>
                <w:color w:val="000000"/>
                <w:sz w:val="24"/>
                <w:szCs w:val="24"/>
                <w:lang w:val="ru-RU"/>
              </w:rPr>
              <w:t>3325,38</w:t>
            </w:r>
          </w:p>
        </w:tc>
      </w:tr>
      <w:tr w:rsidR="00B13B40" w:rsidRPr="00162AD3" w:rsidTr="007835D7">
        <w:trPr>
          <w:cantSplit/>
          <w:trHeight w:val="454"/>
          <w:jc w:val="center"/>
        </w:trPr>
        <w:tc>
          <w:tcPr>
            <w:tcW w:w="617" w:type="dxa"/>
            <w:vAlign w:val="center"/>
          </w:tcPr>
          <w:p w:rsidR="00B13B40" w:rsidRDefault="00B13B40" w:rsidP="00B13B40">
            <w:pPr>
              <w:jc w:val="center"/>
              <w:rPr>
                <w:rFonts w:ascii="Calibri" w:hAnsi="Calibri" w:cs="Calibri"/>
                <w:color w:val="000000"/>
                <w:lang w:val="ru-RU"/>
              </w:rPr>
            </w:pPr>
            <w:r>
              <w:rPr>
                <w:rFonts w:ascii="Calibri" w:hAnsi="Calibri" w:cs="Calibri"/>
                <w:color w:val="000000"/>
                <w:lang w:val="ru-RU"/>
              </w:rPr>
              <w:t>21</w:t>
            </w:r>
          </w:p>
        </w:tc>
        <w:tc>
          <w:tcPr>
            <w:tcW w:w="4972" w:type="dxa"/>
          </w:tcPr>
          <w:p w:rsidR="00B13B40" w:rsidRPr="00B306FD" w:rsidRDefault="00B13B40" w:rsidP="00B13B40">
            <w:pPr>
              <w:rPr>
                <w:rFonts w:ascii="Calibri" w:hAnsi="Calibri"/>
                <w:sz w:val="24"/>
                <w:szCs w:val="24"/>
                <w:lang w:val="ru-RU"/>
              </w:rPr>
            </w:pPr>
            <w:r>
              <w:rPr>
                <w:rFonts w:ascii="Calibri" w:hAnsi="Calibri"/>
                <w:sz w:val="24"/>
                <w:szCs w:val="24"/>
                <w:lang w:val="ru-RU"/>
              </w:rPr>
              <w:t>У</w:t>
            </w:r>
            <w:r w:rsidRPr="00B13B40">
              <w:rPr>
                <w:rFonts w:ascii="Calibri" w:hAnsi="Calibri"/>
                <w:sz w:val="24"/>
                <w:szCs w:val="24"/>
                <w:lang w:val="ru-RU"/>
              </w:rPr>
              <w:t xml:space="preserve">стройство пожарных водоемов-копаней (в выемке) объемом </w:t>
            </w:r>
            <w:smartTag w:uri="urn:schemas-microsoft-com:office:smarttags" w:element="metricconverter">
              <w:smartTagPr>
                <w:attr w:name="ProductID" w:val="60,0 м"/>
              </w:smartTagPr>
              <w:r w:rsidRPr="00B13B40">
                <w:rPr>
                  <w:rFonts w:ascii="Calibri" w:hAnsi="Calibri"/>
                  <w:sz w:val="24"/>
                  <w:szCs w:val="24"/>
                  <w:lang w:val="ru-RU"/>
                </w:rPr>
                <w:t>60,0 м</w:t>
              </w:r>
            </w:smartTag>
            <w:r w:rsidRPr="00B13B40">
              <w:rPr>
                <w:rFonts w:ascii="Calibri" w:hAnsi="Calibri"/>
                <w:sz w:val="24"/>
                <w:szCs w:val="24"/>
                <w:lang w:val="ru-RU"/>
              </w:rPr>
              <w:t>.куб.</w:t>
            </w:r>
            <w:r>
              <w:rPr>
                <w:rFonts w:ascii="Calibri" w:hAnsi="Calibri"/>
                <w:sz w:val="24"/>
                <w:szCs w:val="24"/>
                <w:lang w:val="ru-RU"/>
              </w:rPr>
              <w:t xml:space="preserve"> (пос. Тасинский Бор)</w:t>
            </w:r>
          </w:p>
        </w:tc>
        <w:tc>
          <w:tcPr>
            <w:tcW w:w="864" w:type="dxa"/>
            <w:vAlign w:val="center"/>
          </w:tcPr>
          <w:p w:rsidR="00B13B40" w:rsidRPr="00436F54"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436F54"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Default="009C21F6" w:rsidP="00B13B40">
            <w:pPr>
              <w:spacing w:line="276" w:lineRule="auto"/>
              <w:jc w:val="center"/>
              <w:rPr>
                <w:rFonts w:asciiTheme="minorHAnsi" w:hAnsiTheme="minorHAnsi" w:cstheme="minorHAnsi"/>
                <w:color w:val="000000"/>
                <w:sz w:val="24"/>
                <w:szCs w:val="24"/>
                <w:lang w:val="ru-RU"/>
              </w:rPr>
            </w:pPr>
            <w:r>
              <w:rPr>
                <w:rFonts w:asciiTheme="minorHAnsi" w:hAnsiTheme="minorHAnsi" w:cstheme="minorHAnsi"/>
                <w:color w:val="000000"/>
                <w:sz w:val="24"/>
                <w:szCs w:val="24"/>
                <w:lang w:val="ru-RU"/>
              </w:rPr>
              <w:t>2233,55</w:t>
            </w:r>
          </w:p>
        </w:tc>
      </w:tr>
      <w:tr w:rsidR="00B13B40" w:rsidRPr="00162AD3" w:rsidTr="007835D7">
        <w:trPr>
          <w:cantSplit/>
          <w:trHeight w:val="454"/>
          <w:jc w:val="center"/>
        </w:trPr>
        <w:tc>
          <w:tcPr>
            <w:tcW w:w="617" w:type="dxa"/>
            <w:vAlign w:val="center"/>
          </w:tcPr>
          <w:p w:rsidR="00B13B40" w:rsidRDefault="009C21F6" w:rsidP="00B13B40">
            <w:pPr>
              <w:jc w:val="center"/>
              <w:rPr>
                <w:rFonts w:ascii="Calibri" w:hAnsi="Calibri" w:cs="Calibri"/>
                <w:color w:val="000000"/>
                <w:lang w:val="ru-RU"/>
              </w:rPr>
            </w:pPr>
            <w:r>
              <w:rPr>
                <w:rFonts w:ascii="Calibri" w:hAnsi="Calibri" w:cs="Calibri"/>
                <w:color w:val="000000"/>
                <w:lang w:val="ru-RU"/>
              </w:rPr>
              <w:t>22</w:t>
            </w:r>
          </w:p>
        </w:tc>
        <w:tc>
          <w:tcPr>
            <w:tcW w:w="4972" w:type="dxa"/>
          </w:tcPr>
          <w:p w:rsidR="00B13B40" w:rsidRPr="009C21F6" w:rsidRDefault="009C21F6" w:rsidP="009C21F6">
            <w:pPr>
              <w:rPr>
                <w:rFonts w:ascii="Calibri" w:hAnsi="Calibri"/>
                <w:sz w:val="24"/>
                <w:szCs w:val="24"/>
                <w:lang w:val="ru-RU"/>
              </w:rPr>
            </w:pPr>
            <w:r>
              <w:rPr>
                <w:rFonts w:ascii="Calibri" w:hAnsi="Calibri"/>
                <w:sz w:val="24"/>
                <w:szCs w:val="24"/>
                <w:lang w:val="ru-RU"/>
              </w:rPr>
              <w:t>О</w:t>
            </w:r>
            <w:r w:rsidRPr="009C21F6">
              <w:rPr>
                <w:rFonts w:ascii="Calibri" w:hAnsi="Calibri"/>
                <w:sz w:val="24"/>
                <w:szCs w:val="24"/>
                <w:lang w:val="ru-RU"/>
              </w:rPr>
              <w:t>бустройство зоны санитарной охраны (ЗСО) первого пояса источника водоснабжения</w:t>
            </w:r>
            <w:r>
              <w:rPr>
                <w:rFonts w:ascii="Calibri" w:hAnsi="Calibri"/>
                <w:sz w:val="24"/>
                <w:szCs w:val="24"/>
                <w:lang w:val="ru-RU"/>
              </w:rPr>
              <w:t xml:space="preserve"> (пос. Тасинский Бор)</w:t>
            </w:r>
          </w:p>
        </w:tc>
        <w:tc>
          <w:tcPr>
            <w:tcW w:w="864" w:type="dxa"/>
            <w:vAlign w:val="center"/>
          </w:tcPr>
          <w:p w:rsidR="00B13B40" w:rsidRPr="00436F54"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436F54"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9C21F6" w:rsidP="00B13B40">
            <w:pPr>
              <w:spacing w:line="276" w:lineRule="auto"/>
              <w:jc w:val="center"/>
              <w:rPr>
                <w:rFonts w:asciiTheme="minorHAnsi" w:hAnsiTheme="minorHAnsi" w:cstheme="minorHAnsi"/>
                <w:color w:val="000000"/>
                <w:sz w:val="24"/>
                <w:szCs w:val="24"/>
                <w:lang w:val="ru-RU"/>
              </w:rPr>
            </w:pPr>
            <w:r>
              <w:rPr>
                <w:rFonts w:asciiTheme="minorHAnsi" w:hAnsiTheme="minorHAnsi" w:cstheme="minorHAnsi"/>
                <w:color w:val="000000"/>
                <w:sz w:val="24"/>
                <w:szCs w:val="24"/>
                <w:lang w:val="ru-RU"/>
              </w:rPr>
              <w:t>450,0</w:t>
            </w: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Pr="00F96FEF" w:rsidRDefault="00B13B40" w:rsidP="00B13B40">
            <w:pPr>
              <w:spacing w:line="276" w:lineRule="auto"/>
              <w:jc w:val="center"/>
              <w:rPr>
                <w:rFonts w:asciiTheme="minorHAnsi" w:hAnsiTheme="minorHAnsi" w:cstheme="minorHAnsi"/>
                <w:color w:val="000000"/>
                <w:sz w:val="24"/>
                <w:szCs w:val="24"/>
                <w:lang w:val="ru-RU"/>
              </w:rPr>
            </w:pPr>
          </w:p>
        </w:tc>
        <w:tc>
          <w:tcPr>
            <w:tcW w:w="864" w:type="dxa"/>
            <w:vAlign w:val="center"/>
          </w:tcPr>
          <w:p w:rsidR="00B13B40" w:rsidRDefault="00B13B40" w:rsidP="00B13B40">
            <w:pPr>
              <w:spacing w:line="276" w:lineRule="auto"/>
              <w:jc w:val="center"/>
              <w:rPr>
                <w:rFonts w:asciiTheme="minorHAnsi" w:hAnsiTheme="minorHAnsi" w:cstheme="minorHAnsi"/>
                <w:color w:val="000000"/>
                <w:sz w:val="24"/>
                <w:szCs w:val="24"/>
                <w:lang w:val="ru-RU"/>
              </w:rPr>
            </w:pPr>
          </w:p>
        </w:tc>
      </w:tr>
      <w:tr w:rsidR="009C21F6" w:rsidRPr="00B13B40" w:rsidTr="009C21F6">
        <w:trPr>
          <w:cantSplit/>
          <w:trHeight w:val="454"/>
          <w:jc w:val="center"/>
        </w:trPr>
        <w:tc>
          <w:tcPr>
            <w:tcW w:w="5589" w:type="dxa"/>
            <w:gridSpan w:val="2"/>
            <w:vAlign w:val="center"/>
          </w:tcPr>
          <w:p w:rsidR="009C21F6" w:rsidRPr="00B306FD" w:rsidRDefault="009C21F6" w:rsidP="009C21F6">
            <w:pPr>
              <w:pStyle w:val="TableParagraph"/>
              <w:spacing w:line="276" w:lineRule="auto"/>
              <w:rPr>
                <w:rFonts w:asciiTheme="minorHAnsi" w:hAnsiTheme="minorHAnsi" w:cstheme="minorHAnsi"/>
                <w:b/>
                <w:sz w:val="24"/>
                <w:szCs w:val="24"/>
                <w:lang w:val="ru-RU"/>
              </w:rPr>
            </w:pPr>
            <w:r w:rsidRPr="00B306FD">
              <w:rPr>
                <w:rFonts w:asciiTheme="minorHAnsi" w:hAnsiTheme="minorHAnsi" w:cstheme="minorHAnsi"/>
                <w:b/>
                <w:sz w:val="24"/>
                <w:szCs w:val="24"/>
                <w:lang w:val="ru-RU"/>
              </w:rPr>
              <w:t>ИТОГО:</w:t>
            </w:r>
          </w:p>
        </w:tc>
        <w:tc>
          <w:tcPr>
            <w:tcW w:w="864" w:type="dxa"/>
            <w:vAlign w:val="center"/>
          </w:tcPr>
          <w:p w:rsidR="009C21F6" w:rsidRPr="009C21F6" w:rsidRDefault="009C21F6" w:rsidP="009C21F6">
            <w:pPr>
              <w:jc w:val="center"/>
              <w:rPr>
                <w:rFonts w:ascii="Calibri" w:hAnsi="Calibri" w:cs="Calibri"/>
                <w:b/>
                <w:color w:val="000000"/>
                <w:sz w:val="24"/>
                <w:szCs w:val="24"/>
              </w:rPr>
            </w:pPr>
            <w:r w:rsidRPr="009C21F6">
              <w:rPr>
                <w:rFonts w:ascii="Calibri" w:hAnsi="Calibri" w:cs="Calibri"/>
                <w:b/>
                <w:color w:val="000000"/>
                <w:sz w:val="24"/>
                <w:szCs w:val="24"/>
              </w:rPr>
              <w:t>7270,29</w:t>
            </w:r>
          </w:p>
        </w:tc>
        <w:tc>
          <w:tcPr>
            <w:tcW w:w="864" w:type="dxa"/>
            <w:vAlign w:val="center"/>
          </w:tcPr>
          <w:p w:rsidR="009C21F6" w:rsidRPr="009C21F6" w:rsidRDefault="009C21F6" w:rsidP="009C21F6">
            <w:pPr>
              <w:jc w:val="center"/>
              <w:rPr>
                <w:rFonts w:ascii="Calibri" w:hAnsi="Calibri" w:cs="Calibri"/>
                <w:b/>
                <w:color w:val="000000"/>
                <w:sz w:val="24"/>
                <w:szCs w:val="24"/>
              </w:rPr>
            </w:pPr>
            <w:r>
              <w:rPr>
                <w:rFonts w:ascii="Calibri" w:hAnsi="Calibri" w:cs="Calibri"/>
                <w:b/>
                <w:color w:val="000000"/>
                <w:sz w:val="24"/>
                <w:szCs w:val="24"/>
              </w:rPr>
              <w:t>12390,4</w:t>
            </w:r>
          </w:p>
        </w:tc>
        <w:tc>
          <w:tcPr>
            <w:tcW w:w="864" w:type="dxa"/>
            <w:vAlign w:val="center"/>
          </w:tcPr>
          <w:p w:rsidR="009C21F6" w:rsidRPr="009C21F6" w:rsidRDefault="009C21F6" w:rsidP="009C21F6">
            <w:pPr>
              <w:jc w:val="center"/>
              <w:rPr>
                <w:rFonts w:ascii="Calibri" w:hAnsi="Calibri" w:cs="Calibri"/>
                <w:b/>
                <w:color w:val="000000"/>
                <w:sz w:val="24"/>
                <w:szCs w:val="24"/>
              </w:rPr>
            </w:pPr>
            <w:r w:rsidRPr="009C21F6">
              <w:rPr>
                <w:rFonts w:ascii="Calibri" w:hAnsi="Calibri" w:cs="Calibri"/>
                <w:b/>
                <w:color w:val="000000"/>
                <w:sz w:val="24"/>
                <w:szCs w:val="24"/>
              </w:rPr>
              <w:t>450</w:t>
            </w:r>
          </w:p>
        </w:tc>
        <w:tc>
          <w:tcPr>
            <w:tcW w:w="864" w:type="dxa"/>
            <w:vAlign w:val="center"/>
          </w:tcPr>
          <w:p w:rsidR="009C21F6" w:rsidRPr="009C21F6" w:rsidRDefault="009C21F6" w:rsidP="009C21F6">
            <w:pPr>
              <w:jc w:val="center"/>
              <w:rPr>
                <w:rFonts w:ascii="Calibri" w:hAnsi="Calibri" w:cs="Calibri"/>
                <w:b/>
                <w:color w:val="000000"/>
                <w:sz w:val="24"/>
                <w:szCs w:val="24"/>
              </w:rPr>
            </w:pPr>
            <w:r w:rsidRPr="009C21F6">
              <w:rPr>
                <w:rFonts w:ascii="Calibri" w:hAnsi="Calibri" w:cs="Calibri"/>
                <w:b/>
                <w:color w:val="000000"/>
                <w:sz w:val="24"/>
                <w:szCs w:val="24"/>
              </w:rPr>
              <w:t>0</w:t>
            </w:r>
          </w:p>
        </w:tc>
        <w:tc>
          <w:tcPr>
            <w:tcW w:w="864" w:type="dxa"/>
            <w:vAlign w:val="center"/>
          </w:tcPr>
          <w:p w:rsidR="009C21F6" w:rsidRPr="009C21F6" w:rsidRDefault="009C21F6" w:rsidP="009C21F6">
            <w:pPr>
              <w:jc w:val="center"/>
              <w:rPr>
                <w:rFonts w:ascii="Calibri" w:hAnsi="Calibri" w:cs="Calibri"/>
                <w:b/>
                <w:color w:val="000000"/>
                <w:sz w:val="24"/>
                <w:szCs w:val="24"/>
              </w:rPr>
            </w:pPr>
            <w:r w:rsidRPr="009C21F6">
              <w:rPr>
                <w:rFonts w:ascii="Calibri" w:hAnsi="Calibri" w:cs="Calibri"/>
                <w:b/>
                <w:color w:val="000000"/>
                <w:sz w:val="24"/>
                <w:szCs w:val="24"/>
              </w:rPr>
              <w:t>16442,5</w:t>
            </w:r>
          </w:p>
        </w:tc>
        <w:tc>
          <w:tcPr>
            <w:tcW w:w="864" w:type="dxa"/>
            <w:vAlign w:val="center"/>
          </w:tcPr>
          <w:p w:rsidR="009C21F6" w:rsidRPr="009C21F6" w:rsidRDefault="009C21F6" w:rsidP="009C21F6">
            <w:pPr>
              <w:jc w:val="center"/>
              <w:rPr>
                <w:rFonts w:ascii="Calibri" w:hAnsi="Calibri" w:cs="Calibri"/>
                <w:b/>
                <w:color w:val="000000"/>
                <w:sz w:val="24"/>
                <w:szCs w:val="24"/>
              </w:rPr>
            </w:pPr>
            <w:r w:rsidRPr="009C21F6">
              <w:rPr>
                <w:rFonts w:ascii="Calibri" w:hAnsi="Calibri" w:cs="Calibri"/>
                <w:b/>
                <w:color w:val="000000"/>
                <w:sz w:val="24"/>
                <w:szCs w:val="24"/>
              </w:rPr>
              <w:t>26113,5</w:t>
            </w:r>
          </w:p>
        </w:tc>
      </w:tr>
    </w:tbl>
    <w:p w:rsidR="00E36011" w:rsidRDefault="00E36011" w:rsidP="001444C7">
      <w:pPr>
        <w:spacing w:line="276" w:lineRule="auto"/>
        <w:jc w:val="both"/>
        <w:rPr>
          <w:rFonts w:ascii="Calibri" w:hAnsi="Calibri"/>
          <w:sz w:val="24"/>
          <w:szCs w:val="24"/>
          <w:lang w:val="ru-RU"/>
        </w:rPr>
      </w:pPr>
    </w:p>
    <w:p w:rsidR="00D31B2B" w:rsidRDefault="00D31B2B">
      <w:pPr>
        <w:rPr>
          <w:rFonts w:ascii="Calibri" w:hAnsi="Calibri"/>
          <w:spacing w:val="-12"/>
          <w:sz w:val="24"/>
          <w:szCs w:val="24"/>
          <w:lang w:val="ru-RU"/>
        </w:rPr>
      </w:pPr>
      <w:bookmarkStart w:id="150" w:name="_bookmark48"/>
      <w:bookmarkStart w:id="151" w:name="_Toc462835119"/>
      <w:bookmarkEnd w:id="150"/>
      <w:r>
        <w:rPr>
          <w:rFonts w:ascii="Calibri" w:hAnsi="Calibri"/>
          <w:spacing w:val="-12"/>
          <w:sz w:val="24"/>
          <w:szCs w:val="24"/>
          <w:lang w:val="ru-RU"/>
        </w:rPr>
        <w:br w:type="page"/>
      </w:r>
    </w:p>
    <w:p w:rsidR="00FA37F1" w:rsidRPr="006D3874" w:rsidRDefault="00FA37F1" w:rsidP="006D3874">
      <w:pPr>
        <w:pStyle w:val="1"/>
        <w:spacing w:before="65" w:line="276" w:lineRule="auto"/>
        <w:ind w:left="6"/>
        <w:jc w:val="center"/>
        <w:rPr>
          <w:rFonts w:ascii="Calibri" w:hAnsi="Calibri"/>
          <w:spacing w:val="-12"/>
          <w:sz w:val="24"/>
          <w:szCs w:val="24"/>
          <w:lang w:val="ru-RU"/>
        </w:rPr>
      </w:pPr>
      <w:bookmarkStart w:id="152" w:name="_Toc24797056"/>
      <w:r w:rsidRPr="006D3874">
        <w:rPr>
          <w:rFonts w:ascii="Calibri" w:hAnsi="Calibri"/>
          <w:spacing w:val="-12"/>
          <w:sz w:val="24"/>
          <w:szCs w:val="24"/>
          <w:lang w:val="ru-RU"/>
        </w:rPr>
        <w:lastRenderedPageBreak/>
        <w:t xml:space="preserve">РАЗДЕЛ 7. </w:t>
      </w:r>
      <w:bookmarkEnd w:id="151"/>
      <w:r w:rsidR="0011140A">
        <w:rPr>
          <w:rFonts w:ascii="Calibri" w:hAnsi="Calibri"/>
          <w:spacing w:val="-12"/>
          <w:sz w:val="24"/>
          <w:szCs w:val="24"/>
          <w:lang w:val="ru-RU"/>
        </w:rPr>
        <w:t>ПЛАНОВЫЕ ЗНАЧЕНИЯ ПОКАЗАТЕЛЕЙ РАЗВИТИЯ ЦЕНТРАЛИЗОВАННЫХ СИСТЕМ ВОДОСНАБЖЕНИЯ</w:t>
      </w:r>
      <w:bookmarkEnd w:id="152"/>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водоснабжения относятся: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качества питьевой воды;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надежности и бесперебойности водоснабжения;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качества обслуживания абонентов;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показатели эффективности использования ресурсов, в том числе сокращения потерь воды при транспортировке;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xml:space="preserve">- соотношение цены реализации мероприятий инвестиционной программы и их эффективности - улучшение качества воды; </w:t>
      </w:r>
    </w:p>
    <w:p w:rsidR="006D3874" w:rsidRPr="006D3874" w:rsidRDefault="006D3874" w:rsidP="00F76B40">
      <w:pPr>
        <w:pStyle w:val="a3"/>
        <w:spacing w:line="276" w:lineRule="auto"/>
        <w:ind w:left="112" w:right="-8" w:firstLine="566"/>
        <w:jc w:val="both"/>
        <w:rPr>
          <w:rFonts w:ascii="Calibri" w:hAnsi="Calibri"/>
          <w:sz w:val="24"/>
          <w:szCs w:val="24"/>
          <w:lang w:val="ru-RU"/>
        </w:rPr>
      </w:pPr>
      <w:r w:rsidRPr="006D3874">
        <w:rPr>
          <w:rFonts w:ascii="Calibri" w:hAnsi="Calibri"/>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E318C3" w:rsidRDefault="00E318C3"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В таблиц</w:t>
      </w:r>
      <w:r w:rsidR="004A1CC0">
        <w:rPr>
          <w:rFonts w:ascii="Calibri" w:hAnsi="Calibri"/>
          <w:sz w:val="24"/>
          <w:szCs w:val="24"/>
          <w:lang w:val="ru-RU"/>
        </w:rPr>
        <w:t>е</w:t>
      </w:r>
      <w:r>
        <w:rPr>
          <w:rFonts w:ascii="Calibri" w:hAnsi="Calibri"/>
          <w:sz w:val="24"/>
          <w:szCs w:val="24"/>
          <w:lang w:val="ru-RU"/>
        </w:rPr>
        <w:t xml:space="preserve"> 7.1</w:t>
      </w:r>
      <w:r w:rsidR="00A732F6">
        <w:rPr>
          <w:rFonts w:ascii="Calibri" w:hAnsi="Calibri"/>
          <w:sz w:val="24"/>
          <w:szCs w:val="24"/>
          <w:lang w:val="ru-RU"/>
        </w:rPr>
        <w:t xml:space="preserve"> и 7.2</w:t>
      </w:r>
      <w:r>
        <w:rPr>
          <w:rFonts w:ascii="Calibri" w:hAnsi="Calibri"/>
          <w:sz w:val="24"/>
          <w:szCs w:val="24"/>
          <w:lang w:val="ru-RU"/>
        </w:rPr>
        <w:t xml:space="preserve"> представлены плановые значения показателей надежности, качества и энергетической эффективности объектов централизованных систем водоснабжения, утвержденных департаментом цен и тарифов администрации Владимирской области на долгосрочны</w:t>
      </w:r>
      <w:r w:rsidR="004A1CC0">
        <w:rPr>
          <w:rFonts w:ascii="Calibri" w:hAnsi="Calibri"/>
          <w:sz w:val="24"/>
          <w:szCs w:val="24"/>
          <w:lang w:val="ru-RU"/>
        </w:rPr>
        <w:t>й</w:t>
      </w:r>
      <w:r>
        <w:rPr>
          <w:rFonts w:ascii="Calibri" w:hAnsi="Calibri"/>
          <w:sz w:val="24"/>
          <w:szCs w:val="24"/>
          <w:lang w:val="ru-RU"/>
        </w:rPr>
        <w:t xml:space="preserve"> период тарифного регулирования</w:t>
      </w:r>
      <w:r w:rsidR="009C21F6">
        <w:rPr>
          <w:rFonts w:ascii="Calibri" w:hAnsi="Calibri"/>
          <w:sz w:val="24"/>
          <w:szCs w:val="24"/>
          <w:lang w:val="ru-RU"/>
        </w:rPr>
        <w:t xml:space="preserve"> по тарифным зонам №1 (п. Уршельский) и №2 (пос. Тасинский Бор)</w:t>
      </w:r>
      <w:r>
        <w:rPr>
          <w:rFonts w:ascii="Calibri" w:hAnsi="Calibri"/>
          <w:sz w:val="24"/>
          <w:szCs w:val="24"/>
          <w:lang w:val="ru-RU"/>
        </w:rPr>
        <w:t>.</w:t>
      </w:r>
    </w:p>
    <w:p w:rsidR="006D3874" w:rsidRPr="00AC7708" w:rsidRDefault="006D3874" w:rsidP="00E318C3">
      <w:pPr>
        <w:pStyle w:val="a3"/>
        <w:ind w:right="-6"/>
        <w:jc w:val="both"/>
        <w:rPr>
          <w:rFonts w:asciiTheme="minorHAnsi" w:hAnsiTheme="minorHAnsi"/>
          <w:b/>
          <w:sz w:val="24"/>
          <w:szCs w:val="24"/>
          <w:lang w:val="ru-RU"/>
        </w:rPr>
      </w:pPr>
      <w:r w:rsidRPr="00AC7708">
        <w:rPr>
          <w:rFonts w:asciiTheme="minorHAnsi" w:hAnsiTheme="minorHAnsi"/>
          <w:b/>
          <w:sz w:val="24"/>
          <w:szCs w:val="24"/>
          <w:lang w:val="ru-RU"/>
        </w:rPr>
        <w:t xml:space="preserve">Таблица 7.1 – </w:t>
      </w:r>
      <w:r w:rsidR="00E318C3" w:rsidRPr="00E318C3">
        <w:rPr>
          <w:rFonts w:asciiTheme="minorHAnsi" w:hAnsiTheme="minorHAnsi"/>
          <w:b/>
          <w:bCs/>
          <w:sz w:val="24"/>
          <w:szCs w:val="24"/>
          <w:lang w:val="ru-RU"/>
        </w:rPr>
        <w:t>Плановые значения показателей надежности, качества и энергетической эффективности объектов централизованных систем водоснабжения</w:t>
      </w:r>
      <w:r w:rsidR="00E318C3">
        <w:rPr>
          <w:rFonts w:asciiTheme="minorHAnsi" w:hAnsiTheme="minorHAnsi"/>
          <w:b/>
          <w:bCs/>
          <w:sz w:val="24"/>
          <w:szCs w:val="24"/>
          <w:lang w:val="ru-RU"/>
        </w:rPr>
        <w:t xml:space="preserve"> </w:t>
      </w:r>
      <w:r w:rsidR="0037061A">
        <w:rPr>
          <w:rFonts w:asciiTheme="minorHAnsi" w:hAnsiTheme="minorHAnsi"/>
          <w:b/>
          <w:bCs/>
          <w:sz w:val="24"/>
          <w:szCs w:val="24"/>
          <w:lang w:val="ru-RU"/>
        </w:rPr>
        <w:t>МУП «ЖКХ п.Тасинский Бор»</w:t>
      </w:r>
      <w:r w:rsidR="009C21F6">
        <w:rPr>
          <w:rFonts w:asciiTheme="minorHAnsi" w:hAnsiTheme="minorHAnsi"/>
          <w:b/>
          <w:bCs/>
          <w:sz w:val="24"/>
          <w:szCs w:val="24"/>
          <w:lang w:val="ru-RU"/>
        </w:rPr>
        <w:t xml:space="preserve"> (пос. Уршельский)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704"/>
        <w:gridCol w:w="1371"/>
        <w:gridCol w:w="745"/>
        <w:gridCol w:w="696"/>
        <w:gridCol w:w="696"/>
        <w:gridCol w:w="696"/>
        <w:gridCol w:w="696"/>
      </w:tblGrid>
      <w:tr w:rsidR="00E318C3" w:rsidRPr="00E318C3" w:rsidTr="000B4C2D">
        <w:trPr>
          <w:trHeight w:val="20"/>
          <w:tblHeader/>
        </w:trPr>
        <w:tc>
          <w:tcPr>
            <w:tcW w:w="0" w:type="auto"/>
            <w:shd w:val="clear" w:color="auto" w:fill="92D050"/>
            <w:vAlign w:val="center"/>
          </w:tcPr>
          <w:p w:rsidR="00E318C3" w:rsidRPr="00E318C3" w:rsidRDefault="00E318C3" w:rsidP="00D4444F">
            <w:pPr>
              <w:jc w:val="center"/>
              <w:rPr>
                <w:rFonts w:asciiTheme="minorHAnsi" w:hAnsiTheme="minorHAnsi" w:cstheme="minorHAnsi"/>
                <w:b/>
                <w:sz w:val="20"/>
              </w:rPr>
            </w:pPr>
            <w:r w:rsidRPr="00E318C3">
              <w:rPr>
                <w:rFonts w:asciiTheme="minorHAnsi" w:hAnsiTheme="minorHAnsi" w:cstheme="minorHAnsi"/>
                <w:b/>
                <w:sz w:val="20"/>
              </w:rPr>
              <w:t>№ п/п</w:t>
            </w:r>
          </w:p>
        </w:tc>
        <w:tc>
          <w:tcPr>
            <w:tcW w:w="0" w:type="auto"/>
            <w:shd w:val="clear" w:color="auto" w:fill="92D050"/>
            <w:vAlign w:val="center"/>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Наименование показателя</w:t>
            </w:r>
          </w:p>
        </w:tc>
        <w:tc>
          <w:tcPr>
            <w:tcW w:w="0" w:type="auto"/>
            <w:shd w:val="clear" w:color="auto" w:fill="92D050"/>
            <w:vAlign w:val="center"/>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Единицы измерения</w:t>
            </w:r>
          </w:p>
        </w:tc>
        <w:tc>
          <w:tcPr>
            <w:tcW w:w="0" w:type="auto"/>
            <w:shd w:val="clear" w:color="auto" w:fill="92D050"/>
            <w:vAlign w:val="center"/>
          </w:tcPr>
          <w:p w:rsidR="00E318C3" w:rsidRPr="00E318C3" w:rsidRDefault="00E318C3" w:rsidP="009C21F6">
            <w:pPr>
              <w:jc w:val="center"/>
              <w:rPr>
                <w:rFonts w:asciiTheme="minorHAnsi" w:hAnsiTheme="minorHAnsi" w:cstheme="minorHAnsi"/>
                <w:b/>
              </w:rPr>
            </w:pPr>
            <w:r w:rsidRPr="00E318C3">
              <w:rPr>
                <w:rFonts w:asciiTheme="minorHAnsi" w:hAnsiTheme="minorHAnsi" w:cstheme="minorHAnsi"/>
                <w:b/>
              </w:rPr>
              <w:t>20</w:t>
            </w:r>
            <w:r w:rsidR="009C21F6">
              <w:rPr>
                <w:rFonts w:asciiTheme="minorHAnsi" w:hAnsiTheme="minorHAnsi" w:cstheme="minorHAnsi"/>
                <w:b/>
                <w:lang w:val="ru-RU"/>
              </w:rPr>
              <w:t>20</w:t>
            </w:r>
            <w:r w:rsidRPr="00E318C3">
              <w:rPr>
                <w:rFonts w:asciiTheme="minorHAnsi" w:hAnsiTheme="minorHAnsi" w:cstheme="minorHAnsi"/>
                <w:b/>
              </w:rPr>
              <w:t xml:space="preserve"> год</w:t>
            </w:r>
          </w:p>
        </w:tc>
        <w:tc>
          <w:tcPr>
            <w:tcW w:w="0" w:type="auto"/>
            <w:shd w:val="clear" w:color="auto" w:fill="92D050"/>
            <w:vAlign w:val="center"/>
          </w:tcPr>
          <w:p w:rsidR="00E318C3" w:rsidRPr="00E318C3" w:rsidRDefault="00E318C3" w:rsidP="009C21F6">
            <w:pPr>
              <w:jc w:val="center"/>
              <w:rPr>
                <w:rFonts w:asciiTheme="minorHAnsi" w:hAnsiTheme="minorHAnsi" w:cstheme="minorHAnsi"/>
                <w:b/>
              </w:rPr>
            </w:pPr>
            <w:r w:rsidRPr="00E318C3">
              <w:rPr>
                <w:rFonts w:asciiTheme="minorHAnsi" w:hAnsiTheme="minorHAnsi" w:cstheme="minorHAnsi"/>
                <w:b/>
              </w:rPr>
              <w:t>20</w:t>
            </w:r>
            <w:r w:rsidR="009C21F6">
              <w:rPr>
                <w:rFonts w:asciiTheme="minorHAnsi" w:hAnsiTheme="minorHAnsi" w:cstheme="minorHAnsi"/>
                <w:b/>
                <w:lang w:val="ru-RU"/>
              </w:rPr>
              <w:t xml:space="preserve">21 </w:t>
            </w:r>
            <w:r w:rsidRPr="00E318C3">
              <w:rPr>
                <w:rFonts w:asciiTheme="minorHAnsi" w:hAnsiTheme="minorHAnsi" w:cstheme="minorHAnsi"/>
                <w:b/>
              </w:rPr>
              <w:t>год</w:t>
            </w:r>
          </w:p>
        </w:tc>
        <w:tc>
          <w:tcPr>
            <w:tcW w:w="0" w:type="auto"/>
            <w:shd w:val="clear" w:color="auto" w:fill="92D050"/>
            <w:vAlign w:val="center"/>
          </w:tcPr>
          <w:p w:rsidR="00E318C3" w:rsidRPr="00E318C3" w:rsidRDefault="00E318C3" w:rsidP="009C21F6">
            <w:pPr>
              <w:jc w:val="center"/>
              <w:rPr>
                <w:rFonts w:asciiTheme="minorHAnsi" w:hAnsiTheme="minorHAnsi" w:cstheme="minorHAnsi"/>
                <w:b/>
              </w:rPr>
            </w:pPr>
            <w:r w:rsidRPr="00E318C3">
              <w:rPr>
                <w:rFonts w:asciiTheme="minorHAnsi" w:hAnsiTheme="minorHAnsi" w:cstheme="minorHAnsi"/>
                <w:b/>
              </w:rPr>
              <w:t>202</w:t>
            </w:r>
            <w:r w:rsidR="009C21F6">
              <w:rPr>
                <w:rFonts w:asciiTheme="minorHAnsi" w:hAnsiTheme="minorHAnsi" w:cstheme="minorHAnsi"/>
                <w:b/>
                <w:lang w:val="ru-RU"/>
              </w:rPr>
              <w:t>2</w:t>
            </w:r>
            <w:r w:rsidRPr="00E318C3">
              <w:rPr>
                <w:rFonts w:asciiTheme="minorHAnsi" w:hAnsiTheme="minorHAnsi" w:cstheme="minorHAnsi"/>
                <w:b/>
              </w:rPr>
              <w:t xml:space="preserve"> год</w:t>
            </w:r>
          </w:p>
        </w:tc>
        <w:tc>
          <w:tcPr>
            <w:tcW w:w="0" w:type="auto"/>
            <w:shd w:val="clear" w:color="auto" w:fill="92D050"/>
          </w:tcPr>
          <w:p w:rsidR="00E318C3" w:rsidRPr="00E318C3" w:rsidRDefault="00E318C3" w:rsidP="009C21F6">
            <w:pPr>
              <w:jc w:val="center"/>
              <w:rPr>
                <w:rFonts w:asciiTheme="minorHAnsi" w:hAnsiTheme="minorHAnsi" w:cstheme="minorHAnsi"/>
                <w:b/>
              </w:rPr>
            </w:pPr>
            <w:r w:rsidRPr="00E318C3">
              <w:rPr>
                <w:rFonts w:asciiTheme="minorHAnsi" w:hAnsiTheme="minorHAnsi" w:cstheme="minorHAnsi"/>
                <w:b/>
              </w:rPr>
              <w:t>202</w:t>
            </w:r>
            <w:r w:rsidR="009C21F6">
              <w:rPr>
                <w:rFonts w:asciiTheme="minorHAnsi" w:hAnsiTheme="minorHAnsi" w:cstheme="minorHAnsi"/>
                <w:b/>
                <w:lang w:val="ru-RU"/>
              </w:rPr>
              <w:t>3</w:t>
            </w:r>
            <w:r w:rsidRPr="00E318C3">
              <w:rPr>
                <w:rFonts w:asciiTheme="minorHAnsi" w:hAnsiTheme="minorHAnsi" w:cstheme="minorHAnsi"/>
                <w:b/>
              </w:rPr>
              <w:t xml:space="preserve"> год</w:t>
            </w:r>
          </w:p>
        </w:tc>
        <w:tc>
          <w:tcPr>
            <w:tcW w:w="0" w:type="auto"/>
            <w:shd w:val="clear" w:color="auto" w:fill="92D050"/>
          </w:tcPr>
          <w:p w:rsidR="00E318C3" w:rsidRPr="00E318C3" w:rsidRDefault="00E318C3" w:rsidP="009C21F6">
            <w:pPr>
              <w:jc w:val="center"/>
              <w:rPr>
                <w:rFonts w:asciiTheme="minorHAnsi" w:hAnsiTheme="minorHAnsi" w:cstheme="minorHAnsi"/>
                <w:b/>
              </w:rPr>
            </w:pPr>
            <w:r w:rsidRPr="00E318C3">
              <w:rPr>
                <w:rFonts w:asciiTheme="minorHAnsi" w:hAnsiTheme="minorHAnsi" w:cstheme="minorHAnsi"/>
                <w:b/>
              </w:rPr>
              <w:t>202</w:t>
            </w:r>
            <w:r w:rsidR="009C21F6">
              <w:rPr>
                <w:rFonts w:asciiTheme="minorHAnsi" w:hAnsiTheme="minorHAnsi" w:cstheme="minorHAnsi"/>
                <w:b/>
                <w:lang w:val="ru-RU"/>
              </w:rPr>
              <w:t>4</w:t>
            </w:r>
            <w:r w:rsidRPr="00E318C3">
              <w:rPr>
                <w:rFonts w:asciiTheme="minorHAnsi" w:hAnsiTheme="minorHAnsi" w:cstheme="minorHAnsi"/>
                <w:b/>
              </w:rPr>
              <w:t xml:space="preserve"> год</w:t>
            </w:r>
          </w:p>
        </w:tc>
      </w:tr>
      <w:tr w:rsidR="00E318C3" w:rsidRPr="00E318C3" w:rsidTr="000B4C2D">
        <w:trPr>
          <w:trHeight w:val="20"/>
          <w:tblHeader/>
        </w:trPr>
        <w:tc>
          <w:tcPr>
            <w:tcW w:w="0" w:type="auto"/>
            <w:shd w:val="clear" w:color="auto" w:fill="92D050"/>
            <w:vAlign w:val="center"/>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1</w:t>
            </w:r>
          </w:p>
        </w:tc>
        <w:tc>
          <w:tcPr>
            <w:tcW w:w="0" w:type="auto"/>
            <w:shd w:val="clear" w:color="auto" w:fill="92D050"/>
            <w:vAlign w:val="center"/>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2</w:t>
            </w:r>
          </w:p>
        </w:tc>
        <w:tc>
          <w:tcPr>
            <w:tcW w:w="0" w:type="auto"/>
            <w:shd w:val="clear" w:color="auto" w:fill="92D050"/>
            <w:vAlign w:val="center"/>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3</w:t>
            </w:r>
          </w:p>
        </w:tc>
        <w:tc>
          <w:tcPr>
            <w:tcW w:w="0" w:type="auto"/>
            <w:shd w:val="clear" w:color="auto" w:fill="92D050"/>
            <w:vAlign w:val="center"/>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4</w:t>
            </w:r>
          </w:p>
        </w:tc>
        <w:tc>
          <w:tcPr>
            <w:tcW w:w="0" w:type="auto"/>
            <w:shd w:val="clear" w:color="auto" w:fill="92D050"/>
            <w:vAlign w:val="center"/>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5</w:t>
            </w:r>
          </w:p>
        </w:tc>
        <w:tc>
          <w:tcPr>
            <w:tcW w:w="0" w:type="auto"/>
            <w:shd w:val="clear" w:color="auto" w:fill="92D050"/>
            <w:vAlign w:val="center"/>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6</w:t>
            </w:r>
          </w:p>
        </w:tc>
        <w:tc>
          <w:tcPr>
            <w:tcW w:w="0" w:type="auto"/>
            <w:shd w:val="clear" w:color="auto" w:fill="92D050"/>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7</w:t>
            </w:r>
          </w:p>
        </w:tc>
        <w:tc>
          <w:tcPr>
            <w:tcW w:w="0" w:type="auto"/>
            <w:shd w:val="clear" w:color="auto" w:fill="92D050"/>
          </w:tcPr>
          <w:p w:rsidR="00E318C3" w:rsidRPr="00E318C3" w:rsidRDefault="00E318C3" w:rsidP="00D4444F">
            <w:pPr>
              <w:jc w:val="center"/>
              <w:rPr>
                <w:rFonts w:asciiTheme="minorHAnsi" w:hAnsiTheme="minorHAnsi" w:cstheme="minorHAnsi"/>
                <w:b/>
              </w:rPr>
            </w:pPr>
            <w:r w:rsidRPr="00E318C3">
              <w:rPr>
                <w:rFonts w:asciiTheme="minorHAnsi" w:hAnsiTheme="minorHAnsi" w:cstheme="minorHAnsi"/>
                <w:b/>
              </w:rPr>
              <w:t>8</w:t>
            </w:r>
          </w:p>
        </w:tc>
      </w:tr>
      <w:tr w:rsidR="00E318C3" w:rsidRPr="00E318C3" w:rsidTr="000B4C2D">
        <w:trPr>
          <w:trHeight w:val="20"/>
        </w:trPr>
        <w:tc>
          <w:tcPr>
            <w:tcW w:w="0" w:type="auto"/>
            <w:shd w:val="clear" w:color="auto" w:fill="FFC000"/>
            <w:vAlign w:val="center"/>
          </w:tcPr>
          <w:p w:rsidR="00E318C3" w:rsidRPr="00E318C3" w:rsidRDefault="00E318C3" w:rsidP="00D4444F">
            <w:pPr>
              <w:jc w:val="center"/>
              <w:rPr>
                <w:rFonts w:asciiTheme="minorHAnsi" w:hAnsiTheme="minorHAnsi" w:cstheme="minorHAnsi"/>
                <w:b/>
                <w:sz w:val="18"/>
                <w:szCs w:val="20"/>
              </w:rPr>
            </w:pPr>
            <w:r w:rsidRPr="00E318C3">
              <w:rPr>
                <w:rFonts w:asciiTheme="minorHAnsi" w:hAnsiTheme="minorHAnsi" w:cstheme="minorHAnsi"/>
                <w:b/>
                <w:sz w:val="18"/>
                <w:szCs w:val="20"/>
              </w:rPr>
              <w:t>1.</w:t>
            </w:r>
          </w:p>
        </w:tc>
        <w:tc>
          <w:tcPr>
            <w:tcW w:w="0" w:type="auto"/>
            <w:gridSpan w:val="7"/>
            <w:shd w:val="clear" w:color="auto" w:fill="FFC000"/>
          </w:tcPr>
          <w:p w:rsidR="00E318C3" w:rsidRPr="00E318C3" w:rsidRDefault="00E318C3" w:rsidP="00D4444F">
            <w:pPr>
              <w:jc w:val="center"/>
              <w:rPr>
                <w:rFonts w:asciiTheme="minorHAnsi" w:hAnsiTheme="minorHAnsi" w:cstheme="minorHAnsi"/>
                <w:b/>
                <w:bCs/>
              </w:rPr>
            </w:pPr>
            <w:r w:rsidRPr="00E318C3">
              <w:rPr>
                <w:rFonts w:asciiTheme="minorHAnsi" w:hAnsiTheme="minorHAnsi" w:cstheme="minorHAnsi"/>
                <w:b/>
                <w:bCs/>
              </w:rPr>
              <w:t>Показатели качества питьевой воды</w:t>
            </w:r>
          </w:p>
        </w:tc>
      </w:tr>
      <w:tr w:rsidR="009E5CBC" w:rsidRPr="00E318C3" w:rsidTr="000B4C2D">
        <w:trPr>
          <w:trHeight w:val="20"/>
        </w:trPr>
        <w:tc>
          <w:tcPr>
            <w:tcW w:w="0" w:type="auto"/>
            <w:shd w:val="clear" w:color="auto" w:fill="auto"/>
            <w:vAlign w:val="center"/>
          </w:tcPr>
          <w:p w:rsidR="009E5CBC" w:rsidRPr="00E318C3" w:rsidRDefault="009E5CBC" w:rsidP="009E5CBC">
            <w:pPr>
              <w:jc w:val="center"/>
              <w:rPr>
                <w:rFonts w:asciiTheme="minorHAnsi" w:hAnsiTheme="minorHAnsi" w:cstheme="minorHAnsi"/>
                <w:sz w:val="18"/>
                <w:szCs w:val="20"/>
              </w:rPr>
            </w:pPr>
            <w:r w:rsidRPr="00E318C3">
              <w:rPr>
                <w:rFonts w:asciiTheme="minorHAnsi" w:hAnsiTheme="minorHAnsi" w:cstheme="minorHAnsi"/>
                <w:sz w:val="18"/>
                <w:szCs w:val="20"/>
              </w:rPr>
              <w:t>1.1.</w:t>
            </w:r>
          </w:p>
        </w:tc>
        <w:tc>
          <w:tcPr>
            <w:tcW w:w="0" w:type="auto"/>
            <w:shd w:val="clear" w:color="auto" w:fill="auto"/>
          </w:tcPr>
          <w:p w:rsidR="009E5CBC" w:rsidRPr="00E318C3" w:rsidRDefault="009E5CBC" w:rsidP="009E5CBC">
            <w:pPr>
              <w:autoSpaceDE w:val="0"/>
              <w:autoSpaceDN w:val="0"/>
              <w:adjustRightInd w:val="0"/>
              <w:rPr>
                <w:rFonts w:asciiTheme="minorHAnsi" w:hAnsiTheme="minorHAnsi" w:cstheme="minorHAnsi"/>
                <w:bCs/>
                <w:lang w:val="ru-RU"/>
              </w:rPr>
            </w:pPr>
            <w:r w:rsidRPr="00E318C3">
              <w:rPr>
                <w:rFonts w:asciiTheme="minorHAnsi" w:hAnsiTheme="minorHAnsi" w:cstheme="minorHAnsi"/>
                <w:bCs/>
                <w:lang w:val="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shd w:val="clear" w:color="auto" w:fill="auto"/>
            <w:vAlign w:val="center"/>
          </w:tcPr>
          <w:p w:rsidR="009E5CBC" w:rsidRPr="00E318C3" w:rsidRDefault="009E5CBC" w:rsidP="009E5CBC">
            <w:pPr>
              <w:jc w:val="center"/>
              <w:rPr>
                <w:rFonts w:asciiTheme="minorHAnsi" w:hAnsiTheme="minorHAnsi" w:cstheme="minorHAnsi"/>
              </w:rPr>
            </w:pPr>
            <w:r w:rsidRPr="00E318C3">
              <w:rPr>
                <w:rFonts w:asciiTheme="minorHAnsi" w:hAnsiTheme="minorHAnsi" w:cstheme="minorHAnsi"/>
              </w:rPr>
              <w:t>%</w:t>
            </w:r>
          </w:p>
        </w:tc>
        <w:tc>
          <w:tcPr>
            <w:tcW w:w="0" w:type="auto"/>
            <w:shd w:val="clear" w:color="auto" w:fill="auto"/>
            <w:vAlign w:val="center"/>
          </w:tcPr>
          <w:p w:rsidR="009E5CBC" w:rsidRPr="003220F9" w:rsidRDefault="000B4C2D" w:rsidP="009E5CBC">
            <w:pPr>
              <w:jc w:val="center"/>
              <w:rPr>
                <w:rFonts w:asciiTheme="minorHAnsi" w:hAnsiTheme="minorHAnsi" w:cstheme="minorHAnsi"/>
                <w:lang w:val="ru-RU"/>
              </w:rPr>
            </w:pPr>
            <w:r>
              <w:rPr>
                <w:rFonts w:asciiTheme="minorHAnsi" w:hAnsiTheme="minorHAnsi" w:cstheme="minorHAnsi"/>
              </w:rPr>
              <w:t>―</w:t>
            </w:r>
            <w:r w:rsidR="003220F9">
              <w:rPr>
                <w:rFonts w:asciiTheme="minorHAnsi" w:hAnsiTheme="minorHAnsi" w:cstheme="minorHAnsi"/>
                <w:lang w:val="ru-RU"/>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r>
      <w:tr w:rsidR="009E5CBC" w:rsidRPr="00E318C3" w:rsidTr="000B4C2D">
        <w:trPr>
          <w:trHeight w:val="20"/>
        </w:trPr>
        <w:tc>
          <w:tcPr>
            <w:tcW w:w="0" w:type="auto"/>
            <w:shd w:val="clear" w:color="auto" w:fill="auto"/>
            <w:vAlign w:val="center"/>
          </w:tcPr>
          <w:p w:rsidR="009E5CBC" w:rsidRPr="00E318C3" w:rsidRDefault="009E5CBC" w:rsidP="009E5CBC">
            <w:pPr>
              <w:jc w:val="center"/>
              <w:rPr>
                <w:rFonts w:asciiTheme="minorHAnsi" w:hAnsiTheme="minorHAnsi" w:cstheme="minorHAnsi"/>
                <w:sz w:val="18"/>
                <w:szCs w:val="20"/>
              </w:rPr>
            </w:pPr>
            <w:r w:rsidRPr="00E318C3">
              <w:rPr>
                <w:rFonts w:asciiTheme="minorHAnsi" w:hAnsiTheme="minorHAnsi" w:cstheme="minorHAnsi"/>
                <w:sz w:val="18"/>
                <w:szCs w:val="20"/>
              </w:rPr>
              <w:t>1.2.</w:t>
            </w:r>
          </w:p>
        </w:tc>
        <w:tc>
          <w:tcPr>
            <w:tcW w:w="0" w:type="auto"/>
            <w:shd w:val="clear" w:color="auto" w:fill="auto"/>
          </w:tcPr>
          <w:p w:rsidR="009E5CBC" w:rsidRPr="00E318C3" w:rsidRDefault="009E5CBC" w:rsidP="009E5CBC">
            <w:pPr>
              <w:autoSpaceDE w:val="0"/>
              <w:autoSpaceDN w:val="0"/>
              <w:adjustRightInd w:val="0"/>
              <w:rPr>
                <w:rFonts w:asciiTheme="minorHAnsi" w:hAnsiTheme="minorHAnsi" w:cstheme="minorHAnsi"/>
                <w:bCs/>
                <w:lang w:val="ru-RU"/>
              </w:rPr>
            </w:pPr>
            <w:r w:rsidRPr="00E318C3">
              <w:rPr>
                <w:rFonts w:asciiTheme="minorHAnsi" w:hAnsiTheme="minorHAnsi" w:cstheme="minorHAnsi"/>
                <w:bCs/>
                <w:lang w:val="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shd w:val="clear" w:color="auto" w:fill="auto"/>
            <w:vAlign w:val="center"/>
          </w:tcPr>
          <w:p w:rsidR="009E5CBC" w:rsidRPr="00E318C3" w:rsidRDefault="009E5CBC" w:rsidP="009E5CBC">
            <w:pPr>
              <w:jc w:val="center"/>
              <w:rPr>
                <w:rFonts w:asciiTheme="minorHAnsi" w:hAnsiTheme="minorHAnsi" w:cstheme="minorHAnsi"/>
              </w:rPr>
            </w:pPr>
            <w:r w:rsidRPr="00E318C3">
              <w:rPr>
                <w:rFonts w:asciiTheme="minorHAnsi" w:hAnsiTheme="minorHAnsi" w:cstheme="minorHAnsi"/>
              </w:rPr>
              <w:t>%</w:t>
            </w:r>
          </w:p>
        </w:tc>
        <w:tc>
          <w:tcPr>
            <w:tcW w:w="0" w:type="auto"/>
            <w:shd w:val="clear" w:color="auto" w:fill="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r>
      <w:tr w:rsidR="00E318C3" w:rsidRPr="00884D74" w:rsidTr="000B4C2D">
        <w:trPr>
          <w:trHeight w:val="20"/>
        </w:trPr>
        <w:tc>
          <w:tcPr>
            <w:tcW w:w="0" w:type="auto"/>
            <w:shd w:val="clear" w:color="auto" w:fill="FFC000"/>
            <w:vAlign w:val="center"/>
          </w:tcPr>
          <w:p w:rsidR="00E318C3" w:rsidRPr="00E318C3" w:rsidRDefault="00E318C3" w:rsidP="00D4444F">
            <w:pPr>
              <w:jc w:val="center"/>
              <w:rPr>
                <w:rFonts w:asciiTheme="minorHAnsi" w:hAnsiTheme="minorHAnsi" w:cstheme="minorHAnsi"/>
                <w:b/>
                <w:sz w:val="18"/>
                <w:szCs w:val="20"/>
              </w:rPr>
            </w:pPr>
            <w:r w:rsidRPr="00E318C3">
              <w:rPr>
                <w:rFonts w:asciiTheme="minorHAnsi" w:hAnsiTheme="minorHAnsi" w:cstheme="minorHAnsi"/>
                <w:b/>
                <w:sz w:val="18"/>
                <w:szCs w:val="20"/>
              </w:rPr>
              <w:t>2.</w:t>
            </w:r>
          </w:p>
        </w:tc>
        <w:tc>
          <w:tcPr>
            <w:tcW w:w="0" w:type="auto"/>
            <w:gridSpan w:val="7"/>
            <w:shd w:val="clear" w:color="auto" w:fill="FFC000"/>
          </w:tcPr>
          <w:p w:rsidR="00E318C3" w:rsidRPr="00E318C3" w:rsidRDefault="00E318C3" w:rsidP="00D4444F">
            <w:pPr>
              <w:autoSpaceDE w:val="0"/>
              <w:autoSpaceDN w:val="0"/>
              <w:adjustRightInd w:val="0"/>
              <w:jc w:val="center"/>
              <w:rPr>
                <w:rFonts w:asciiTheme="minorHAnsi" w:hAnsiTheme="minorHAnsi" w:cstheme="minorHAnsi"/>
                <w:b/>
                <w:bCs/>
                <w:lang w:val="ru-RU"/>
              </w:rPr>
            </w:pPr>
            <w:r w:rsidRPr="00E318C3">
              <w:rPr>
                <w:rFonts w:asciiTheme="minorHAnsi" w:hAnsiTheme="minorHAnsi" w:cstheme="minorHAnsi"/>
                <w:b/>
                <w:bCs/>
                <w:lang w:val="ru-RU"/>
              </w:rPr>
              <w:t xml:space="preserve">Показатель надежности и бесперебойности водоснабжения </w:t>
            </w:r>
          </w:p>
        </w:tc>
      </w:tr>
      <w:tr w:rsidR="009E5CBC" w:rsidRPr="00E318C3" w:rsidTr="000B4C2D">
        <w:trPr>
          <w:trHeight w:val="20"/>
        </w:trPr>
        <w:tc>
          <w:tcPr>
            <w:tcW w:w="0" w:type="auto"/>
            <w:shd w:val="clear" w:color="auto" w:fill="auto"/>
            <w:vAlign w:val="center"/>
          </w:tcPr>
          <w:p w:rsidR="009E5CBC" w:rsidRPr="00E318C3" w:rsidRDefault="009E5CBC" w:rsidP="009E5CBC">
            <w:pPr>
              <w:jc w:val="center"/>
              <w:rPr>
                <w:rFonts w:asciiTheme="minorHAnsi" w:hAnsiTheme="minorHAnsi" w:cstheme="minorHAnsi"/>
                <w:sz w:val="18"/>
                <w:szCs w:val="20"/>
              </w:rPr>
            </w:pPr>
            <w:r w:rsidRPr="00E318C3">
              <w:rPr>
                <w:rFonts w:asciiTheme="minorHAnsi" w:hAnsiTheme="minorHAnsi" w:cstheme="minorHAnsi"/>
                <w:sz w:val="18"/>
                <w:szCs w:val="20"/>
              </w:rPr>
              <w:t>2.1.</w:t>
            </w:r>
          </w:p>
        </w:tc>
        <w:tc>
          <w:tcPr>
            <w:tcW w:w="0" w:type="auto"/>
            <w:shd w:val="clear" w:color="auto" w:fill="auto"/>
          </w:tcPr>
          <w:p w:rsidR="009E5CBC" w:rsidRPr="00E318C3" w:rsidRDefault="009E5CBC" w:rsidP="009E5CBC">
            <w:pPr>
              <w:autoSpaceDE w:val="0"/>
              <w:autoSpaceDN w:val="0"/>
              <w:adjustRightInd w:val="0"/>
              <w:jc w:val="both"/>
              <w:rPr>
                <w:rFonts w:asciiTheme="minorHAnsi" w:hAnsiTheme="minorHAnsi" w:cstheme="minorHAnsi"/>
                <w:lang w:val="ru-RU"/>
              </w:rPr>
            </w:pPr>
            <w:r w:rsidRPr="00E318C3">
              <w:rPr>
                <w:rFonts w:asciiTheme="minorHAnsi" w:hAnsiTheme="minorHAnsi" w:cstheme="minorHAnsi"/>
                <w:lang w:val="ru-RU"/>
              </w:rPr>
              <w:t xml:space="preserve">Количество перерывов в подаче воды, зафиксированных в местах исполнения </w:t>
            </w:r>
            <w:r w:rsidRPr="00E318C3">
              <w:rPr>
                <w:rFonts w:asciiTheme="minorHAnsi" w:hAnsiTheme="minorHAnsi" w:cstheme="minorHAnsi"/>
                <w:lang w:val="ru-RU"/>
              </w:rPr>
              <w:lastRenderedPageBreak/>
              <w:t>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0" w:type="auto"/>
            <w:shd w:val="clear" w:color="auto" w:fill="auto"/>
            <w:vAlign w:val="center"/>
          </w:tcPr>
          <w:p w:rsidR="009E5CBC" w:rsidRPr="00E318C3" w:rsidRDefault="009E5CBC" w:rsidP="009E5CBC">
            <w:pPr>
              <w:jc w:val="center"/>
              <w:rPr>
                <w:rFonts w:asciiTheme="minorHAnsi" w:hAnsiTheme="minorHAnsi" w:cstheme="minorHAnsi"/>
              </w:rPr>
            </w:pPr>
            <w:r w:rsidRPr="00E318C3">
              <w:rPr>
                <w:rFonts w:asciiTheme="minorHAnsi" w:hAnsiTheme="minorHAnsi" w:cstheme="minorHAnsi"/>
              </w:rPr>
              <w:lastRenderedPageBreak/>
              <w:t>Ед./км</w:t>
            </w:r>
          </w:p>
        </w:tc>
        <w:tc>
          <w:tcPr>
            <w:tcW w:w="0" w:type="auto"/>
            <w:shd w:val="clear" w:color="auto" w:fill="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c>
          <w:tcPr>
            <w:tcW w:w="0" w:type="auto"/>
            <w:vAlign w:val="center"/>
          </w:tcPr>
          <w:p w:rsidR="009E5CBC" w:rsidRPr="009E5CBC" w:rsidRDefault="000B4C2D" w:rsidP="009E5CBC">
            <w:pPr>
              <w:jc w:val="center"/>
              <w:rPr>
                <w:rFonts w:asciiTheme="minorHAnsi" w:hAnsiTheme="minorHAnsi" w:cstheme="minorHAnsi"/>
              </w:rPr>
            </w:pPr>
            <w:r>
              <w:rPr>
                <w:rFonts w:asciiTheme="minorHAnsi" w:hAnsiTheme="minorHAnsi" w:cstheme="minorHAnsi"/>
              </w:rPr>
              <w:t>―</w:t>
            </w:r>
          </w:p>
        </w:tc>
      </w:tr>
      <w:tr w:rsidR="00E318C3" w:rsidRPr="00E318C3" w:rsidTr="000B4C2D">
        <w:trPr>
          <w:trHeight w:val="20"/>
        </w:trPr>
        <w:tc>
          <w:tcPr>
            <w:tcW w:w="0" w:type="auto"/>
            <w:shd w:val="clear" w:color="auto" w:fill="FFC000"/>
            <w:vAlign w:val="center"/>
          </w:tcPr>
          <w:p w:rsidR="00E318C3" w:rsidRPr="00E318C3" w:rsidRDefault="00E318C3" w:rsidP="00D4444F">
            <w:pPr>
              <w:jc w:val="center"/>
              <w:rPr>
                <w:rFonts w:asciiTheme="minorHAnsi" w:hAnsiTheme="minorHAnsi" w:cstheme="minorHAnsi"/>
                <w:b/>
                <w:sz w:val="18"/>
                <w:szCs w:val="20"/>
              </w:rPr>
            </w:pPr>
            <w:r w:rsidRPr="00E318C3">
              <w:rPr>
                <w:rFonts w:asciiTheme="minorHAnsi" w:hAnsiTheme="minorHAnsi" w:cstheme="minorHAnsi"/>
                <w:b/>
                <w:sz w:val="18"/>
                <w:szCs w:val="20"/>
              </w:rPr>
              <w:lastRenderedPageBreak/>
              <w:t>3.</w:t>
            </w:r>
          </w:p>
        </w:tc>
        <w:tc>
          <w:tcPr>
            <w:tcW w:w="0" w:type="auto"/>
            <w:gridSpan w:val="7"/>
            <w:shd w:val="clear" w:color="auto" w:fill="FFC000"/>
          </w:tcPr>
          <w:p w:rsidR="00E318C3" w:rsidRPr="00E318C3" w:rsidRDefault="00E318C3" w:rsidP="00D4444F">
            <w:pPr>
              <w:autoSpaceDE w:val="0"/>
              <w:autoSpaceDN w:val="0"/>
              <w:adjustRightInd w:val="0"/>
              <w:jc w:val="center"/>
              <w:rPr>
                <w:rFonts w:asciiTheme="minorHAnsi" w:hAnsiTheme="minorHAnsi" w:cstheme="minorHAnsi"/>
                <w:b/>
                <w:bCs/>
              </w:rPr>
            </w:pPr>
            <w:r w:rsidRPr="00E318C3">
              <w:rPr>
                <w:rFonts w:asciiTheme="minorHAnsi" w:hAnsiTheme="minorHAnsi" w:cstheme="minorHAnsi"/>
                <w:b/>
                <w:bCs/>
              </w:rPr>
              <w:t>Показатели энергетической эффективности</w:t>
            </w:r>
          </w:p>
        </w:tc>
      </w:tr>
      <w:tr w:rsidR="000B4C2D" w:rsidRPr="00E318C3" w:rsidTr="000B4C2D">
        <w:trPr>
          <w:trHeight w:val="20"/>
        </w:trPr>
        <w:tc>
          <w:tcPr>
            <w:tcW w:w="0" w:type="auto"/>
            <w:shd w:val="clear" w:color="auto" w:fill="auto"/>
            <w:vAlign w:val="center"/>
          </w:tcPr>
          <w:p w:rsidR="000B4C2D" w:rsidRPr="00E318C3" w:rsidRDefault="000B4C2D" w:rsidP="000B4C2D">
            <w:pPr>
              <w:jc w:val="center"/>
              <w:rPr>
                <w:rFonts w:asciiTheme="minorHAnsi" w:hAnsiTheme="minorHAnsi" w:cstheme="minorHAnsi"/>
                <w:sz w:val="18"/>
                <w:szCs w:val="20"/>
              </w:rPr>
            </w:pPr>
            <w:r w:rsidRPr="00E318C3">
              <w:rPr>
                <w:rFonts w:asciiTheme="minorHAnsi" w:hAnsiTheme="minorHAnsi" w:cstheme="minorHAnsi"/>
                <w:sz w:val="18"/>
                <w:szCs w:val="20"/>
              </w:rPr>
              <w:t>3.1.</w:t>
            </w:r>
          </w:p>
        </w:tc>
        <w:tc>
          <w:tcPr>
            <w:tcW w:w="0" w:type="auto"/>
            <w:shd w:val="clear" w:color="auto" w:fill="auto"/>
          </w:tcPr>
          <w:p w:rsidR="000B4C2D" w:rsidRPr="00E318C3" w:rsidRDefault="000B4C2D" w:rsidP="000B4C2D">
            <w:pPr>
              <w:autoSpaceDE w:val="0"/>
              <w:autoSpaceDN w:val="0"/>
              <w:adjustRightInd w:val="0"/>
              <w:jc w:val="both"/>
              <w:rPr>
                <w:rFonts w:asciiTheme="minorHAnsi" w:hAnsiTheme="minorHAnsi" w:cstheme="minorHAnsi"/>
                <w:lang w:val="ru-RU"/>
              </w:rPr>
            </w:pPr>
            <w:r w:rsidRPr="00E318C3">
              <w:rPr>
                <w:rFonts w:asciiTheme="minorHAnsi" w:hAnsiTheme="minorHAnsi" w:cstheme="minorHAnsi"/>
                <w:lang w:val="ru-RU"/>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0" w:type="auto"/>
            <w:shd w:val="clear" w:color="auto" w:fill="auto"/>
            <w:vAlign w:val="center"/>
          </w:tcPr>
          <w:p w:rsidR="000B4C2D" w:rsidRPr="00E318C3" w:rsidRDefault="000B4C2D" w:rsidP="000B4C2D">
            <w:pPr>
              <w:jc w:val="center"/>
              <w:rPr>
                <w:rFonts w:asciiTheme="minorHAnsi" w:hAnsiTheme="minorHAnsi" w:cstheme="minorHAnsi"/>
              </w:rPr>
            </w:pPr>
            <w:r w:rsidRPr="00E318C3">
              <w:rPr>
                <w:rFonts w:asciiTheme="minorHAnsi" w:hAnsiTheme="minorHAnsi" w:cstheme="minorHAnsi"/>
              </w:rPr>
              <w:t>%</w:t>
            </w:r>
          </w:p>
        </w:tc>
        <w:tc>
          <w:tcPr>
            <w:tcW w:w="0" w:type="auto"/>
            <w:shd w:val="clear" w:color="auto" w:fill="auto"/>
            <w:vAlign w:val="center"/>
          </w:tcPr>
          <w:p w:rsidR="000B4C2D" w:rsidRDefault="000B4C2D" w:rsidP="000B4C2D">
            <w:pPr>
              <w:jc w:val="center"/>
              <w:rPr>
                <w:rFonts w:ascii="Calibri" w:hAnsi="Calibri" w:cs="Calibri"/>
                <w:color w:val="000000"/>
              </w:rPr>
            </w:pPr>
            <w:r>
              <w:rPr>
                <w:rFonts w:ascii="Calibri" w:hAnsi="Calibri" w:cs="Calibri"/>
                <w:color w:val="000000"/>
              </w:rPr>
              <w:t>10,05</w:t>
            </w:r>
          </w:p>
        </w:tc>
        <w:tc>
          <w:tcPr>
            <w:tcW w:w="0" w:type="auto"/>
            <w:vAlign w:val="center"/>
          </w:tcPr>
          <w:p w:rsidR="000B4C2D" w:rsidRDefault="000B4C2D" w:rsidP="000B4C2D">
            <w:pPr>
              <w:jc w:val="center"/>
              <w:rPr>
                <w:rFonts w:ascii="Calibri" w:hAnsi="Calibri" w:cs="Calibri"/>
                <w:color w:val="000000"/>
              </w:rPr>
            </w:pPr>
            <w:r>
              <w:rPr>
                <w:rFonts w:ascii="Calibri" w:hAnsi="Calibri" w:cs="Calibri"/>
                <w:color w:val="000000"/>
              </w:rPr>
              <w:t>9,90</w:t>
            </w:r>
          </w:p>
        </w:tc>
        <w:tc>
          <w:tcPr>
            <w:tcW w:w="0" w:type="auto"/>
            <w:vAlign w:val="center"/>
          </w:tcPr>
          <w:p w:rsidR="000B4C2D" w:rsidRDefault="000B4C2D" w:rsidP="000B4C2D">
            <w:pPr>
              <w:jc w:val="center"/>
              <w:rPr>
                <w:rFonts w:ascii="Calibri" w:hAnsi="Calibri" w:cs="Calibri"/>
                <w:color w:val="000000"/>
              </w:rPr>
            </w:pPr>
            <w:r>
              <w:rPr>
                <w:rFonts w:ascii="Calibri" w:hAnsi="Calibri" w:cs="Calibri"/>
                <w:color w:val="000000"/>
              </w:rPr>
              <w:t>9,83</w:t>
            </w:r>
          </w:p>
        </w:tc>
        <w:tc>
          <w:tcPr>
            <w:tcW w:w="0" w:type="auto"/>
            <w:vAlign w:val="center"/>
          </w:tcPr>
          <w:p w:rsidR="000B4C2D" w:rsidRDefault="000B4C2D" w:rsidP="000B4C2D">
            <w:pPr>
              <w:jc w:val="center"/>
              <w:rPr>
                <w:rFonts w:ascii="Calibri" w:hAnsi="Calibri" w:cs="Calibri"/>
                <w:color w:val="000000"/>
              </w:rPr>
            </w:pPr>
            <w:r>
              <w:rPr>
                <w:rFonts w:ascii="Calibri" w:hAnsi="Calibri" w:cs="Calibri"/>
                <w:color w:val="000000"/>
              </w:rPr>
              <w:t>9,76</w:t>
            </w:r>
          </w:p>
        </w:tc>
        <w:tc>
          <w:tcPr>
            <w:tcW w:w="0" w:type="auto"/>
            <w:vAlign w:val="center"/>
          </w:tcPr>
          <w:p w:rsidR="000B4C2D" w:rsidRDefault="000B4C2D" w:rsidP="000B4C2D">
            <w:pPr>
              <w:jc w:val="center"/>
              <w:rPr>
                <w:rFonts w:ascii="Calibri" w:hAnsi="Calibri" w:cs="Calibri"/>
                <w:color w:val="000000"/>
              </w:rPr>
            </w:pPr>
            <w:r>
              <w:rPr>
                <w:rFonts w:ascii="Calibri" w:hAnsi="Calibri" w:cs="Calibri"/>
                <w:color w:val="000000"/>
              </w:rPr>
              <w:t>9,72</w:t>
            </w:r>
          </w:p>
        </w:tc>
      </w:tr>
      <w:tr w:rsidR="000B4C2D" w:rsidRPr="00E318C3" w:rsidTr="000B4C2D">
        <w:trPr>
          <w:trHeight w:val="20"/>
        </w:trPr>
        <w:tc>
          <w:tcPr>
            <w:tcW w:w="0" w:type="auto"/>
            <w:shd w:val="clear" w:color="auto" w:fill="auto"/>
            <w:vAlign w:val="center"/>
          </w:tcPr>
          <w:p w:rsidR="000B4C2D" w:rsidRPr="00E318C3" w:rsidRDefault="000B4C2D" w:rsidP="000B4C2D">
            <w:pPr>
              <w:jc w:val="center"/>
              <w:rPr>
                <w:rFonts w:asciiTheme="minorHAnsi" w:hAnsiTheme="minorHAnsi" w:cstheme="minorHAnsi"/>
                <w:sz w:val="18"/>
                <w:szCs w:val="20"/>
              </w:rPr>
            </w:pPr>
            <w:r w:rsidRPr="00E318C3">
              <w:rPr>
                <w:rFonts w:asciiTheme="minorHAnsi" w:hAnsiTheme="minorHAnsi" w:cstheme="minorHAnsi"/>
                <w:sz w:val="18"/>
                <w:szCs w:val="20"/>
              </w:rPr>
              <w:t>3.2.</w:t>
            </w:r>
          </w:p>
        </w:tc>
        <w:tc>
          <w:tcPr>
            <w:tcW w:w="0" w:type="auto"/>
            <w:shd w:val="clear" w:color="auto" w:fill="auto"/>
          </w:tcPr>
          <w:p w:rsidR="000B4C2D" w:rsidRPr="00E318C3" w:rsidRDefault="000B4C2D" w:rsidP="000B4C2D">
            <w:pPr>
              <w:autoSpaceDE w:val="0"/>
              <w:autoSpaceDN w:val="0"/>
              <w:adjustRightInd w:val="0"/>
              <w:jc w:val="both"/>
              <w:rPr>
                <w:rFonts w:asciiTheme="minorHAnsi" w:hAnsiTheme="minorHAnsi" w:cstheme="minorHAnsi"/>
                <w:bCs/>
                <w:lang w:val="ru-RU"/>
              </w:rPr>
            </w:pPr>
            <w:r w:rsidRPr="00E318C3">
              <w:rPr>
                <w:rFonts w:asciiTheme="minorHAnsi" w:hAnsiTheme="minorHAnsi" w:cstheme="minorHAnsi"/>
                <w:bCs/>
                <w:lang w:val="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shd w:val="clear" w:color="auto" w:fill="auto"/>
            <w:vAlign w:val="center"/>
          </w:tcPr>
          <w:p w:rsidR="000B4C2D" w:rsidRPr="00E318C3" w:rsidRDefault="000B4C2D" w:rsidP="000B4C2D">
            <w:pPr>
              <w:jc w:val="center"/>
              <w:rPr>
                <w:rFonts w:asciiTheme="minorHAnsi" w:hAnsiTheme="minorHAnsi" w:cstheme="minorHAnsi"/>
              </w:rPr>
            </w:pPr>
            <w:r w:rsidRPr="00E318C3">
              <w:rPr>
                <w:rFonts w:asciiTheme="minorHAnsi" w:hAnsiTheme="minorHAnsi" w:cstheme="minorHAnsi"/>
                <w:bCs/>
              </w:rPr>
              <w:t>кВт.ч/куб. м</w:t>
            </w:r>
          </w:p>
        </w:tc>
        <w:tc>
          <w:tcPr>
            <w:tcW w:w="0" w:type="auto"/>
            <w:shd w:val="clear" w:color="auto" w:fill="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2,67</w:t>
            </w:r>
          </w:p>
        </w:tc>
        <w:tc>
          <w:tcPr>
            <w:tcW w:w="0" w:type="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2,67</w:t>
            </w:r>
          </w:p>
        </w:tc>
        <w:tc>
          <w:tcPr>
            <w:tcW w:w="0" w:type="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2,67</w:t>
            </w:r>
          </w:p>
        </w:tc>
        <w:tc>
          <w:tcPr>
            <w:tcW w:w="0" w:type="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2,67</w:t>
            </w:r>
          </w:p>
        </w:tc>
        <w:tc>
          <w:tcPr>
            <w:tcW w:w="0" w:type="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2,67</w:t>
            </w:r>
          </w:p>
        </w:tc>
      </w:tr>
      <w:tr w:rsidR="000B4C2D" w:rsidRPr="00E318C3" w:rsidTr="000B4C2D">
        <w:trPr>
          <w:trHeight w:val="20"/>
        </w:trPr>
        <w:tc>
          <w:tcPr>
            <w:tcW w:w="0" w:type="auto"/>
            <w:shd w:val="clear" w:color="auto" w:fill="auto"/>
            <w:vAlign w:val="center"/>
          </w:tcPr>
          <w:p w:rsidR="000B4C2D" w:rsidRPr="00E318C3" w:rsidRDefault="000B4C2D" w:rsidP="000B4C2D">
            <w:pPr>
              <w:jc w:val="center"/>
              <w:rPr>
                <w:rFonts w:asciiTheme="minorHAnsi" w:hAnsiTheme="minorHAnsi" w:cstheme="minorHAnsi"/>
                <w:sz w:val="18"/>
                <w:szCs w:val="20"/>
              </w:rPr>
            </w:pPr>
            <w:r w:rsidRPr="00E318C3">
              <w:rPr>
                <w:rFonts w:asciiTheme="minorHAnsi" w:hAnsiTheme="minorHAnsi" w:cstheme="minorHAnsi"/>
                <w:sz w:val="18"/>
                <w:szCs w:val="20"/>
              </w:rPr>
              <w:t>3.3.</w:t>
            </w:r>
          </w:p>
        </w:tc>
        <w:tc>
          <w:tcPr>
            <w:tcW w:w="0" w:type="auto"/>
            <w:shd w:val="clear" w:color="auto" w:fill="auto"/>
          </w:tcPr>
          <w:p w:rsidR="000B4C2D" w:rsidRPr="00E318C3" w:rsidRDefault="000B4C2D" w:rsidP="000B4C2D">
            <w:pPr>
              <w:autoSpaceDE w:val="0"/>
              <w:autoSpaceDN w:val="0"/>
              <w:adjustRightInd w:val="0"/>
              <w:jc w:val="both"/>
              <w:rPr>
                <w:rFonts w:asciiTheme="minorHAnsi" w:hAnsiTheme="minorHAnsi" w:cstheme="minorHAnsi"/>
                <w:bCs/>
                <w:lang w:val="ru-RU"/>
              </w:rPr>
            </w:pPr>
            <w:r w:rsidRPr="00E318C3">
              <w:rPr>
                <w:rFonts w:asciiTheme="minorHAnsi" w:hAnsiTheme="minorHAnsi" w:cstheme="minorHAnsi"/>
                <w:bCs/>
                <w:lang w:val="ru-RU"/>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0" w:type="auto"/>
            <w:shd w:val="clear" w:color="auto" w:fill="auto"/>
            <w:vAlign w:val="center"/>
          </w:tcPr>
          <w:p w:rsidR="000B4C2D" w:rsidRPr="00E318C3" w:rsidRDefault="000B4C2D" w:rsidP="000B4C2D">
            <w:pPr>
              <w:jc w:val="center"/>
              <w:rPr>
                <w:rFonts w:asciiTheme="minorHAnsi" w:hAnsiTheme="minorHAnsi" w:cstheme="minorHAnsi"/>
              </w:rPr>
            </w:pPr>
            <w:r w:rsidRPr="00E318C3">
              <w:rPr>
                <w:rFonts w:asciiTheme="minorHAnsi" w:hAnsiTheme="minorHAnsi" w:cstheme="minorHAnsi"/>
                <w:bCs/>
              </w:rPr>
              <w:t>кВт.ч/куб.м</w:t>
            </w:r>
          </w:p>
        </w:tc>
        <w:tc>
          <w:tcPr>
            <w:tcW w:w="0" w:type="auto"/>
            <w:shd w:val="clear" w:color="auto" w:fill="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2,99</w:t>
            </w:r>
          </w:p>
        </w:tc>
        <w:tc>
          <w:tcPr>
            <w:tcW w:w="0" w:type="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2,99</w:t>
            </w:r>
          </w:p>
        </w:tc>
        <w:tc>
          <w:tcPr>
            <w:tcW w:w="0" w:type="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2,99</w:t>
            </w:r>
          </w:p>
        </w:tc>
        <w:tc>
          <w:tcPr>
            <w:tcW w:w="0" w:type="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2,99</w:t>
            </w:r>
          </w:p>
        </w:tc>
        <w:tc>
          <w:tcPr>
            <w:tcW w:w="0" w:type="auto"/>
            <w:vAlign w:val="center"/>
          </w:tcPr>
          <w:p w:rsidR="000B4C2D" w:rsidRPr="000B4C2D" w:rsidRDefault="000B4C2D" w:rsidP="000B4C2D">
            <w:pPr>
              <w:jc w:val="center"/>
              <w:rPr>
                <w:rFonts w:asciiTheme="minorHAnsi" w:hAnsiTheme="minorHAnsi" w:cstheme="minorHAnsi"/>
                <w:lang w:val="ru-RU"/>
              </w:rPr>
            </w:pPr>
            <w:r>
              <w:rPr>
                <w:rFonts w:asciiTheme="minorHAnsi" w:hAnsiTheme="minorHAnsi" w:cstheme="minorHAnsi"/>
                <w:lang w:val="ru-RU"/>
              </w:rPr>
              <w:t>2,99</w:t>
            </w:r>
          </w:p>
        </w:tc>
      </w:tr>
    </w:tbl>
    <w:p w:rsidR="004A1CC0" w:rsidRPr="003220F9" w:rsidRDefault="003220F9" w:rsidP="003220F9">
      <w:pPr>
        <w:pStyle w:val="a3"/>
        <w:spacing w:line="276" w:lineRule="auto"/>
        <w:ind w:left="112" w:right="-8" w:firstLine="30"/>
        <w:jc w:val="both"/>
        <w:rPr>
          <w:rFonts w:ascii="Calibri" w:hAnsi="Calibri"/>
          <w:sz w:val="20"/>
          <w:szCs w:val="20"/>
          <w:lang w:val="ru-RU"/>
        </w:rPr>
      </w:pPr>
      <w:r w:rsidRPr="003220F9">
        <w:rPr>
          <w:rFonts w:ascii="Calibri" w:hAnsi="Calibri"/>
          <w:sz w:val="20"/>
          <w:szCs w:val="20"/>
          <w:lang w:val="ru-RU"/>
        </w:rPr>
        <w:t xml:space="preserve">Примечание: </w:t>
      </w:r>
      <w:r>
        <w:rPr>
          <w:rFonts w:ascii="Calibri" w:hAnsi="Calibri"/>
          <w:sz w:val="20"/>
          <w:szCs w:val="20"/>
          <w:lang w:val="ru-RU"/>
        </w:rPr>
        <w:t>* - долгосрочные параметры в отношении регулируемой организации не установлены</w:t>
      </w:r>
    </w:p>
    <w:p w:rsidR="003220F9" w:rsidRDefault="003220F9" w:rsidP="00D4444F">
      <w:pPr>
        <w:pStyle w:val="a3"/>
        <w:spacing w:line="276" w:lineRule="auto"/>
        <w:ind w:left="112" w:right="-8" w:firstLine="566"/>
        <w:jc w:val="both"/>
        <w:rPr>
          <w:rFonts w:ascii="Calibri" w:hAnsi="Calibri"/>
          <w:sz w:val="24"/>
          <w:szCs w:val="24"/>
          <w:lang w:val="ru-RU"/>
        </w:rPr>
      </w:pPr>
    </w:p>
    <w:p w:rsidR="000B4C2D" w:rsidRPr="00AC7708" w:rsidRDefault="000B4C2D" w:rsidP="000B4C2D">
      <w:pPr>
        <w:pStyle w:val="a3"/>
        <w:ind w:right="-6"/>
        <w:jc w:val="both"/>
        <w:rPr>
          <w:rFonts w:asciiTheme="minorHAnsi" w:hAnsiTheme="minorHAnsi"/>
          <w:b/>
          <w:sz w:val="24"/>
          <w:szCs w:val="24"/>
          <w:lang w:val="ru-RU"/>
        </w:rPr>
      </w:pPr>
      <w:r w:rsidRPr="00AC7708">
        <w:rPr>
          <w:rFonts w:asciiTheme="minorHAnsi" w:hAnsiTheme="minorHAnsi"/>
          <w:b/>
          <w:sz w:val="24"/>
          <w:szCs w:val="24"/>
          <w:lang w:val="ru-RU"/>
        </w:rPr>
        <w:t>Таблица 7.</w:t>
      </w:r>
      <w:r>
        <w:rPr>
          <w:rFonts w:asciiTheme="minorHAnsi" w:hAnsiTheme="minorHAnsi"/>
          <w:b/>
          <w:sz w:val="24"/>
          <w:szCs w:val="24"/>
          <w:lang w:val="ru-RU"/>
        </w:rPr>
        <w:t>2</w:t>
      </w:r>
      <w:r w:rsidRPr="00AC7708">
        <w:rPr>
          <w:rFonts w:asciiTheme="minorHAnsi" w:hAnsiTheme="minorHAnsi"/>
          <w:b/>
          <w:sz w:val="24"/>
          <w:szCs w:val="24"/>
          <w:lang w:val="ru-RU"/>
        </w:rPr>
        <w:t xml:space="preserve"> – </w:t>
      </w:r>
      <w:r w:rsidRPr="00E318C3">
        <w:rPr>
          <w:rFonts w:asciiTheme="minorHAnsi" w:hAnsiTheme="minorHAnsi"/>
          <w:b/>
          <w:bCs/>
          <w:sz w:val="24"/>
          <w:szCs w:val="24"/>
          <w:lang w:val="ru-RU"/>
        </w:rPr>
        <w:t>Плановые значения показателей надежности, качества и энергетической эффективности объектов централизованных систем водоснабжения</w:t>
      </w:r>
      <w:r>
        <w:rPr>
          <w:rFonts w:asciiTheme="minorHAnsi" w:hAnsiTheme="minorHAnsi"/>
          <w:b/>
          <w:bCs/>
          <w:sz w:val="24"/>
          <w:szCs w:val="24"/>
          <w:lang w:val="ru-RU"/>
        </w:rPr>
        <w:t xml:space="preserve"> МУП «ЖКХ п.Тасинский Бор» (пос. Тасинский Бор)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5634"/>
        <w:gridCol w:w="1400"/>
        <w:gridCol w:w="854"/>
        <w:gridCol w:w="854"/>
        <w:gridCol w:w="854"/>
      </w:tblGrid>
      <w:tr w:rsidR="003220F9" w:rsidRPr="00E318C3" w:rsidTr="00827C35">
        <w:trPr>
          <w:trHeight w:val="20"/>
          <w:tblHeader/>
        </w:trPr>
        <w:tc>
          <w:tcPr>
            <w:tcW w:w="0" w:type="auto"/>
            <w:shd w:val="clear" w:color="auto" w:fill="92D050"/>
            <w:vAlign w:val="center"/>
          </w:tcPr>
          <w:p w:rsidR="003220F9" w:rsidRPr="00E318C3" w:rsidRDefault="003220F9" w:rsidP="00827C35">
            <w:pPr>
              <w:jc w:val="center"/>
              <w:rPr>
                <w:rFonts w:asciiTheme="minorHAnsi" w:hAnsiTheme="minorHAnsi" w:cstheme="minorHAnsi"/>
                <w:b/>
                <w:sz w:val="20"/>
              </w:rPr>
            </w:pPr>
            <w:r w:rsidRPr="00E318C3">
              <w:rPr>
                <w:rFonts w:asciiTheme="minorHAnsi" w:hAnsiTheme="minorHAnsi" w:cstheme="minorHAnsi"/>
                <w:b/>
                <w:sz w:val="20"/>
              </w:rPr>
              <w:t>№ п/п</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Наименование показателя</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Единицы измерения</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20</w:t>
            </w:r>
            <w:r>
              <w:rPr>
                <w:rFonts w:asciiTheme="minorHAnsi" w:hAnsiTheme="minorHAnsi" w:cstheme="minorHAnsi"/>
                <w:b/>
                <w:lang w:val="ru-RU"/>
              </w:rPr>
              <w:t>20</w:t>
            </w:r>
            <w:r w:rsidRPr="00E318C3">
              <w:rPr>
                <w:rFonts w:asciiTheme="minorHAnsi" w:hAnsiTheme="minorHAnsi" w:cstheme="minorHAnsi"/>
                <w:b/>
              </w:rPr>
              <w:t xml:space="preserve"> год</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20</w:t>
            </w:r>
            <w:r>
              <w:rPr>
                <w:rFonts w:asciiTheme="minorHAnsi" w:hAnsiTheme="minorHAnsi" w:cstheme="minorHAnsi"/>
                <w:b/>
                <w:lang w:val="ru-RU"/>
              </w:rPr>
              <w:t xml:space="preserve">21 </w:t>
            </w:r>
            <w:r w:rsidRPr="00E318C3">
              <w:rPr>
                <w:rFonts w:asciiTheme="minorHAnsi" w:hAnsiTheme="minorHAnsi" w:cstheme="minorHAnsi"/>
                <w:b/>
              </w:rPr>
              <w:t>год</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202</w:t>
            </w:r>
            <w:r>
              <w:rPr>
                <w:rFonts w:asciiTheme="minorHAnsi" w:hAnsiTheme="minorHAnsi" w:cstheme="minorHAnsi"/>
                <w:b/>
                <w:lang w:val="ru-RU"/>
              </w:rPr>
              <w:t>2</w:t>
            </w:r>
            <w:r w:rsidRPr="00E318C3">
              <w:rPr>
                <w:rFonts w:asciiTheme="minorHAnsi" w:hAnsiTheme="minorHAnsi" w:cstheme="minorHAnsi"/>
                <w:b/>
              </w:rPr>
              <w:t xml:space="preserve"> год</w:t>
            </w:r>
          </w:p>
        </w:tc>
      </w:tr>
      <w:tr w:rsidR="003220F9" w:rsidRPr="00E318C3" w:rsidTr="00827C35">
        <w:trPr>
          <w:trHeight w:val="20"/>
          <w:tblHeader/>
        </w:trPr>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1</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2</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3</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4</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5</w:t>
            </w:r>
          </w:p>
        </w:tc>
        <w:tc>
          <w:tcPr>
            <w:tcW w:w="0" w:type="auto"/>
            <w:shd w:val="clear" w:color="auto" w:fill="92D050"/>
            <w:vAlign w:val="center"/>
          </w:tcPr>
          <w:p w:rsidR="003220F9" w:rsidRPr="00E318C3" w:rsidRDefault="003220F9" w:rsidP="00827C35">
            <w:pPr>
              <w:jc w:val="center"/>
              <w:rPr>
                <w:rFonts w:asciiTheme="minorHAnsi" w:hAnsiTheme="minorHAnsi" w:cstheme="minorHAnsi"/>
                <w:b/>
              </w:rPr>
            </w:pPr>
            <w:r w:rsidRPr="00E318C3">
              <w:rPr>
                <w:rFonts w:asciiTheme="minorHAnsi" w:hAnsiTheme="minorHAnsi" w:cstheme="minorHAnsi"/>
                <w:b/>
              </w:rPr>
              <w:t>6</w:t>
            </w:r>
          </w:p>
        </w:tc>
      </w:tr>
      <w:tr w:rsidR="003220F9" w:rsidRPr="00E318C3" w:rsidTr="003220F9">
        <w:trPr>
          <w:trHeight w:val="20"/>
        </w:trPr>
        <w:tc>
          <w:tcPr>
            <w:tcW w:w="0" w:type="auto"/>
            <w:shd w:val="clear" w:color="auto" w:fill="FFC000"/>
            <w:vAlign w:val="center"/>
          </w:tcPr>
          <w:p w:rsidR="003220F9" w:rsidRPr="00E318C3" w:rsidRDefault="003220F9" w:rsidP="00827C35">
            <w:pPr>
              <w:jc w:val="center"/>
              <w:rPr>
                <w:rFonts w:asciiTheme="minorHAnsi" w:hAnsiTheme="minorHAnsi" w:cstheme="minorHAnsi"/>
                <w:b/>
                <w:sz w:val="18"/>
                <w:szCs w:val="20"/>
              </w:rPr>
            </w:pPr>
            <w:r w:rsidRPr="00E318C3">
              <w:rPr>
                <w:rFonts w:asciiTheme="minorHAnsi" w:hAnsiTheme="minorHAnsi" w:cstheme="minorHAnsi"/>
                <w:b/>
                <w:sz w:val="18"/>
                <w:szCs w:val="20"/>
              </w:rPr>
              <w:t>1.</w:t>
            </w:r>
          </w:p>
        </w:tc>
        <w:tc>
          <w:tcPr>
            <w:tcW w:w="9596" w:type="dxa"/>
            <w:gridSpan w:val="5"/>
            <w:shd w:val="clear" w:color="auto" w:fill="FFC000"/>
          </w:tcPr>
          <w:p w:rsidR="003220F9" w:rsidRPr="00E318C3" w:rsidRDefault="003220F9" w:rsidP="00827C35">
            <w:pPr>
              <w:jc w:val="center"/>
              <w:rPr>
                <w:rFonts w:asciiTheme="minorHAnsi" w:hAnsiTheme="minorHAnsi" w:cstheme="minorHAnsi"/>
                <w:b/>
                <w:bCs/>
              </w:rPr>
            </w:pPr>
            <w:r w:rsidRPr="00E318C3">
              <w:rPr>
                <w:rFonts w:asciiTheme="minorHAnsi" w:hAnsiTheme="minorHAnsi" w:cstheme="minorHAnsi"/>
                <w:b/>
                <w:bCs/>
              </w:rPr>
              <w:t>Показатели качества питьевой воды</w:t>
            </w:r>
          </w:p>
        </w:tc>
      </w:tr>
      <w:tr w:rsidR="003220F9" w:rsidRPr="00E318C3" w:rsidTr="00827C35">
        <w:trPr>
          <w:trHeight w:val="20"/>
        </w:trPr>
        <w:tc>
          <w:tcPr>
            <w:tcW w:w="0" w:type="auto"/>
            <w:shd w:val="clear" w:color="auto" w:fill="auto"/>
            <w:vAlign w:val="center"/>
          </w:tcPr>
          <w:p w:rsidR="003220F9" w:rsidRPr="00E318C3" w:rsidRDefault="003220F9" w:rsidP="00827C35">
            <w:pPr>
              <w:jc w:val="center"/>
              <w:rPr>
                <w:rFonts w:asciiTheme="minorHAnsi" w:hAnsiTheme="minorHAnsi" w:cstheme="minorHAnsi"/>
                <w:sz w:val="18"/>
                <w:szCs w:val="20"/>
              </w:rPr>
            </w:pPr>
            <w:r w:rsidRPr="00E318C3">
              <w:rPr>
                <w:rFonts w:asciiTheme="minorHAnsi" w:hAnsiTheme="minorHAnsi" w:cstheme="minorHAnsi"/>
                <w:sz w:val="18"/>
                <w:szCs w:val="20"/>
              </w:rPr>
              <w:t>1.1.</w:t>
            </w:r>
          </w:p>
        </w:tc>
        <w:tc>
          <w:tcPr>
            <w:tcW w:w="0" w:type="auto"/>
            <w:shd w:val="clear" w:color="auto" w:fill="auto"/>
          </w:tcPr>
          <w:p w:rsidR="003220F9" w:rsidRPr="00E318C3" w:rsidRDefault="003220F9" w:rsidP="00827C35">
            <w:pPr>
              <w:autoSpaceDE w:val="0"/>
              <w:autoSpaceDN w:val="0"/>
              <w:adjustRightInd w:val="0"/>
              <w:rPr>
                <w:rFonts w:asciiTheme="minorHAnsi" w:hAnsiTheme="minorHAnsi" w:cstheme="minorHAnsi"/>
                <w:bCs/>
                <w:lang w:val="ru-RU"/>
              </w:rPr>
            </w:pPr>
            <w:r w:rsidRPr="00E318C3">
              <w:rPr>
                <w:rFonts w:asciiTheme="minorHAnsi" w:hAnsiTheme="minorHAnsi" w:cstheme="minorHAnsi"/>
                <w:bCs/>
                <w:lang w:val="ru-RU"/>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водопроводную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shd w:val="clear" w:color="auto" w:fill="auto"/>
            <w:vAlign w:val="center"/>
          </w:tcPr>
          <w:p w:rsidR="003220F9" w:rsidRPr="00E318C3" w:rsidRDefault="003220F9" w:rsidP="00827C35">
            <w:pPr>
              <w:jc w:val="center"/>
              <w:rPr>
                <w:rFonts w:asciiTheme="minorHAnsi" w:hAnsiTheme="minorHAnsi" w:cstheme="minorHAnsi"/>
              </w:rPr>
            </w:pPr>
            <w:r w:rsidRPr="00E318C3">
              <w:rPr>
                <w:rFonts w:asciiTheme="minorHAnsi" w:hAnsiTheme="minorHAnsi" w:cstheme="minorHAnsi"/>
              </w:rPr>
              <w:t>%</w:t>
            </w:r>
          </w:p>
        </w:tc>
        <w:tc>
          <w:tcPr>
            <w:tcW w:w="0" w:type="auto"/>
            <w:shd w:val="clear" w:color="auto" w:fill="auto"/>
            <w:vAlign w:val="center"/>
          </w:tcPr>
          <w:p w:rsidR="003220F9" w:rsidRPr="003220F9" w:rsidRDefault="003220F9" w:rsidP="00827C35">
            <w:pPr>
              <w:jc w:val="center"/>
              <w:rPr>
                <w:rFonts w:asciiTheme="minorHAnsi" w:hAnsiTheme="minorHAnsi" w:cstheme="minorHAnsi"/>
                <w:lang w:val="ru-RU"/>
              </w:rPr>
            </w:pPr>
            <w:r>
              <w:rPr>
                <w:rFonts w:asciiTheme="minorHAnsi" w:hAnsiTheme="minorHAnsi" w:cstheme="minorHAnsi"/>
              </w:rPr>
              <w:t>―</w:t>
            </w:r>
            <w:r>
              <w:rPr>
                <w:rFonts w:asciiTheme="minorHAnsi" w:hAnsiTheme="minorHAnsi" w:cstheme="minorHAnsi"/>
                <w:lang w:val="ru-RU"/>
              </w:rPr>
              <w:t>*</w:t>
            </w:r>
          </w:p>
        </w:tc>
        <w:tc>
          <w:tcPr>
            <w:tcW w:w="0" w:type="auto"/>
            <w:vAlign w:val="center"/>
          </w:tcPr>
          <w:p w:rsidR="003220F9" w:rsidRPr="009E5CBC" w:rsidRDefault="003220F9" w:rsidP="00827C35">
            <w:pPr>
              <w:jc w:val="center"/>
              <w:rPr>
                <w:rFonts w:asciiTheme="minorHAnsi" w:hAnsiTheme="minorHAnsi" w:cstheme="minorHAnsi"/>
              </w:rPr>
            </w:pPr>
            <w:r>
              <w:rPr>
                <w:rFonts w:asciiTheme="minorHAnsi" w:hAnsiTheme="minorHAnsi" w:cstheme="minorHAnsi"/>
              </w:rPr>
              <w:t>―</w:t>
            </w:r>
          </w:p>
        </w:tc>
        <w:tc>
          <w:tcPr>
            <w:tcW w:w="0" w:type="auto"/>
            <w:vAlign w:val="center"/>
          </w:tcPr>
          <w:p w:rsidR="003220F9" w:rsidRPr="009E5CBC" w:rsidRDefault="003220F9" w:rsidP="00827C35">
            <w:pPr>
              <w:jc w:val="center"/>
              <w:rPr>
                <w:rFonts w:asciiTheme="minorHAnsi" w:hAnsiTheme="minorHAnsi" w:cstheme="minorHAnsi"/>
              </w:rPr>
            </w:pPr>
            <w:r>
              <w:rPr>
                <w:rFonts w:asciiTheme="minorHAnsi" w:hAnsiTheme="minorHAnsi" w:cstheme="minorHAnsi"/>
              </w:rPr>
              <w:t>―</w:t>
            </w:r>
          </w:p>
        </w:tc>
      </w:tr>
      <w:tr w:rsidR="003220F9" w:rsidRPr="00E318C3" w:rsidTr="00827C35">
        <w:trPr>
          <w:trHeight w:val="20"/>
        </w:trPr>
        <w:tc>
          <w:tcPr>
            <w:tcW w:w="0" w:type="auto"/>
            <w:shd w:val="clear" w:color="auto" w:fill="auto"/>
            <w:vAlign w:val="center"/>
          </w:tcPr>
          <w:p w:rsidR="003220F9" w:rsidRPr="00E318C3" w:rsidRDefault="003220F9" w:rsidP="00827C35">
            <w:pPr>
              <w:jc w:val="center"/>
              <w:rPr>
                <w:rFonts w:asciiTheme="minorHAnsi" w:hAnsiTheme="minorHAnsi" w:cstheme="minorHAnsi"/>
                <w:sz w:val="18"/>
                <w:szCs w:val="20"/>
              </w:rPr>
            </w:pPr>
            <w:r w:rsidRPr="00E318C3">
              <w:rPr>
                <w:rFonts w:asciiTheme="minorHAnsi" w:hAnsiTheme="minorHAnsi" w:cstheme="minorHAnsi"/>
                <w:sz w:val="18"/>
                <w:szCs w:val="20"/>
              </w:rPr>
              <w:t>1.2.</w:t>
            </w:r>
          </w:p>
        </w:tc>
        <w:tc>
          <w:tcPr>
            <w:tcW w:w="0" w:type="auto"/>
            <w:shd w:val="clear" w:color="auto" w:fill="auto"/>
          </w:tcPr>
          <w:p w:rsidR="003220F9" w:rsidRPr="00E318C3" w:rsidRDefault="003220F9" w:rsidP="00827C35">
            <w:pPr>
              <w:autoSpaceDE w:val="0"/>
              <w:autoSpaceDN w:val="0"/>
              <w:adjustRightInd w:val="0"/>
              <w:rPr>
                <w:rFonts w:asciiTheme="minorHAnsi" w:hAnsiTheme="minorHAnsi" w:cstheme="minorHAnsi"/>
                <w:bCs/>
                <w:lang w:val="ru-RU"/>
              </w:rPr>
            </w:pPr>
            <w:r w:rsidRPr="00E318C3">
              <w:rPr>
                <w:rFonts w:asciiTheme="minorHAnsi" w:hAnsiTheme="minorHAnsi" w:cstheme="minorHAnsi"/>
                <w:bCs/>
                <w:lang w:val="ru-RU"/>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w:t>
            </w:r>
          </w:p>
        </w:tc>
        <w:tc>
          <w:tcPr>
            <w:tcW w:w="0" w:type="auto"/>
            <w:shd w:val="clear" w:color="auto" w:fill="auto"/>
            <w:vAlign w:val="center"/>
          </w:tcPr>
          <w:p w:rsidR="003220F9" w:rsidRPr="00E318C3" w:rsidRDefault="003220F9" w:rsidP="00827C35">
            <w:pPr>
              <w:jc w:val="center"/>
              <w:rPr>
                <w:rFonts w:asciiTheme="minorHAnsi" w:hAnsiTheme="minorHAnsi" w:cstheme="minorHAnsi"/>
              </w:rPr>
            </w:pPr>
            <w:r w:rsidRPr="00E318C3">
              <w:rPr>
                <w:rFonts w:asciiTheme="minorHAnsi" w:hAnsiTheme="minorHAnsi" w:cstheme="minorHAnsi"/>
              </w:rPr>
              <w:t>%</w:t>
            </w:r>
          </w:p>
        </w:tc>
        <w:tc>
          <w:tcPr>
            <w:tcW w:w="0" w:type="auto"/>
            <w:shd w:val="clear" w:color="auto" w:fill="auto"/>
            <w:vAlign w:val="center"/>
          </w:tcPr>
          <w:p w:rsidR="003220F9" w:rsidRPr="009E5CBC" w:rsidRDefault="003220F9" w:rsidP="00827C35">
            <w:pPr>
              <w:jc w:val="center"/>
              <w:rPr>
                <w:rFonts w:asciiTheme="minorHAnsi" w:hAnsiTheme="minorHAnsi" w:cstheme="minorHAnsi"/>
              </w:rPr>
            </w:pPr>
            <w:r>
              <w:rPr>
                <w:rFonts w:asciiTheme="minorHAnsi" w:hAnsiTheme="minorHAnsi" w:cstheme="minorHAnsi"/>
              </w:rPr>
              <w:t>―</w:t>
            </w:r>
          </w:p>
        </w:tc>
        <w:tc>
          <w:tcPr>
            <w:tcW w:w="0" w:type="auto"/>
            <w:vAlign w:val="center"/>
          </w:tcPr>
          <w:p w:rsidR="003220F9" w:rsidRPr="009E5CBC" w:rsidRDefault="003220F9" w:rsidP="00827C35">
            <w:pPr>
              <w:jc w:val="center"/>
              <w:rPr>
                <w:rFonts w:asciiTheme="minorHAnsi" w:hAnsiTheme="minorHAnsi" w:cstheme="minorHAnsi"/>
              </w:rPr>
            </w:pPr>
            <w:r>
              <w:rPr>
                <w:rFonts w:asciiTheme="minorHAnsi" w:hAnsiTheme="minorHAnsi" w:cstheme="minorHAnsi"/>
              </w:rPr>
              <w:t>―</w:t>
            </w:r>
          </w:p>
        </w:tc>
        <w:tc>
          <w:tcPr>
            <w:tcW w:w="0" w:type="auto"/>
            <w:vAlign w:val="center"/>
          </w:tcPr>
          <w:p w:rsidR="003220F9" w:rsidRPr="009E5CBC" w:rsidRDefault="003220F9" w:rsidP="00827C35">
            <w:pPr>
              <w:jc w:val="center"/>
              <w:rPr>
                <w:rFonts w:asciiTheme="minorHAnsi" w:hAnsiTheme="minorHAnsi" w:cstheme="minorHAnsi"/>
              </w:rPr>
            </w:pPr>
            <w:r>
              <w:rPr>
                <w:rFonts w:asciiTheme="minorHAnsi" w:hAnsiTheme="minorHAnsi" w:cstheme="minorHAnsi"/>
              </w:rPr>
              <w:t>―</w:t>
            </w:r>
          </w:p>
        </w:tc>
      </w:tr>
      <w:tr w:rsidR="003220F9" w:rsidRPr="00884D74" w:rsidTr="003220F9">
        <w:trPr>
          <w:trHeight w:val="20"/>
        </w:trPr>
        <w:tc>
          <w:tcPr>
            <w:tcW w:w="0" w:type="auto"/>
            <w:shd w:val="clear" w:color="auto" w:fill="FFC000"/>
            <w:vAlign w:val="center"/>
          </w:tcPr>
          <w:p w:rsidR="003220F9" w:rsidRPr="00E318C3" w:rsidRDefault="003220F9" w:rsidP="00827C35">
            <w:pPr>
              <w:jc w:val="center"/>
              <w:rPr>
                <w:rFonts w:asciiTheme="minorHAnsi" w:hAnsiTheme="minorHAnsi" w:cstheme="minorHAnsi"/>
                <w:b/>
                <w:sz w:val="18"/>
                <w:szCs w:val="20"/>
              </w:rPr>
            </w:pPr>
            <w:r w:rsidRPr="00E318C3">
              <w:rPr>
                <w:rFonts w:asciiTheme="minorHAnsi" w:hAnsiTheme="minorHAnsi" w:cstheme="minorHAnsi"/>
                <w:b/>
                <w:sz w:val="18"/>
                <w:szCs w:val="20"/>
              </w:rPr>
              <w:t>2.</w:t>
            </w:r>
          </w:p>
        </w:tc>
        <w:tc>
          <w:tcPr>
            <w:tcW w:w="9596" w:type="dxa"/>
            <w:gridSpan w:val="5"/>
            <w:shd w:val="clear" w:color="auto" w:fill="FFC000"/>
          </w:tcPr>
          <w:p w:rsidR="003220F9" w:rsidRPr="00E318C3" w:rsidRDefault="003220F9" w:rsidP="00827C35">
            <w:pPr>
              <w:autoSpaceDE w:val="0"/>
              <w:autoSpaceDN w:val="0"/>
              <w:adjustRightInd w:val="0"/>
              <w:jc w:val="center"/>
              <w:rPr>
                <w:rFonts w:asciiTheme="minorHAnsi" w:hAnsiTheme="minorHAnsi" w:cstheme="minorHAnsi"/>
                <w:b/>
                <w:bCs/>
                <w:lang w:val="ru-RU"/>
              </w:rPr>
            </w:pPr>
            <w:r w:rsidRPr="00E318C3">
              <w:rPr>
                <w:rFonts w:asciiTheme="minorHAnsi" w:hAnsiTheme="minorHAnsi" w:cstheme="minorHAnsi"/>
                <w:b/>
                <w:bCs/>
                <w:lang w:val="ru-RU"/>
              </w:rPr>
              <w:t xml:space="preserve">Показатель надежности и бесперебойности водоснабжения </w:t>
            </w:r>
          </w:p>
        </w:tc>
      </w:tr>
      <w:tr w:rsidR="003220F9" w:rsidRPr="00E318C3" w:rsidTr="00827C35">
        <w:trPr>
          <w:trHeight w:val="20"/>
        </w:trPr>
        <w:tc>
          <w:tcPr>
            <w:tcW w:w="0" w:type="auto"/>
            <w:shd w:val="clear" w:color="auto" w:fill="auto"/>
            <w:vAlign w:val="center"/>
          </w:tcPr>
          <w:p w:rsidR="003220F9" w:rsidRPr="00E318C3" w:rsidRDefault="003220F9" w:rsidP="00827C35">
            <w:pPr>
              <w:jc w:val="center"/>
              <w:rPr>
                <w:rFonts w:asciiTheme="minorHAnsi" w:hAnsiTheme="minorHAnsi" w:cstheme="minorHAnsi"/>
                <w:sz w:val="18"/>
                <w:szCs w:val="20"/>
              </w:rPr>
            </w:pPr>
            <w:r w:rsidRPr="00E318C3">
              <w:rPr>
                <w:rFonts w:asciiTheme="minorHAnsi" w:hAnsiTheme="minorHAnsi" w:cstheme="minorHAnsi"/>
                <w:sz w:val="18"/>
                <w:szCs w:val="20"/>
              </w:rPr>
              <w:t>2.1.</w:t>
            </w:r>
          </w:p>
        </w:tc>
        <w:tc>
          <w:tcPr>
            <w:tcW w:w="0" w:type="auto"/>
            <w:shd w:val="clear" w:color="auto" w:fill="auto"/>
          </w:tcPr>
          <w:p w:rsidR="003220F9" w:rsidRPr="00E318C3" w:rsidRDefault="003220F9" w:rsidP="00827C35">
            <w:pPr>
              <w:autoSpaceDE w:val="0"/>
              <w:autoSpaceDN w:val="0"/>
              <w:adjustRightInd w:val="0"/>
              <w:jc w:val="both"/>
              <w:rPr>
                <w:rFonts w:asciiTheme="minorHAnsi" w:hAnsiTheme="minorHAnsi" w:cstheme="minorHAnsi"/>
                <w:lang w:val="ru-RU"/>
              </w:rPr>
            </w:pPr>
            <w:r w:rsidRPr="00E318C3">
              <w:rPr>
                <w:rFonts w:asciiTheme="minorHAnsi" w:hAnsiTheme="minorHAnsi" w:cstheme="minorHAnsi"/>
                <w:lang w:val="ru-RU"/>
              </w:rPr>
              <w:t xml:space="preserve">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w:t>
            </w:r>
            <w:r w:rsidRPr="00E318C3">
              <w:rPr>
                <w:rFonts w:asciiTheme="minorHAnsi" w:hAnsiTheme="minorHAnsi" w:cstheme="minorHAnsi"/>
                <w:lang w:val="ru-RU"/>
              </w:rPr>
              <w:lastRenderedPageBreak/>
              <w:t>объектах централизованной системы холодного водоснабжения, принадлежащей организации, осуществляющей холодное водоснабжение, в расчете на протяженность водопроводной сети в год</w:t>
            </w:r>
          </w:p>
        </w:tc>
        <w:tc>
          <w:tcPr>
            <w:tcW w:w="0" w:type="auto"/>
            <w:shd w:val="clear" w:color="auto" w:fill="auto"/>
            <w:vAlign w:val="center"/>
          </w:tcPr>
          <w:p w:rsidR="003220F9" w:rsidRPr="00E318C3" w:rsidRDefault="003220F9" w:rsidP="00827C35">
            <w:pPr>
              <w:jc w:val="center"/>
              <w:rPr>
                <w:rFonts w:asciiTheme="minorHAnsi" w:hAnsiTheme="minorHAnsi" w:cstheme="minorHAnsi"/>
              </w:rPr>
            </w:pPr>
            <w:r w:rsidRPr="00E318C3">
              <w:rPr>
                <w:rFonts w:asciiTheme="minorHAnsi" w:hAnsiTheme="minorHAnsi" w:cstheme="minorHAnsi"/>
              </w:rPr>
              <w:lastRenderedPageBreak/>
              <w:t>Ед./км</w:t>
            </w:r>
          </w:p>
        </w:tc>
        <w:tc>
          <w:tcPr>
            <w:tcW w:w="0" w:type="auto"/>
            <w:shd w:val="clear" w:color="auto" w:fill="auto"/>
            <w:vAlign w:val="center"/>
          </w:tcPr>
          <w:p w:rsidR="003220F9" w:rsidRPr="009E5CBC" w:rsidRDefault="003220F9" w:rsidP="00827C35">
            <w:pPr>
              <w:jc w:val="center"/>
              <w:rPr>
                <w:rFonts w:asciiTheme="minorHAnsi" w:hAnsiTheme="minorHAnsi" w:cstheme="minorHAnsi"/>
              </w:rPr>
            </w:pPr>
            <w:r>
              <w:rPr>
                <w:rFonts w:asciiTheme="minorHAnsi" w:hAnsiTheme="minorHAnsi" w:cstheme="minorHAnsi"/>
              </w:rPr>
              <w:t>―</w:t>
            </w:r>
          </w:p>
        </w:tc>
        <w:tc>
          <w:tcPr>
            <w:tcW w:w="0" w:type="auto"/>
            <w:vAlign w:val="center"/>
          </w:tcPr>
          <w:p w:rsidR="003220F9" w:rsidRPr="009E5CBC" w:rsidRDefault="003220F9" w:rsidP="00827C35">
            <w:pPr>
              <w:jc w:val="center"/>
              <w:rPr>
                <w:rFonts w:asciiTheme="minorHAnsi" w:hAnsiTheme="minorHAnsi" w:cstheme="minorHAnsi"/>
              </w:rPr>
            </w:pPr>
            <w:r>
              <w:rPr>
                <w:rFonts w:asciiTheme="minorHAnsi" w:hAnsiTheme="minorHAnsi" w:cstheme="minorHAnsi"/>
              </w:rPr>
              <w:t>―</w:t>
            </w:r>
          </w:p>
        </w:tc>
        <w:tc>
          <w:tcPr>
            <w:tcW w:w="0" w:type="auto"/>
            <w:vAlign w:val="center"/>
          </w:tcPr>
          <w:p w:rsidR="003220F9" w:rsidRPr="009E5CBC" w:rsidRDefault="003220F9" w:rsidP="00827C35">
            <w:pPr>
              <w:jc w:val="center"/>
              <w:rPr>
                <w:rFonts w:asciiTheme="minorHAnsi" w:hAnsiTheme="minorHAnsi" w:cstheme="minorHAnsi"/>
              </w:rPr>
            </w:pPr>
            <w:r>
              <w:rPr>
                <w:rFonts w:asciiTheme="minorHAnsi" w:hAnsiTheme="minorHAnsi" w:cstheme="minorHAnsi"/>
              </w:rPr>
              <w:t>―</w:t>
            </w:r>
          </w:p>
        </w:tc>
      </w:tr>
      <w:tr w:rsidR="003220F9" w:rsidRPr="00E318C3" w:rsidTr="003220F9">
        <w:trPr>
          <w:trHeight w:val="20"/>
        </w:trPr>
        <w:tc>
          <w:tcPr>
            <w:tcW w:w="0" w:type="auto"/>
            <w:shd w:val="clear" w:color="auto" w:fill="FFC000"/>
            <w:vAlign w:val="center"/>
          </w:tcPr>
          <w:p w:rsidR="003220F9" w:rsidRPr="00E318C3" w:rsidRDefault="003220F9" w:rsidP="00827C35">
            <w:pPr>
              <w:jc w:val="center"/>
              <w:rPr>
                <w:rFonts w:asciiTheme="minorHAnsi" w:hAnsiTheme="minorHAnsi" w:cstheme="minorHAnsi"/>
                <w:b/>
                <w:sz w:val="18"/>
                <w:szCs w:val="20"/>
              </w:rPr>
            </w:pPr>
            <w:r w:rsidRPr="00E318C3">
              <w:rPr>
                <w:rFonts w:asciiTheme="minorHAnsi" w:hAnsiTheme="minorHAnsi" w:cstheme="minorHAnsi"/>
                <w:b/>
                <w:sz w:val="18"/>
                <w:szCs w:val="20"/>
              </w:rPr>
              <w:lastRenderedPageBreak/>
              <w:t>3.</w:t>
            </w:r>
          </w:p>
        </w:tc>
        <w:tc>
          <w:tcPr>
            <w:tcW w:w="9596" w:type="dxa"/>
            <w:gridSpan w:val="5"/>
            <w:shd w:val="clear" w:color="auto" w:fill="FFC000"/>
          </w:tcPr>
          <w:p w:rsidR="003220F9" w:rsidRPr="00E318C3" w:rsidRDefault="003220F9" w:rsidP="00827C35">
            <w:pPr>
              <w:autoSpaceDE w:val="0"/>
              <w:autoSpaceDN w:val="0"/>
              <w:adjustRightInd w:val="0"/>
              <w:jc w:val="center"/>
              <w:rPr>
                <w:rFonts w:asciiTheme="minorHAnsi" w:hAnsiTheme="minorHAnsi" w:cstheme="minorHAnsi"/>
                <w:b/>
                <w:bCs/>
              </w:rPr>
            </w:pPr>
            <w:r w:rsidRPr="00E318C3">
              <w:rPr>
                <w:rFonts w:asciiTheme="minorHAnsi" w:hAnsiTheme="minorHAnsi" w:cstheme="minorHAnsi"/>
                <w:b/>
                <w:bCs/>
              </w:rPr>
              <w:t>Показатели энергетической эффективности</w:t>
            </w:r>
          </w:p>
        </w:tc>
      </w:tr>
      <w:tr w:rsidR="003220F9" w:rsidRPr="00E318C3" w:rsidTr="00827C35">
        <w:trPr>
          <w:trHeight w:val="20"/>
        </w:trPr>
        <w:tc>
          <w:tcPr>
            <w:tcW w:w="0" w:type="auto"/>
            <w:shd w:val="clear" w:color="auto" w:fill="auto"/>
            <w:vAlign w:val="center"/>
          </w:tcPr>
          <w:p w:rsidR="003220F9" w:rsidRPr="00E318C3" w:rsidRDefault="003220F9" w:rsidP="003220F9">
            <w:pPr>
              <w:jc w:val="center"/>
              <w:rPr>
                <w:rFonts w:asciiTheme="minorHAnsi" w:hAnsiTheme="minorHAnsi" w:cstheme="minorHAnsi"/>
                <w:sz w:val="18"/>
                <w:szCs w:val="20"/>
              </w:rPr>
            </w:pPr>
            <w:r w:rsidRPr="00E318C3">
              <w:rPr>
                <w:rFonts w:asciiTheme="minorHAnsi" w:hAnsiTheme="minorHAnsi" w:cstheme="minorHAnsi"/>
                <w:sz w:val="18"/>
                <w:szCs w:val="20"/>
              </w:rPr>
              <w:t>3.1.</w:t>
            </w:r>
          </w:p>
        </w:tc>
        <w:tc>
          <w:tcPr>
            <w:tcW w:w="0" w:type="auto"/>
            <w:shd w:val="clear" w:color="auto" w:fill="auto"/>
          </w:tcPr>
          <w:p w:rsidR="003220F9" w:rsidRPr="00E318C3" w:rsidRDefault="003220F9" w:rsidP="003220F9">
            <w:pPr>
              <w:autoSpaceDE w:val="0"/>
              <w:autoSpaceDN w:val="0"/>
              <w:adjustRightInd w:val="0"/>
              <w:jc w:val="both"/>
              <w:rPr>
                <w:rFonts w:asciiTheme="minorHAnsi" w:hAnsiTheme="minorHAnsi" w:cstheme="minorHAnsi"/>
                <w:lang w:val="ru-RU"/>
              </w:rPr>
            </w:pPr>
            <w:r w:rsidRPr="00E318C3">
              <w:rPr>
                <w:rFonts w:asciiTheme="minorHAnsi" w:hAnsiTheme="minorHAnsi" w:cstheme="minorHAnsi"/>
                <w:lang w:val="ru-RU"/>
              </w:rPr>
              <w:t xml:space="preserve">Доля потерь воды в централизованных системах водоснабжения при транспортировке в общем объеме воды, поданной в водопроводную сеть </w:t>
            </w:r>
          </w:p>
        </w:tc>
        <w:tc>
          <w:tcPr>
            <w:tcW w:w="0" w:type="auto"/>
            <w:shd w:val="clear" w:color="auto" w:fill="auto"/>
            <w:vAlign w:val="center"/>
          </w:tcPr>
          <w:p w:rsidR="003220F9" w:rsidRPr="00E318C3" w:rsidRDefault="003220F9" w:rsidP="003220F9">
            <w:pPr>
              <w:jc w:val="center"/>
              <w:rPr>
                <w:rFonts w:asciiTheme="minorHAnsi" w:hAnsiTheme="minorHAnsi" w:cstheme="minorHAnsi"/>
              </w:rPr>
            </w:pPr>
            <w:r w:rsidRPr="00E318C3">
              <w:rPr>
                <w:rFonts w:asciiTheme="minorHAnsi" w:hAnsiTheme="minorHAnsi" w:cstheme="minorHAnsi"/>
              </w:rPr>
              <w:t>%</w:t>
            </w:r>
          </w:p>
        </w:tc>
        <w:tc>
          <w:tcPr>
            <w:tcW w:w="0" w:type="auto"/>
            <w:shd w:val="clear" w:color="auto" w:fill="auto"/>
            <w:vAlign w:val="center"/>
          </w:tcPr>
          <w:p w:rsidR="003220F9" w:rsidRPr="003220F9" w:rsidRDefault="003220F9" w:rsidP="003220F9">
            <w:pPr>
              <w:jc w:val="center"/>
              <w:rPr>
                <w:rFonts w:ascii="Calibri" w:hAnsi="Calibri" w:cs="Calibri"/>
                <w:color w:val="000000"/>
                <w:lang w:val="ru-RU"/>
              </w:rPr>
            </w:pPr>
            <w:r>
              <w:rPr>
                <w:rFonts w:ascii="Calibri" w:hAnsi="Calibri" w:cs="Calibri"/>
                <w:color w:val="000000"/>
              </w:rPr>
              <w:t>11</w:t>
            </w:r>
            <w:r>
              <w:rPr>
                <w:rFonts w:ascii="Calibri" w:hAnsi="Calibri" w:cs="Calibri"/>
                <w:color w:val="000000"/>
                <w:lang w:val="ru-RU"/>
              </w:rPr>
              <w:t>,635</w:t>
            </w:r>
          </w:p>
        </w:tc>
        <w:tc>
          <w:tcPr>
            <w:tcW w:w="0" w:type="auto"/>
            <w:vAlign w:val="center"/>
          </w:tcPr>
          <w:p w:rsidR="003220F9" w:rsidRPr="003220F9" w:rsidRDefault="003220F9" w:rsidP="003220F9">
            <w:pPr>
              <w:jc w:val="center"/>
              <w:rPr>
                <w:rFonts w:ascii="Calibri" w:hAnsi="Calibri" w:cs="Calibri"/>
                <w:color w:val="000000"/>
                <w:lang w:val="ru-RU"/>
              </w:rPr>
            </w:pPr>
            <w:r>
              <w:rPr>
                <w:rFonts w:ascii="Calibri" w:hAnsi="Calibri" w:cs="Calibri"/>
                <w:color w:val="000000"/>
              </w:rPr>
              <w:t>11</w:t>
            </w:r>
            <w:r>
              <w:rPr>
                <w:rFonts w:ascii="Calibri" w:hAnsi="Calibri" w:cs="Calibri"/>
                <w:color w:val="000000"/>
                <w:lang w:val="ru-RU"/>
              </w:rPr>
              <w:t>,635</w:t>
            </w:r>
          </w:p>
        </w:tc>
        <w:tc>
          <w:tcPr>
            <w:tcW w:w="0" w:type="auto"/>
            <w:vAlign w:val="center"/>
          </w:tcPr>
          <w:p w:rsidR="003220F9" w:rsidRPr="003220F9" w:rsidRDefault="003220F9" w:rsidP="003220F9">
            <w:pPr>
              <w:jc w:val="center"/>
              <w:rPr>
                <w:rFonts w:ascii="Calibri" w:hAnsi="Calibri" w:cs="Calibri"/>
                <w:color w:val="000000"/>
                <w:lang w:val="ru-RU"/>
              </w:rPr>
            </w:pPr>
            <w:r>
              <w:rPr>
                <w:rFonts w:ascii="Calibri" w:hAnsi="Calibri" w:cs="Calibri"/>
                <w:color w:val="000000"/>
              </w:rPr>
              <w:t>11</w:t>
            </w:r>
            <w:r>
              <w:rPr>
                <w:rFonts w:ascii="Calibri" w:hAnsi="Calibri" w:cs="Calibri"/>
                <w:color w:val="000000"/>
                <w:lang w:val="ru-RU"/>
              </w:rPr>
              <w:t>,635</w:t>
            </w:r>
          </w:p>
        </w:tc>
      </w:tr>
      <w:tr w:rsidR="003220F9" w:rsidRPr="00E318C3" w:rsidTr="00827C35">
        <w:trPr>
          <w:trHeight w:val="20"/>
        </w:trPr>
        <w:tc>
          <w:tcPr>
            <w:tcW w:w="0" w:type="auto"/>
            <w:shd w:val="clear" w:color="auto" w:fill="auto"/>
            <w:vAlign w:val="center"/>
          </w:tcPr>
          <w:p w:rsidR="003220F9" w:rsidRPr="00E318C3" w:rsidRDefault="003220F9" w:rsidP="003220F9">
            <w:pPr>
              <w:jc w:val="center"/>
              <w:rPr>
                <w:rFonts w:asciiTheme="minorHAnsi" w:hAnsiTheme="minorHAnsi" w:cstheme="minorHAnsi"/>
                <w:sz w:val="18"/>
                <w:szCs w:val="20"/>
              </w:rPr>
            </w:pPr>
            <w:r w:rsidRPr="00E318C3">
              <w:rPr>
                <w:rFonts w:asciiTheme="minorHAnsi" w:hAnsiTheme="minorHAnsi" w:cstheme="minorHAnsi"/>
                <w:sz w:val="18"/>
                <w:szCs w:val="20"/>
              </w:rPr>
              <w:t>3.2.</w:t>
            </w:r>
          </w:p>
        </w:tc>
        <w:tc>
          <w:tcPr>
            <w:tcW w:w="0" w:type="auto"/>
            <w:shd w:val="clear" w:color="auto" w:fill="auto"/>
          </w:tcPr>
          <w:p w:rsidR="003220F9" w:rsidRPr="00E318C3" w:rsidRDefault="003220F9" w:rsidP="003220F9">
            <w:pPr>
              <w:autoSpaceDE w:val="0"/>
              <w:autoSpaceDN w:val="0"/>
              <w:adjustRightInd w:val="0"/>
              <w:jc w:val="both"/>
              <w:rPr>
                <w:rFonts w:asciiTheme="minorHAnsi" w:hAnsiTheme="minorHAnsi" w:cstheme="minorHAnsi"/>
                <w:bCs/>
                <w:lang w:val="ru-RU"/>
              </w:rPr>
            </w:pPr>
            <w:r w:rsidRPr="00E318C3">
              <w:rPr>
                <w:rFonts w:asciiTheme="minorHAnsi" w:hAnsiTheme="minorHAnsi" w:cstheme="minorHAnsi"/>
                <w:bCs/>
                <w:lang w:val="ru-RU"/>
              </w:rPr>
              <w:t>Удельный расход электрической энергии, потребляемой в технологическом процессе подготовки питьевой воды, на единицу объема воды, отпускаемой в сеть</w:t>
            </w:r>
          </w:p>
        </w:tc>
        <w:tc>
          <w:tcPr>
            <w:tcW w:w="0" w:type="auto"/>
            <w:shd w:val="clear" w:color="auto" w:fill="auto"/>
            <w:vAlign w:val="center"/>
          </w:tcPr>
          <w:p w:rsidR="003220F9" w:rsidRPr="00E318C3" w:rsidRDefault="003220F9" w:rsidP="003220F9">
            <w:pPr>
              <w:jc w:val="center"/>
              <w:rPr>
                <w:rFonts w:asciiTheme="minorHAnsi" w:hAnsiTheme="minorHAnsi" w:cstheme="minorHAnsi"/>
              </w:rPr>
            </w:pPr>
            <w:r w:rsidRPr="00E318C3">
              <w:rPr>
                <w:rFonts w:asciiTheme="minorHAnsi" w:hAnsiTheme="minorHAnsi" w:cstheme="minorHAnsi"/>
                <w:bCs/>
              </w:rPr>
              <w:t>кВт.ч/куб. м</w:t>
            </w:r>
          </w:p>
        </w:tc>
        <w:tc>
          <w:tcPr>
            <w:tcW w:w="0" w:type="auto"/>
            <w:shd w:val="clear" w:color="auto" w:fill="auto"/>
            <w:vAlign w:val="center"/>
          </w:tcPr>
          <w:p w:rsidR="003220F9" w:rsidRPr="000B4C2D" w:rsidRDefault="003220F9" w:rsidP="003220F9">
            <w:pPr>
              <w:jc w:val="center"/>
              <w:rPr>
                <w:rFonts w:asciiTheme="minorHAnsi" w:hAnsiTheme="minorHAnsi" w:cstheme="minorHAnsi"/>
                <w:lang w:val="ru-RU"/>
              </w:rPr>
            </w:pPr>
            <w:r>
              <w:rPr>
                <w:rFonts w:asciiTheme="minorHAnsi" w:hAnsiTheme="minorHAnsi" w:cstheme="minorHAnsi"/>
                <w:lang w:val="ru-RU"/>
              </w:rPr>
              <w:t>1,17</w:t>
            </w:r>
          </w:p>
        </w:tc>
        <w:tc>
          <w:tcPr>
            <w:tcW w:w="0" w:type="auto"/>
            <w:vAlign w:val="center"/>
          </w:tcPr>
          <w:p w:rsidR="003220F9" w:rsidRPr="000B4C2D" w:rsidRDefault="003220F9" w:rsidP="003220F9">
            <w:pPr>
              <w:jc w:val="center"/>
              <w:rPr>
                <w:rFonts w:asciiTheme="minorHAnsi" w:hAnsiTheme="minorHAnsi" w:cstheme="minorHAnsi"/>
                <w:lang w:val="ru-RU"/>
              </w:rPr>
            </w:pPr>
            <w:r>
              <w:rPr>
                <w:rFonts w:asciiTheme="minorHAnsi" w:hAnsiTheme="minorHAnsi" w:cstheme="minorHAnsi"/>
                <w:lang w:val="ru-RU"/>
              </w:rPr>
              <w:t>1,17</w:t>
            </w:r>
          </w:p>
        </w:tc>
        <w:tc>
          <w:tcPr>
            <w:tcW w:w="0" w:type="auto"/>
            <w:vAlign w:val="center"/>
          </w:tcPr>
          <w:p w:rsidR="003220F9" w:rsidRPr="000B4C2D" w:rsidRDefault="003220F9" w:rsidP="003220F9">
            <w:pPr>
              <w:jc w:val="center"/>
              <w:rPr>
                <w:rFonts w:asciiTheme="minorHAnsi" w:hAnsiTheme="minorHAnsi" w:cstheme="minorHAnsi"/>
                <w:lang w:val="ru-RU"/>
              </w:rPr>
            </w:pPr>
            <w:r>
              <w:rPr>
                <w:rFonts w:asciiTheme="minorHAnsi" w:hAnsiTheme="minorHAnsi" w:cstheme="minorHAnsi"/>
                <w:lang w:val="ru-RU"/>
              </w:rPr>
              <w:t>1,19</w:t>
            </w:r>
          </w:p>
        </w:tc>
      </w:tr>
      <w:tr w:rsidR="003220F9" w:rsidRPr="00E318C3" w:rsidTr="00827C35">
        <w:trPr>
          <w:trHeight w:val="20"/>
        </w:trPr>
        <w:tc>
          <w:tcPr>
            <w:tcW w:w="0" w:type="auto"/>
            <w:shd w:val="clear" w:color="auto" w:fill="auto"/>
            <w:vAlign w:val="center"/>
          </w:tcPr>
          <w:p w:rsidR="003220F9" w:rsidRPr="00E318C3" w:rsidRDefault="003220F9" w:rsidP="003220F9">
            <w:pPr>
              <w:jc w:val="center"/>
              <w:rPr>
                <w:rFonts w:asciiTheme="minorHAnsi" w:hAnsiTheme="minorHAnsi" w:cstheme="minorHAnsi"/>
                <w:sz w:val="18"/>
                <w:szCs w:val="20"/>
              </w:rPr>
            </w:pPr>
            <w:r w:rsidRPr="00E318C3">
              <w:rPr>
                <w:rFonts w:asciiTheme="minorHAnsi" w:hAnsiTheme="minorHAnsi" w:cstheme="minorHAnsi"/>
                <w:sz w:val="18"/>
                <w:szCs w:val="20"/>
              </w:rPr>
              <w:t>3.3.</w:t>
            </w:r>
          </w:p>
        </w:tc>
        <w:tc>
          <w:tcPr>
            <w:tcW w:w="0" w:type="auto"/>
            <w:shd w:val="clear" w:color="auto" w:fill="auto"/>
          </w:tcPr>
          <w:p w:rsidR="003220F9" w:rsidRPr="00E318C3" w:rsidRDefault="003220F9" w:rsidP="003220F9">
            <w:pPr>
              <w:autoSpaceDE w:val="0"/>
              <w:autoSpaceDN w:val="0"/>
              <w:adjustRightInd w:val="0"/>
              <w:jc w:val="both"/>
              <w:rPr>
                <w:rFonts w:asciiTheme="minorHAnsi" w:hAnsiTheme="minorHAnsi" w:cstheme="minorHAnsi"/>
                <w:bCs/>
                <w:lang w:val="ru-RU"/>
              </w:rPr>
            </w:pPr>
            <w:r w:rsidRPr="00E318C3">
              <w:rPr>
                <w:rFonts w:asciiTheme="minorHAnsi" w:hAnsiTheme="minorHAnsi" w:cstheme="minorHAnsi"/>
                <w:bCs/>
                <w:lang w:val="ru-RU"/>
              </w:rPr>
              <w:t xml:space="preserve">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w:t>
            </w:r>
          </w:p>
        </w:tc>
        <w:tc>
          <w:tcPr>
            <w:tcW w:w="0" w:type="auto"/>
            <w:shd w:val="clear" w:color="auto" w:fill="auto"/>
            <w:vAlign w:val="center"/>
          </w:tcPr>
          <w:p w:rsidR="003220F9" w:rsidRPr="00E318C3" w:rsidRDefault="003220F9" w:rsidP="003220F9">
            <w:pPr>
              <w:jc w:val="center"/>
              <w:rPr>
                <w:rFonts w:asciiTheme="minorHAnsi" w:hAnsiTheme="minorHAnsi" w:cstheme="minorHAnsi"/>
              </w:rPr>
            </w:pPr>
            <w:r w:rsidRPr="00E318C3">
              <w:rPr>
                <w:rFonts w:asciiTheme="minorHAnsi" w:hAnsiTheme="minorHAnsi" w:cstheme="minorHAnsi"/>
                <w:bCs/>
              </w:rPr>
              <w:t>кВт.ч/куб.м</w:t>
            </w:r>
          </w:p>
        </w:tc>
        <w:tc>
          <w:tcPr>
            <w:tcW w:w="0" w:type="auto"/>
            <w:shd w:val="clear" w:color="auto" w:fill="auto"/>
            <w:vAlign w:val="center"/>
          </w:tcPr>
          <w:p w:rsidR="003220F9" w:rsidRPr="000B4C2D" w:rsidRDefault="003220F9" w:rsidP="003220F9">
            <w:pPr>
              <w:jc w:val="center"/>
              <w:rPr>
                <w:rFonts w:asciiTheme="minorHAnsi" w:hAnsiTheme="minorHAnsi" w:cstheme="minorHAnsi"/>
                <w:lang w:val="ru-RU"/>
              </w:rPr>
            </w:pPr>
            <w:r>
              <w:rPr>
                <w:rFonts w:asciiTheme="minorHAnsi" w:hAnsiTheme="minorHAnsi" w:cstheme="minorHAnsi"/>
                <w:lang w:val="ru-RU"/>
              </w:rPr>
              <w:t>1,32</w:t>
            </w:r>
          </w:p>
        </w:tc>
        <w:tc>
          <w:tcPr>
            <w:tcW w:w="0" w:type="auto"/>
            <w:vAlign w:val="center"/>
          </w:tcPr>
          <w:p w:rsidR="003220F9" w:rsidRPr="000B4C2D" w:rsidRDefault="003220F9" w:rsidP="003220F9">
            <w:pPr>
              <w:jc w:val="center"/>
              <w:rPr>
                <w:rFonts w:asciiTheme="minorHAnsi" w:hAnsiTheme="minorHAnsi" w:cstheme="minorHAnsi"/>
                <w:lang w:val="ru-RU"/>
              </w:rPr>
            </w:pPr>
            <w:r>
              <w:rPr>
                <w:rFonts w:asciiTheme="minorHAnsi" w:hAnsiTheme="minorHAnsi" w:cstheme="minorHAnsi"/>
                <w:lang w:val="ru-RU"/>
              </w:rPr>
              <w:t>1,32</w:t>
            </w:r>
          </w:p>
        </w:tc>
        <w:tc>
          <w:tcPr>
            <w:tcW w:w="0" w:type="auto"/>
            <w:vAlign w:val="center"/>
          </w:tcPr>
          <w:p w:rsidR="003220F9" w:rsidRPr="000B4C2D" w:rsidRDefault="003220F9" w:rsidP="003220F9">
            <w:pPr>
              <w:jc w:val="center"/>
              <w:rPr>
                <w:rFonts w:asciiTheme="minorHAnsi" w:hAnsiTheme="minorHAnsi" w:cstheme="minorHAnsi"/>
                <w:lang w:val="ru-RU"/>
              </w:rPr>
            </w:pPr>
            <w:r>
              <w:rPr>
                <w:rFonts w:asciiTheme="minorHAnsi" w:hAnsiTheme="minorHAnsi" w:cstheme="minorHAnsi"/>
                <w:lang w:val="ru-RU"/>
              </w:rPr>
              <w:t>1,32</w:t>
            </w:r>
          </w:p>
        </w:tc>
      </w:tr>
    </w:tbl>
    <w:p w:rsidR="003220F9" w:rsidRPr="003220F9" w:rsidRDefault="003220F9" w:rsidP="003220F9">
      <w:pPr>
        <w:pStyle w:val="a3"/>
        <w:spacing w:line="276" w:lineRule="auto"/>
        <w:ind w:left="112" w:right="-8" w:firstLine="30"/>
        <w:jc w:val="both"/>
        <w:rPr>
          <w:rFonts w:ascii="Calibri" w:hAnsi="Calibri"/>
          <w:sz w:val="20"/>
          <w:szCs w:val="20"/>
          <w:lang w:val="ru-RU"/>
        </w:rPr>
      </w:pPr>
      <w:r w:rsidRPr="003220F9">
        <w:rPr>
          <w:rFonts w:ascii="Calibri" w:hAnsi="Calibri"/>
          <w:sz w:val="20"/>
          <w:szCs w:val="20"/>
          <w:lang w:val="ru-RU"/>
        </w:rPr>
        <w:t xml:space="preserve">Примечание: </w:t>
      </w:r>
      <w:r>
        <w:rPr>
          <w:rFonts w:ascii="Calibri" w:hAnsi="Calibri"/>
          <w:sz w:val="20"/>
          <w:szCs w:val="20"/>
          <w:lang w:val="ru-RU"/>
        </w:rPr>
        <w:t>* - долгосрочные параметры в отношении регулируемой организации не установлены</w:t>
      </w:r>
    </w:p>
    <w:p w:rsidR="009C21F6" w:rsidRDefault="009C21F6" w:rsidP="00D4444F">
      <w:pPr>
        <w:pStyle w:val="a3"/>
        <w:spacing w:line="276" w:lineRule="auto"/>
        <w:ind w:left="112" w:right="-8" w:firstLine="566"/>
        <w:jc w:val="both"/>
        <w:rPr>
          <w:rFonts w:ascii="Calibri" w:hAnsi="Calibri"/>
          <w:sz w:val="24"/>
          <w:szCs w:val="24"/>
          <w:lang w:val="ru-RU"/>
        </w:rPr>
      </w:pPr>
    </w:p>
    <w:p w:rsidR="00DD5A39" w:rsidRPr="005252F8" w:rsidRDefault="00DD5A39" w:rsidP="00D4444F">
      <w:pPr>
        <w:pStyle w:val="a3"/>
        <w:spacing w:line="276" w:lineRule="auto"/>
        <w:ind w:left="112" w:right="-8" w:firstLine="566"/>
        <w:jc w:val="both"/>
        <w:rPr>
          <w:rFonts w:ascii="Calibri" w:hAnsi="Calibri"/>
          <w:sz w:val="24"/>
          <w:szCs w:val="24"/>
          <w:lang w:val="ru-RU"/>
        </w:rPr>
      </w:pPr>
      <w:r w:rsidRPr="00D4444F">
        <w:rPr>
          <w:rFonts w:ascii="Calibri" w:hAnsi="Calibri"/>
          <w:sz w:val="24"/>
          <w:szCs w:val="24"/>
          <w:lang w:val="ru-RU"/>
        </w:rPr>
        <w:tab/>
      </w:r>
      <w:r w:rsidR="00AA3E81" w:rsidRPr="005252F8">
        <w:rPr>
          <w:rFonts w:ascii="Calibri" w:hAnsi="Calibri"/>
          <w:sz w:val="24"/>
          <w:szCs w:val="24"/>
          <w:lang w:val="ru-RU"/>
        </w:rPr>
        <w:t>В целом о</w:t>
      </w:r>
      <w:r w:rsidRPr="005252F8">
        <w:rPr>
          <w:rFonts w:ascii="Calibri" w:hAnsi="Calibri"/>
          <w:sz w:val="24"/>
          <w:szCs w:val="24"/>
          <w:lang w:val="ru-RU"/>
        </w:rPr>
        <w:t xml:space="preserve">жидаемыми экономическими и техническим результатами </w:t>
      </w:r>
      <w:r w:rsidR="00AA3E81" w:rsidRPr="005252F8">
        <w:rPr>
          <w:rFonts w:ascii="Calibri" w:hAnsi="Calibri"/>
          <w:sz w:val="24"/>
          <w:szCs w:val="24"/>
          <w:lang w:val="ru-RU"/>
        </w:rPr>
        <w:t xml:space="preserve">от реализаций мероприятий схемы водоснабжения муниципального образования пос. </w:t>
      </w:r>
      <w:r w:rsidR="004C3490">
        <w:rPr>
          <w:rFonts w:ascii="Calibri" w:hAnsi="Calibri"/>
          <w:sz w:val="24"/>
          <w:szCs w:val="24"/>
          <w:lang w:val="ru-RU"/>
        </w:rPr>
        <w:t>Уршельский</w:t>
      </w:r>
      <w:r w:rsidR="004A1CC0">
        <w:rPr>
          <w:rFonts w:ascii="Calibri" w:hAnsi="Calibri"/>
          <w:sz w:val="24"/>
          <w:szCs w:val="24"/>
          <w:lang w:val="ru-RU"/>
        </w:rPr>
        <w:t xml:space="preserve"> (сельское поселение)</w:t>
      </w:r>
      <w:r w:rsidR="00AA3E81" w:rsidRPr="005252F8">
        <w:rPr>
          <w:rFonts w:ascii="Calibri" w:hAnsi="Calibri"/>
          <w:sz w:val="24"/>
          <w:szCs w:val="24"/>
          <w:lang w:val="ru-RU"/>
        </w:rPr>
        <w:t xml:space="preserve"> </w:t>
      </w:r>
      <w:r w:rsidRPr="005252F8">
        <w:rPr>
          <w:rFonts w:ascii="Calibri" w:hAnsi="Calibri"/>
          <w:sz w:val="24"/>
          <w:szCs w:val="24"/>
          <w:lang w:val="ru-RU"/>
        </w:rPr>
        <w:t xml:space="preserve">являются: </w:t>
      </w:r>
    </w:p>
    <w:p w:rsidR="00DD5A39" w:rsidRPr="004B3DF5" w:rsidRDefault="00DD5A39" w:rsidP="00D4444F">
      <w:pPr>
        <w:pStyle w:val="a3"/>
        <w:spacing w:line="276" w:lineRule="auto"/>
        <w:ind w:left="112" w:right="-8" w:firstLine="566"/>
        <w:jc w:val="both"/>
        <w:rPr>
          <w:rFonts w:ascii="Calibri" w:hAnsi="Calibri"/>
          <w:sz w:val="24"/>
          <w:szCs w:val="24"/>
          <w:lang w:val="ru-RU"/>
        </w:rPr>
      </w:pPr>
      <w:r w:rsidRPr="005252F8">
        <w:rPr>
          <w:rFonts w:ascii="Calibri" w:hAnsi="Calibri"/>
          <w:sz w:val="24"/>
          <w:szCs w:val="24"/>
          <w:lang w:val="ru-RU"/>
        </w:rPr>
        <w:tab/>
      </w:r>
      <w:r w:rsidRPr="004B3DF5">
        <w:rPr>
          <w:rFonts w:ascii="Calibri" w:hAnsi="Calibri"/>
          <w:sz w:val="24"/>
          <w:szCs w:val="24"/>
          <w:lang w:val="ru-RU"/>
        </w:rPr>
        <w:t xml:space="preserve">- сокращение потерь воды на </w:t>
      </w:r>
      <w:r w:rsidR="0014138F">
        <w:rPr>
          <w:rFonts w:ascii="Calibri" w:hAnsi="Calibri"/>
          <w:sz w:val="24"/>
          <w:szCs w:val="24"/>
          <w:lang w:val="ru-RU"/>
        </w:rPr>
        <w:t>3,3</w:t>
      </w:r>
      <w:r w:rsidRPr="004B3DF5">
        <w:rPr>
          <w:rFonts w:ascii="Calibri" w:hAnsi="Calibri"/>
          <w:sz w:val="24"/>
          <w:szCs w:val="24"/>
          <w:lang w:val="ru-RU"/>
        </w:rPr>
        <w:t>% от общего объема подачи воды в сеть за счет реализации мероприятий по замене участков сетей со 100% износом;</w:t>
      </w:r>
    </w:p>
    <w:p w:rsidR="00FA37F1" w:rsidRPr="004B3DF5" w:rsidRDefault="00DD5A39" w:rsidP="00D4444F">
      <w:pPr>
        <w:pStyle w:val="a3"/>
        <w:spacing w:line="276" w:lineRule="auto"/>
        <w:ind w:left="112" w:right="-8" w:firstLine="566"/>
        <w:jc w:val="both"/>
        <w:rPr>
          <w:rFonts w:ascii="Calibri" w:hAnsi="Calibri"/>
          <w:sz w:val="24"/>
          <w:szCs w:val="24"/>
          <w:lang w:val="ru-RU"/>
        </w:rPr>
      </w:pPr>
      <w:r w:rsidRPr="004B3DF5">
        <w:rPr>
          <w:rFonts w:ascii="Calibri" w:hAnsi="Calibri"/>
          <w:sz w:val="24"/>
          <w:szCs w:val="24"/>
          <w:lang w:val="ru-RU"/>
        </w:rPr>
        <w:tab/>
        <w:t xml:space="preserve">- снижение аварийности на участках водопроводных сетей на </w:t>
      </w:r>
      <w:r w:rsidR="004B3DF5">
        <w:rPr>
          <w:rFonts w:ascii="Calibri" w:hAnsi="Calibri"/>
          <w:sz w:val="24"/>
          <w:szCs w:val="24"/>
          <w:lang w:val="ru-RU"/>
        </w:rPr>
        <w:t>1</w:t>
      </w:r>
      <w:r w:rsidR="0014138F">
        <w:rPr>
          <w:rFonts w:ascii="Calibri" w:hAnsi="Calibri"/>
          <w:sz w:val="24"/>
          <w:szCs w:val="24"/>
          <w:lang w:val="ru-RU"/>
        </w:rPr>
        <w:t>6</w:t>
      </w:r>
      <w:r w:rsidRPr="004B3DF5">
        <w:rPr>
          <w:rFonts w:ascii="Calibri" w:hAnsi="Calibri"/>
          <w:sz w:val="24"/>
          <w:szCs w:val="24"/>
          <w:lang w:val="ru-RU"/>
        </w:rPr>
        <w:t>% в период до 20</w:t>
      </w:r>
      <w:r w:rsidR="005252F8" w:rsidRPr="004B3DF5">
        <w:rPr>
          <w:rFonts w:ascii="Calibri" w:hAnsi="Calibri"/>
          <w:sz w:val="24"/>
          <w:szCs w:val="24"/>
          <w:lang w:val="ru-RU"/>
        </w:rPr>
        <w:t>27</w:t>
      </w:r>
      <w:r w:rsidRPr="004B3DF5">
        <w:rPr>
          <w:rFonts w:ascii="Calibri" w:hAnsi="Calibri"/>
          <w:sz w:val="24"/>
          <w:szCs w:val="24"/>
          <w:lang w:val="ru-RU"/>
        </w:rPr>
        <w:t xml:space="preserve"> года за счет реконструкции наиболее аварийн</w:t>
      </w:r>
      <w:r w:rsidR="002A28FB" w:rsidRPr="004B3DF5">
        <w:rPr>
          <w:rFonts w:ascii="Calibri" w:hAnsi="Calibri"/>
          <w:sz w:val="24"/>
          <w:szCs w:val="24"/>
          <w:lang w:val="ru-RU"/>
        </w:rPr>
        <w:t>ых участков водопроводных сетей</w:t>
      </w:r>
      <w:r w:rsidR="005252F8" w:rsidRPr="004B3DF5">
        <w:rPr>
          <w:rFonts w:ascii="Calibri" w:hAnsi="Calibri"/>
          <w:sz w:val="24"/>
          <w:szCs w:val="24"/>
          <w:lang w:val="ru-RU"/>
        </w:rPr>
        <w:t>;</w:t>
      </w:r>
    </w:p>
    <w:p w:rsidR="005252F8" w:rsidRPr="00D4444F" w:rsidRDefault="005252F8" w:rsidP="00D4444F">
      <w:pPr>
        <w:pStyle w:val="a3"/>
        <w:spacing w:line="276" w:lineRule="auto"/>
        <w:ind w:left="112" w:right="-8" w:firstLine="566"/>
        <w:jc w:val="both"/>
        <w:rPr>
          <w:rFonts w:ascii="Calibri" w:hAnsi="Calibri"/>
          <w:sz w:val="24"/>
          <w:szCs w:val="24"/>
          <w:lang w:val="ru-RU"/>
        </w:rPr>
      </w:pPr>
      <w:r w:rsidRPr="004B3DF5">
        <w:rPr>
          <w:rFonts w:ascii="Calibri" w:hAnsi="Calibri"/>
          <w:sz w:val="24"/>
          <w:szCs w:val="24"/>
          <w:lang w:val="ru-RU"/>
        </w:rPr>
        <w:t>- повышение надежности работы источников водоснабжения</w:t>
      </w:r>
      <w:r w:rsidR="0015705B" w:rsidRPr="004B3DF5">
        <w:rPr>
          <w:rFonts w:ascii="Calibri" w:hAnsi="Calibri"/>
          <w:sz w:val="24"/>
          <w:szCs w:val="24"/>
          <w:lang w:val="ru-RU"/>
        </w:rPr>
        <w:t>.</w:t>
      </w:r>
    </w:p>
    <w:p w:rsidR="002A28FB" w:rsidRPr="002A28FB" w:rsidRDefault="002A28FB" w:rsidP="002A28FB">
      <w:pPr>
        <w:pStyle w:val="a3"/>
        <w:spacing w:line="360" w:lineRule="auto"/>
        <w:ind w:left="112" w:right="98" w:firstLine="566"/>
        <w:jc w:val="both"/>
        <w:rPr>
          <w:rFonts w:asciiTheme="minorHAnsi" w:hAnsiTheme="minorHAnsi"/>
          <w:sz w:val="24"/>
          <w:szCs w:val="24"/>
          <w:lang w:val="ru-RU"/>
        </w:rPr>
        <w:sectPr w:rsidR="002A28FB" w:rsidRPr="002A28FB" w:rsidSect="00826E49">
          <w:headerReference w:type="default" r:id="rId29"/>
          <w:pgSz w:w="11910" w:h="16840"/>
          <w:pgMar w:top="1134" w:right="851" w:bottom="1134" w:left="1134" w:header="430" w:footer="253" w:gutter="0"/>
          <w:cols w:space="720"/>
          <w:docGrid w:linePitch="299"/>
        </w:sectPr>
      </w:pPr>
    </w:p>
    <w:p w:rsidR="00FA37F1" w:rsidRPr="00F76B40" w:rsidRDefault="00FA37F1" w:rsidP="00F76B40">
      <w:pPr>
        <w:pStyle w:val="1"/>
        <w:spacing w:before="65" w:line="276" w:lineRule="auto"/>
        <w:ind w:left="6"/>
        <w:jc w:val="center"/>
        <w:rPr>
          <w:rFonts w:ascii="Calibri" w:hAnsi="Calibri"/>
          <w:spacing w:val="-12"/>
          <w:sz w:val="24"/>
          <w:szCs w:val="24"/>
          <w:lang w:val="ru-RU"/>
        </w:rPr>
      </w:pPr>
      <w:bookmarkStart w:id="153" w:name="_bookmark49"/>
      <w:bookmarkStart w:id="154" w:name="_Toc462835120"/>
      <w:bookmarkStart w:id="155" w:name="_Toc24797057"/>
      <w:bookmarkEnd w:id="153"/>
      <w:r w:rsidRPr="001214A2">
        <w:rPr>
          <w:rFonts w:ascii="Calibri" w:hAnsi="Calibri"/>
          <w:spacing w:val="-12"/>
          <w:sz w:val="24"/>
          <w:szCs w:val="24"/>
          <w:lang w:val="ru-RU"/>
        </w:rPr>
        <w:lastRenderedPageBreak/>
        <w:t xml:space="preserve">РАЗДЕЛ </w:t>
      </w:r>
      <w:r w:rsidRPr="00F76B40">
        <w:rPr>
          <w:rFonts w:ascii="Calibri" w:hAnsi="Calibri"/>
          <w:spacing w:val="-12"/>
          <w:sz w:val="24"/>
          <w:szCs w:val="24"/>
          <w:lang w:val="ru-RU"/>
        </w:rPr>
        <w:t>8. ПЕРЕЧЕНЬ ВЫЯВЛЕННЫХ БЕСХОЗЯЙНЫХ ОБЪЕКТОВ ЦЕНТРАЛИЗОВАННЫХ СИСТЕМ ВОДОСНАБЖЕНИЯ И ПЕРЕЧЕНЬ ОРГАНИЗАЦИЙ, УПОЛНОМОЧЕННЫХ НА ИХ ЭКСПЛУАТАЦИЮ</w:t>
      </w:r>
      <w:bookmarkEnd w:id="154"/>
      <w:bookmarkEnd w:id="155"/>
    </w:p>
    <w:p w:rsidR="00FA37F1" w:rsidRPr="001214A2" w:rsidRDefault="00FA37F1" w:rsidP="00F76B40">
      <w:pPr>
        <w:pStyle w:val="a3"/>
        <w:spacing w:line="276" w:lineRule="auto"/>
        <w:ind w:left="112" w:right="-8" w:firstLine="566"/>
        <w:jc w:val="both"/>
        <w:rPr>
          <w:rFonts w:ascii="Calibri" w:hAnsi="Calibri"/>
          <w:sz w:val="24"/>
          <w:szCs w:val="24"/>
          <w:lang w:val="ru-RU"/>
        </w:rPr>
      </w:pPr>
      <w:r w:rsidRPr="001214A2">
        <w:rPr>
          <w:rFonts w:ascii="Calibri" w:hAnsi="Calibri"/>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37061A">
        <w:rPr>
          <w:rFonts w:ascii="Calibri" w:hAnsi="Calibri"/>
          <w:sz w:val="24"/>
          <w:szCs w:val="24"/>
          <w:lang w:val="ru-RU"/>
        </w:rPr>
        <w:t>МУП «ЖКХ п.</w:t>
      </w:r>
      <w:r w:rsidR="0014138F">
        <w:rPr>
          <w:rFonts w:ascii="Calibri" w:hAnsi="Calibri"/>
          <w:sz w:val="24"/>
          <w:szCs w:val="24"/>
          <w:lang w:val="ru-RU"/>
        </w:rPr>
        <w:t xml:space="preserve"> </w:t>
      </w:r>
      <w:r w:rsidR="0037061A">
        <w:rPr>
          <w:rFonts w:ascii="Calibri" w:hAnsi="Calibri"/>
          <w:sz w:val="24"/>
          <w:szCs w:val="24"/>
          <w:lang w:val="ru-RU"/>
        </w:rPr>
        <w:t>Тасинский Бор»</w:t>
      </w:r>
      <w:r w:rsidRPr="001214A2">
        <w:rPr>
          <w:rFonts w:ascii="Calibri" w:hAnsi="Calibri"/>
          <w:sz w:val="24"/>
          <w:szCs w:val="24"/>
          <w:lang w:val="ru-RU"/>
        </w:rPr>
        <w:t xml:space="preserve">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FA37F1" w:rsidRPr="001214A2" w:rsidRDefault="00FA37F1" w:rsidP="00F76B40">
      <w:pPr>
        <w:pStyle w:val="a3"/>
        <w:spacing w:line="276" w:lineRule="auto"/>
        <w:ind w:left="112" w:right="-8" w:firstLine="566"/>
        <w:jc w:val="both"/>
        <w:rPr>
          <w:rFonts w:ascii="Calibri" w:hAnsi="Calibri"/>
          <w:sz w:val="24"/>
          <w:szCs w:val="24"/>
          <w:lang w:val="ru-RU"/>
        </w:rPr>
      </w:pPr>
      <w:r w:rsidRPr="001214A2">
        <w:rPr>
          <w:rFonts w:ascii="Calibri" w:hAnsi="Calibri"/>
          <w:sz w:val="24"/>
          <w:szCs w:val="24"/>
          <w:lang w:val="ru-RU"/>
        </w:rPr>
        <w:t xml:space="preserve">По данным </w:t>
      </w:r>
      <w:r w:rsidR="0015705B">
        <w:rPr>
          <w:rFonts w:ascii="Calibri" w:hAnsi="Calibri"/>
          <w:sz w:val="24"/>
          <w:szCs w:val="24"/>
          <w:lang w:val="ru-RU"/>
        </w:rPr>
        <w:t>Администрации Гусь-Хрустального района</w:t>
      </w:r>
      <w:r w:rsidRPr="001214A2">
        <w:rPr>
          <w:rFonts w:ascii="Calibri" w:hAnsi="Calibri"/>
          <w:sz w:val="24"/>
          <w:szCs w:val="24"/>
          <w:lang w:val="ru-RU"/>
        </w:rPr>
        <w:t xml:space="preserve"> </w:t>
      </w:r>
      <w:r w:rsidR="00D4444F">
        <w:rPr>
          <w:rFonts w:ascii="Calibri" w:hAnsi="Calibri"/>
          <w:sz w:val="24"/>
          <w:szCs w:val="24"/>
          <w:lang w:val="ru-RU"/>
        </w:rPr>
        <w:t>по состоянию на 01.</w:t>
      </w:r>
      <w:r w:rsidR="00583B65">
        <w:rPr>
          <w:rFonts w:ascii="Calibri" w:hAnsi="Calibri"/>
          <w:sz w:val="24"/>
          <w:szCs w:val="24"/>
          <w:lang w:val="ru-RU"/>
        </w:rPr>
        <w:t>12</w:t>
      </w:r>
      <w:r w:rsidR="00D4444F">
        <w:rPr>
          <w:rFonts w:ascii="Calibri" w:hAnsi="Calibri"/>
          <w:sz w:val="24"/>
          <w:szCs w:val="24"/>
          <w:lang w:val="ru-RU"/>
        </w:rPr>
        <w:t xml:space="preserve">.2019 г. </w:t>
      </w:r>
      <w:r w:rsidRPr="001214A2">
        <w:rPr>
          <w:rFonts w:ascii="Calibri" w:hAnsi="Calibri"/>
          <w:sz w:val="24"/>
          <w:szCs w:val="24"/>
          <w:lang w:val="ru-RU"/>
        </w:rPr>
        <w:t xml:space="preserve">бесхозяйственные </w:t>
      </w:r>
      <w:r w:rsidR="00D4444F">
        <w:rPr>
          <w:rFonts w:ascii="Calibri" w:hAnsi="Calibri"/>
          <w:sz w:val="24"/>
          <w:szCs w:val="24"/>
          <w:lang w:val="ru-RU"/>
        </w:rPr>
        <w:t xml:space="preserve">участки </w:t>
      </w:r>
      <w:r w:rsidRPr="001214A2">
        <w:rPr>
          <w:rFonts w:ascii="Calibri" w:hAnsi="Calibri"/>
          <w:sz w:val="24"/>
          <w:szCs w:val="24"/>
          <w:lang w:val="ru-RU"/>
        </w:rPr>
        <w:t>сет</w:t>
      </w:r>
      <w:r w:rsidR="00D4444F">
        <w:rPr>
          <w:rFonts w:ascii="Calibri" w:hAnsi="Calibri"/>
          <w:sz w:val="24"/>
          <w:szCs w:val="24"/>
          <w:lang w:val="ru-RU"/>
        </w:rPr>
        <w:t>ей на территории муниципального образования отсутствуют.</w:t>
      </w:r>
    </w:p>
    <w:p w:rsidR="00FA37F1" w:rsidRPr="001214A2" w:rsidRDefault="00D4444F" w:rsidP="00F76B40">
      <w:pPr>
        <w:pStyle w:val="a3"/>
        <w:spacing w:line="276" w:lineRule="auto"/>
        <w:ind w:left="112" w:right="-8" w:firstLine="566"/>
        <w:jc w:val="both"/>
        <w:rPr>
          <w:rFonts w:ascii="Calibri" w:hAnsi="Calibri"/>
          <w:sz w:val="24"/>
          <w:szCs w:val="24"/>
          <w:lang w:val="ru-RU"/>
        </w:rPr>
      </w:pPr>
      <w:r>
        <w:rPr>
          <w:rFonts w:ascii="Calibri" w:hAnsi="Calibri"/>
          <w:sz w:val="24"/>
          <w:szCs w:val="24"/>
          <w:lang w:val="ru-RU"/>
        </w:rPr>
        <w:t xml:space="preserve">В случае выявления </w:t>
      </w:r>
      <w:r w:rsidRPr="001214A2">
        <w:rPr>
          <w:rFonts w:ascii="Calibri" w:hAnsi="Calibri"/>
          <w:sz w:val="24"/>
          <w:szCs w:val="24"/>
          <w:lang w:val="ru-RU"/>
        </w:rPr>
        <w:t>бесхозяйственны</w:t>
      </w:r>
      <w:r>
        <w:rPr>
          <w:rFonts w:ascii="Calibri" w:hAnsi="Calibri"/>
          <w:sz w:val="24"/>
          <w:szCs w:val="24"/>
          <w:lang w:val="ru-RU"/>
        </w:rPr>
        <w:t>й</w:t>
      </w:r>
      <w:r w:rsidRPr="001214A2">
        <w:rPr>
          <w:rFonts w:ascii="Calibri" w:hAnsi="Calibri"/>
          <w:sz w:val="24"/>
          <w:szCs w:val="24"/>
          <w:lang w:val="ru-RU"/>
        </w:rPr>
        <w:t xml:space="preserve"> сет</w:t>
      </w:r>
      <w:r>
        <w:rPr>
          <w:rFonts w:ascii="Calibri" w:hAnsi="Calibri"/>
          <w:sz w:val="24"/>
          <w:szCs w:val="24"/>
          <w:lang w:val="ru-RU"/>
        </w:rPr>
        <w:t>ей п</w:t>
      </w:r>
      <w:r w:rsidR="00FA37F1" w:rsidRPr="001214A2">
        <w:rPr>
          <w:rFonts w:ascii="Calibri" w:hAnsi="Calibri"/>
          <w:sz w:val="24"/>
          <w:szCs w:val="24"/>
          <w:lang w:val="ru-RU"/>
        </w:rPr>
        <w:t xml:space="preserve">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w:t>
      </w:r>
      <w:r w:rsidR="0015705B">
        <w:rPr>
          <w:rFonts w:ascii="Calibri" w:hAnsi="Calibri"/>
          <w:sz w:val="24"/>
          <w:szCs w:val="24"/>
          <w:lang w:val="ru-RU"/>
        </w:rPr>
        <w:t>А</w:t>
      </w:r>
      <w:r w:rsidR="00FA37F1" w:rsidRPr="001214A2">
        <w:rPr>
          <w:rFonts w:ascii="Calibri" w:hAnsi="Calibri"/>
          <w:sz w:val="24"/>
          <w:szCs w:val="24"/>
          <w:lang w:val="ru-RU"/>
        </w:rPr>
        <w:t xml:space="preserve">дминистрации </w:t>
      </w:r>
      <w:r w:rsidR="0015705B">
        <w:rPr>
          <w:rFonts w:ascii="Calibri" w:hAnsi="Calibri"/>
          <w:sz w:val="24"/>
          <w:szCs w:val="24"/>
          <w:lang w:val="ru-RU"/>
        </w:rPr>
        <w:t>Гусь-Хрустального района</w:t>
      </w:r>
      <w:r w:rsidR="00FA37F1" w:rsidRPr="001214A2">
        <w:rPr>
          <w:rFonts w:ascii="Calibri" w:hAnsi="Calibri"/>
          <w:sz w:val="24"/>
          <w:szCs w:val="24"/>
          <w:lang w:val="ru-RU"/>
        </w:rPr>
        <w:t>.</w:t>
      </w:r>
    </w:p>
    <w:p w:rsidR="00FA37F1" w:rsidRDefault="00FA37F1"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CA6D98" w:rsidRDefault="00CA6D98"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F76B40">
      <w:pPr>
        <w:pStyle w:val="a3"/>
        <w:spacing w:line="360" w:lineRule="auto"/>
        <w:ind w:left="112" w:right="-8" w:firstLine="566"/>
        <w:jc w:val="both"/>
        <w:rPr>
          <w:rFonts w:ascii="Calibri" w:hAnsi="Calibri"/>
          <w:sz w:val="24"/>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Default="00631662" w:rsidP="00631662">
      <w:pPr>
        <w:jc w:val="center"/>
        <w:rPr>
          <w:szCs w:val="24"/>
          <w:lang w:val="ru-RU"/>
        </w:rPr>
      </w:pPr>
    </w:p>
    <w:p w:rsidR="00631662" w:rsidRPr="00C850A2" w:rsidRDefault="00631662" w:rsidP="00631662">
      <w:pPr>
        <w:pStyle w:val="1"/>
        <w:jc w:val="center"/>
        <w:rPr>
          <w:rFonts w:ascii="Calibri" w:hAnsi="Calibri" w:cs="Calibri"/>
          <w:sz w:val="50"/>
          <w:szCs w:val="50"/>
          <w:lang w:val="ru-RU"/>
        </w:rPr>
      </w:pPr>
      <w:bookmarkStart w:id="156" w:name="_Toc381887326"/>
      <w:bookmarkStart w:id="157" w:name="_Toc503434326"/>
      <w:bookmarkStart w:id="158" w:name="_Toc24797058"/>
      <w:r w:rsidRPr="00C850A2">
        <w:rPr>
          <w:rFonts w:ascii="Calibri" w:hAnsi="Calibri" w:cs="Calibri"/>
          <w:sz w:val="50"/>
          <w:szCs w:val="50"/>
          <w:lang w:val="ru-RU"/>
        </w:rPr>
        <w:t xml:space="preserve">ГЛАВА </w:t>
      </w:r>
      <w:r w:rsidRPr="00C850A2">
        <w:rPr>
          <w:rFonts w:ascii="Calibri" w:hAnsi="Calibri" w:cs="Calibri"/>
          <w:sz w:val="50"/>
          <w:szCs w:val="50"/>
        </w:rPr>
        <w:t>II</w:t>
      </w:r>
      <w:r w:rsidRPr="00C850A2">
        <w:rPr>
          <w:rFonts w:ascii="Calibri" w:hAnsi="Calibri" w:cs="Calibri"/>
          <w:sz w:val="50"/>
          <w:szCs w:val="50"/>
          <w:lang w:val="ru-RU"/>
        </w:rPr>
        <w:t>. СХЕМА ВОДООТВЕДЕНИЯ</w:t>
      </w:r>
      <w:bookmarkEnd w:id="156"/>
      <w:bookmarkEnd w:id="157"/>
      <w:bookmarkEnd w:id="158"/>
    </w:p>
    <w:p w:rsidR="00631662" w:rsidRPr="00C850A2" w:rsidRDefault="00631662" w:rsidP="00631662">
      <w:pPr>
        <w:rPr>
          <w:rFonts w:ascii="Calibri" w:hAnsi="Calibri" w:cs="Calibri"/>
          <w:szCs w:val="24"/>
          <w:lang w:val="ru-RU"/>
        </w:rPr>
      </w:pPr>
      <w:r w:rsidRPr="00C850A2">
        <w:rPr>
          <w:rFonts w:ascii="Calibri" w:hAnsi="Calibri" w:cs="Calibri"/>
          <w:szCs w:val="24"/>
          <w:lang w:val="ru-RU"/>
        </w:rPr>
        <w:br w:type="page"/>
      </w:r>
    </w:p>
    <w:p w:rsidR="0002574A" w:rsidRPr="001C74B1" w:rsidRDefault="0002574A" w:rsidP="0002574A">
      <w:pPr>
        <w:pStyle w:val="1"/>
        <w:jc w:val="center"/>
        <w:rPr>
          <w:rFonts w:ascii="Calibri" w:hAnsi="Calibri"/>
          <w:sz w:val="24"/>
          <w:szCs w:val="24"/>
          <w:lang w:val="ru-RU"/>
        </w:rPr>
      </w:pPr>
      <w:bookmarkStart w:id="159" w:name="_Toc15291951"/>
      <w:bookmarkStart w:id="160" w:name="_Toc24797059"/>
      <w:r w:rsidRPr="001C74B1">
        <w:rPr>
          <w:rFonts w:ascii="Calibri" w:hAnsi="Calibri"/>
          <w:spacing w:val="-12"/>
          <w:sz w:val="24"/>
          <w:szCs w:val="24"/>
          <w:lang w:val="ru-RU"/>
        </w:rPr>
        <w:lastRenderedPageBreak/>
        <w:t xml:space="preserve">РАЗДЕЛ </w:t>
      </w:r>
      <w:r w:rsidRPr="001C74B1">
        <w:rPr>
          <w:rFonts w:ascii="Calibri" w:hAnsi="Calibri"/>
          <w:sz w:val="24"/>
          <w:szCs w:val="24"/>
          <w:lang w:val="ru-RU"/>
        </w:rPr>
        <w:t xml:space="preserve">1. </w:t>
      </w:r>
      <w:r w:rsidRPr="001C74B1">
        <w:rPr>
          <w:rFonts w:ascii="Calibri" w:hAnsi="Calibri"/>
          <w:spacing w:val="-3"/>
          <w:sz w:val="24"/>
          <w:szCs w:val="24"/>
          <w:lang w:val="ru-RU"/>
        </w:rPr>
        <w:t xml:space="preserve">СУЩЕСТВУЮЩЕЕ </w:t>
      </w:r>
      <w:r w:rsidRPr="001C74B1">
        <w:rPr>
          <w:rFonts w:ascii="Calibri" w:hAnsi="Calibri"/>
          <w:spacing w:val="-4"/>
          <w:sz w:val="24"/>
          <w:szCs w:val="24"/>
          <w:lang w:val="ru-RU"/>
        </w:rPr>
        <w:t xml:space="preserve">ПОЛОЖЕНИЕ </w:t>
      </w:r>
      <w:r w:rsidRPr="001C74B1">
        <w:rPr>
          <w:rFonts w:ascii="Calibri" w:hAnsi="Calibri"/>
          <w:sz w:val="24"/>
          <w:szCs w:val="24"/>
          <w:lang w:val="ru-RU"/>
        </w:rPr>
        <w:t xml:space="preserve">В СФЕРЕ ВОДООТВЕДЕНИЯ </w:t>
      </w:r>
      <w:bookmarkEnd w:id="159"/>
      <w:r w:rsidR="00365988">
        <w:rPr>
          <w:rFonts w:ascii="Calibri" w:hAnsi="Calibri"/>
          <w:sz w:val="24"/>
          <w:szCs w:val="24"/>
          <w:lang w:val="ru-RU"/>
        </w:rPr>
        <w:t>МУНИЦИПАЛЬНОГО ОБРАЗОВАНИЯ</w:t>
      </w:r>
      <w:bookmarkEnd w:id="160"/>
    </w:p>
    <w:p w:rsidR="0002574A" w:rsidRPr="00995B26" w:rsidRDefault="0002574A" w:rsidP="00892B71">
      <w:pPr>
        <w:pStyle w:val="a5"/>
        <w:numPr>
          <w:ilvl w:val="1"/>
          <w:numId w:val="13"/>
        </w:numPr>
        <w:tabs>
          <w:tab w:val="left" w:pos="788"/>
        </w:tabs>
        <w:spacing w:before="3" w:line="276" w:lineRule="auto"/>
        <w:ind w:left="567" w:right="116"/>
        <w:jc w:val="center"/>
        <w:outlineLvl w:val="1"/>
        <w:rPr>
          <w:rFonts w:asciiTheme="minorHAnsi" w:hAnsiTheme="minorHAnsi"/>
          <w:b/>
          <w:sz w:val="24"/>
          <w:szCs w:val="24"/>
          <w:lang w:val="ru-RU"/>
        </w:rPr>
      </w:pPr>
      <w:bookmarkStart w:id="161" w:name="_bookmark52"/>
      <w:bookmarkStart w:id="162" w:name="_Toc15291952"/>
      <w:bookmarkStart w:id="163" w:name="_Toc24797060"/>
      <w:bookmarkEnd w:id="161"/>
      <w:r w:rsidRPr="00995B26">
        <w:rPr>
          <w:rFonts w:asciiTheme="minorHAnsi" w:hAnsiTheme="minorHAnsi"/>
          <w:b/>
          <w:sz w:val="24"/>
          <w:szCs w:val="24"/>
          <w:lang w:val="ru-RU"/>
        </w:rPr>
        <w:t>Описание структуры системы сбора, очистки и отведения сточных вод на территории муниципального образования и</w:t>
      </w:r>
      <w:r>
        <w:rPr>
          <w:rFonts w:asciiTheme="minorHAnsi" w:hAnsiTheme="minorHAnsi"/>
          <w:b/>
          <w:sz w:val="24"/>
          <w:szCs w:val="24"/>
          <w:lang w:val="ru-RU"/>
        </w:rPr>
        <w:t xml:space="preserve"> </w:t>
      </w:r>
      <w:r w:rsidRPr="00995B26">
        <w:rPr>
          <w:rFonts w:asciiTheme="minorHAnsi" w:hAnsiTheme="minorHAnsi"/>
          <w:b/>
          <w:sz w:val="24"/>
          <w:szCs w:val="24"/>
          <w:lang w:val="ru-RU"/>
        </w:rPr>
        <w:t>деление территории поселка на эксплуатационные зоны</w:t>
      </w:r>
      <w:bookmarkEnd w:id="162"/>
      <w:bookmarkEnd w:id="163"/>
    </w:p>
    <w:p w:rsidR="0002574A" w:rsidRPr="008608DD" w:rsidRDefault="0002574A" w:rsidP="0002574A">
      <w:pPr>
        <w:spacing w:line="276" w:lineRule="auto"/>
        <w:ind w:firstLine="567"/>
        <w:jc w:val="both"/>
        <w:rPr>
          <w:rFonts w:ascii="Calibri" w:hAnsi="Calibri" w:cs="Calibri"/>
          <w:sz w:val="24"/>
          <w:szCs w:val="24"/>
          <w:lang w:val="ru-RU"/>
        </w:rPr>
      </w:pPr>
      <w:r w:rsidRPr="008608DD">
        <w:rPr>
          <w:rFonts w:ascii="Calibri" w:hAnsi="Calibri" w:cs="Calibri"/>
          <w:sz w:val="24"/>
          <w:szCs w:val="24"/>
          <w:lang w:val="ru-RU"/>
        </w:rPr>
        <w:t xml:space="preserve">Экономическое и экологическое значение систем водоотведения трудно переоценить. Системы водоотведения устраняют негативные последствия воздействия сточных вод на окружающую природную среду. После очистки сточные воды сбрасываются </w:t>
      </w:r>
      <w:r w:rsidR="000A71F8">
        <w:rPr>
          <w:rFonts w:ascii="Calibri" w:hAnsi="Calibri" w:cs="Calibri"/>
          <w:sz w:val="24"/>
          <w:szCs w:val="24"/>
          <w:lang w:val="ru-RU"/>
        </w:rPr>
        <w:t>на рельеф</w:t>
      </w:r>
      <w:r w:rsidRPr="008608DD">
        <w:rPr>
          <w:rFonts w:ascii="Calibri" w:hAnsi="Calibri" w:cs="Calibri"/>
          <w:sz w:val="24"/>
          <w:szCs w:val="24"/>
          <w:lang w:val="ru-RU"/>
        </w:rPr>
        <w:t xml:space="preserve">. Системы водоотведения тесно связаны с системами водоснабжения. Потребление и отвод воды от каждого санитарного прибора, квартиры и здания без ограничения обеспечивают высокие санитарно-эпидемиологические и комфортные условия жизни людей. </w:t>
      </w:r>
    </w:p>
    <w:p w:rsidR="0002574A" w:rsidRDefault="0002574A" w:rsidP="0002574A">
      <w:pPr>
        <w:spacing w:line="276" w:lineRule="auto"/>
        <w:ind w:firstLine="567"/>
        <w:jc w:val="both"/>
        <w:rPr>
          <w:rFonts w:ascii="Calibri" w:hAnsi="Calibri" w:cs="Calibri"/>
          <w:sz w:val="24"/>
          <w:szCs w:val="24"/>
          <w:lang w:val="ru-RU"/>
        </w:rPr>
      </w:pPr>
      <w:r w:rsidRPr="008608DD">
        <w:rPr>
          <w:rFonts w:ascii="Calibri" w:hAnsi="Calibri" w:cs="Calibri"/>
          <w:sz w:val="24"/>
          <w:szCs w:val="24"/>
          <w:lang w:val="ru-RU"/>
        </w:rPr>
        <w:t xml:space="preserve">Правильно спроектированные и построенные системы отведения стоков при их нормальной эксплуатации позволяют своевременно отводить огромные количества сточных вод, не допуская аварийных ситуаций со сбросом стока в водные объекты. Это, в свою очередь, позволяет значительно снизить затраты на охрану окружающей среды и избежать ее катастрофического загрязнения. </w:t>
      </w:r>
    </w:p>
    <w:p w:rsidR="0002574A" w:rsidRPr="00124C73" w:rsidRDefault="0002574A" w:rsidP="0002574A">
      <w:pPr>
        <w:spacing w:line="276" w:lineRule="auto"/>
        <w:ind w:firstLine="567"/>
        <w:jc w:val="both"/>
        <w:rPr>
          <w:rFonts w:asciiTheme="minorHAnsi" w:hAnsiTheme="minorHAnsi"/>
          <w:sz w:val="24"/>
          <w:szCs w:val="24"/>
          <w:lang w:val="ru-RU"/>
        </w:rPr>
      </w:pPr>
      <w:r w:rsidRPr="00124C73">
        <w:rPr>
          <w:rFonts w:asciiTheme="minorHAnsi" w:hAnsiTheme="minorHAnsi"/>
          <w:sz w:val="24"/>
          <w:szCs w:val="24"/>
          <w:lang w:val="ru-RU"/>
        </w:rPr>
        <w:t xml:space="preserve">Дождевая канализация </w:t>
      </w:r>
      <w:r>
        <w:rPr>
          <w:rFonts w:asciiTheme="minorHAnsi" w:hAnsiTheme="minorHAnsi"/>
          <w:sz w:val="24"/>
          <w:szCs w:val="24"/>
          <w:lang w:val="ru-RU"/>
        </w:rPr>
        <w:t xml:space="preserve">на территории муниципального образования пос. </w:t>
      </w:r>
      <w:r w:rsidR="004C3490">
        <w:rPr>
          <w:rFonts w:asciiTheme="minorHAnsi" w:hAnsiTheme="minorHAnsi"/>
          <w:sz w:val="24"/>
          <w:szCs w:val="24"/>
          <w:lang w:val="ru-RU"/>
        </w:rPr>
        <w:t>Уршельский</w:t>
      </w:r>
      <w:r>
        <w:rPr>
          <w:rFonts w:asciiTheme="minorHAnsi" w:hAnsiTheme="minorHAnsi"/>
          <w:sz w:val="24"/>
          <w:szCs w:val="24"/>
          <w:lang w:val="ru-RU"/>
        </w:rPr>
        <w:t xml:space="preserve"> (сельское поселение)</w:t>
      </w:r>
      <w:r w:rsidRPr="00124C73">
        <w:rPr>
          <w:rFonts w:asciiTheme="minorHAnsi" w:hAnsiTheme="minorHAnsi"/>
          <w:sz w:val="24"/>
          <w:szCs w:val="24"/>
          <w:lang w:val="ru-RU"/>
        </w:rPr>
        <w:t xml:space="preserve"> отсутствует. Отведение поверхностного (дождевого и талого) стока с территорий осуществляется по рельефу местности за счет уклонов поверхности земли со сбросом в пониженные места (пруды, естественные водотоки, канавы)</w:t>
      </w:r>
      <w:r>
        <w:rPr>
          <w:rFonts w:asciiTheme="minorHAnsi" w:hAnsiTheme="minorHAnsi"/>
          <w:sz w:val="24"/>
          <w:szCs w:val="24"/>
          <w:lang w:val="ru-RU"/>
        </w:rPr>
        <w:t>.</w:t>
      </w:r>
    </w:p>
    <w:p w:rsidR="0002574A" w:rsidRPr="008227A9" w:rsidRDefault="0002574A" w:rsidP="0002574A">
      <w:pPr>
        <w:spacing w:line="276" w:lineRule="auto"/>
        <w:ind w:firstLine="567"/>
        <w:jc w:val="both"/>
        <w:rPr>
          <w:rFonts w:asciiTheme="minorHAnsi" w:hAnsiTheme="minorHAnsi"/>
          <w:sz w:val="24"/>
          <w:szCs w:val="24"/>
          <w:lang w:val="ru-RU"/>
        </w:rPr>
      </w:pPr>
      <w:r w:rsidRPr="008608DD">
        <w:rPr>
          <w:rFonts w:ascii="Calibri" w:hAnsi="Calibri" w:cs="Calibri"/>
          <w:sz w:val="24"/>
          <w:szCs w:val="24"/>
          <w:lang w:val="ru-RU"/>
        </w:rPr>
        <w:t xml:space="preserve">Центральные сети водоотведения существуют только на территории </w:t>
      </w:r>
      <w:r>
        <w:rPr>
          <w:rFonts w:ascii="Calibri" w:hAnsi="Calibri" w:cs="Calibri"/>
          <w:sz w:val="24"/>
          <w:szCs w:val="24"/>
          <w:lang w:val="ru-RU"/>
        </w:rPr>
        <w:t xml:space="preserve">пос. </w:t>
      </w:r>
      <w:r w:rsidR="004C3490">
        <w:rPr>
          <w:rFonts w:ascii="Calibri" w:hAnsi="Calibri" w:cs="Calibri"/>
          <w:sz w:val="24"/>
          <w:szCs w:val="24"/>
          <w:lang w:val="ru-RU"/>
        </w:rPr>
        <w:t>Уршельский</w:t>
      </w:r>
      <w:r w:rsidR="000A71F8">
        <w:rPr>
          <w:rFonts w:ascii="Calibri" w:hAnsi="Calibri" w:cs="Calibri"/>
          <w:sz w:val="24"/>
          <w:szCs w:val="24"/>
          <w:lang w:val="ru-RU"/>
        </w:rPr>
        <w:t xml:space="preserve"> и </w:t>
      </w:r>
      <w:r w:rsidR="0014138F">
        <w:rPr>
          <w:rFonts w:ascii="Calibri" w:hAnsi="Calibri" w:cs="Calibri"/>
          <w:sz w:val="24"/>
          <w:szCs w:val="24"/>
          <w:lang w:val="ru-RU"/>
        </w:rPr>
        <w:t>пос. Тасинский Бор</w:t>
      </w:r>
      <w:r w:rsidRPr="008608DD">
        <w:rPr>
          <w:rFonts w:ascii="Calibri" w:hAnsi="Calibri" w:cs="Calibri"/>
          <w:sz w:val="24"/>
          <w:szCs w:val="24"/>
          <w:lang w:val="ru-RU"/>
        </w:rPr>
        <w:t xml:space="preserve">. В остальных населенных пунктах </w:t>
      </w:r>
      <w:r>
        <w:rPr>
          <w:rFonts w:ascii="Calibri" w:hAnsi="Calibri" w:cs="Calibri"/>
          <w:sz w:val="24"/>
          <w:szCs w:val="24"/>
          <w:lang w:val="ru-RU"/>
        </w:rPr>
        <w:t xml:space="preserve">МО пос. </w:t>
      </w:r>
      <w:r w:rsidR="004C3490">
        <w:rPr>
          <w:rFonts w:ascii="Calibri" w:hAnsi="Calibri" w:cs="Calibri"/>
          <w:sz w:val="24"/>
          <w:szCs w:val="24"/>
          <w:lang w:val="ru-RU"/>
        </w:rPr>
        <w:t>Уршельский</w:t>
      </w:r>
      <w:r>
        <w:rPr>
          <w:rFonts w:ascii="Calibri" w:hAnsi="Calibri" w:cs="Calibri"/>
          <w:sz w:val="24"/>
          <w:szCs w:val="24"/>
          <w:lang w:val="ru-RU"/>
        </w:rPr>
        <w:t xml:space="preserve"> (сельское поселение)</w:t>
      </w:r>
      <w:r w:rsidRPr="008608DD">
        <w:rPr>
          <w:rFonts w:ascii="Calibri" w:hAnsi="Calibri" w:cs="Calibri"/>
          <w:sz w:val="24"/>
          <w:szCs w:val="24"/>
          <w:lang w:val="ru-RU"/>
        </w:rPr>
        <w:t xml:space="preserve"> в настоящее время централизованных канализационных сетей нет</w:t>
      </w:r>
      <w:r>
        <w:rPr>
          <w:rFonts w:ascii="Calibri" w:hAnsi="Calibri" w:cs="Calibri"/>
          <w:sz w:val="24"/>
          <w:szCs w:val="24"/>
          <w:lang w:val="ru-RU"/>
        </w:rPr>
        <w:t>.</w:t>
      </w:r>
      <w:r w:rsidRPr="008608DD">
        <w:rPr>
          <w:rFonts w:ascii="Calibri" w:hAnsi="Calibri" w:cs="Calibri"/>
          <w:sz w:val="24"/>
          <w:szCs w:val="24"/>
          <w:lang w:val="ru-RU"/>
        </w:rPr>
        <w:t xml:space="preserve"> </w:t>
      </w:r>
      <w:r w:rsidRPr="008227A9">
        <w:rPr>
          <w:rFonts w:asciiTheme="minorHAnsi" w:hAnsiTheme="minorHAnsi"/>
          <w:sz w:val="24"/>
          <w:szCs w:val="24"/>
          <w:lang w:val="ru-RU"/>
        </w:rPr>
        <w:t xml:space="preserve">Население, проживающее в неканализованной жилой застройке, пользуется выгребными </w:t>
      </w:r>
      <w:r>
        <w:rPr>
          <w:rFonts w:asciiTheme="minorHAnsi" w:hAnsiTheme="minorHAnsi"/>
          <w:sz w:val="24"/>
          <w:szCs w:val="24"/>
          <w:lang w:val="ru-RU"/>
        </w:rPr>
        <w:t>ямами</w:t>
      </w:r>
      <w:r w:rsidRPr="008227A9">
        <w:rPr>
          <w:rFonts w:asciiTheme="minorHAnsi" w:hAnsiTheme="minorHAnsi"/>
          <w:sz w:val="24"/>
          <w:szCs w:val="24"/>
          <w:lang w:val="ru-RU"/>
        </w:rPr>
        <w:t>, которые имеют недостаточную степень гидроизоляции, что приводит к загрязнению территории.</w:t>
      </w:r>
    </w:p>
    <w:p w:rsidR="0002574A" w:rsidRPr="001A318D" w:rsidRDefault="0002574A" w:rsidP="0002574A">
      <w:pPr>
        <w:spacing w:line="276" w:lineRule="auto"/>
        <w:ind w:firstLine="567"/>
        <w:jc w:val="both"/>
        <w:rPr>
          <w:rFonts w:ascii="Calibri" w:hAnsi="Calibri" w:cs="Calibri"/>
          <w:sz w:val="24"/>
          <w:szCs w:val="24"/>
          <w:lang w:val="ru-RU"/>
        </w:rPr>
      </w:pPr>
      <w:r w:rsidRPr="001A318D">
        <w:rPr>
          <w:rFonts w:ascii="Calibri" w:hAnsi="Calibri" w:cs="Calibri"/>
          <w:sz w:val="24"/>
          <w:szCs w:val="24"/>
          <w:lang w:val="ru-RU"/>
        </w:rPr>
        <w:t xml:space="preserve">Водоотведение представляет собой сложный комплекс инженерных сооружений и технологических процессов, условно разделенный на три составляющих: </w:t>
      </w:r>
    </w:p>
    <w:p w:rsidR="000A03C9" w:rsidRPr="000A03C9" w:rsidRDefault="000A03C9" w:rsidP="000A03C9">
      <w:pPr>
        <w:spacing w:line="276" w:lineRule="auto"/>
        <w:ind w:firstLine="567"/>
        <w:jc w:val="both"/>
        <w:rPr>
          <w:rFonts w:ascii="Calibri" w:hAnsi="Calibri" w:cs="Calibri"/>
          <w:sz w:val="24"/>
          <w:szCs w:val="24"/>
          <w:lang w:val="ru-RU"/>
        </w:rPr>
      </w:pPr>
      <w:r>
        <w:rPr>
          <w:rFonts w:ascii="Calibri" w:hAnsi="Calibri" w:cs="Calibri"/>
          <w:sz w:val="24"/>
          <w:szCs w:val="24"/>
          <w:lang w:val="ru-RU"/>
        </w:rPr>
        <w:t xml:space="preserve">- </w:t>
      </w:r>
      <w:r w:rsidRPr="000A03C9">
        <w:rPr>
          <w:rFonts w:ascii="Calibri" w:hAnsi="Calibri" w:cs="Calibri"/>
          <w:sz w:val="24"/>
          <w:szCs w:val="24"/>
          <w:lang w:val="ru-RU"/>
        </w:rPr>
        <w:t>сбор и транспортировка хозяйственно-бытовых сточных вод от населения и предприятий, направляемых по самотечным и напорным коллекторам на очистные сооружения канализации;</w:t>
      </w:r>
    </w:p>
    <w:p w:rsidR="0002574A" w:rsidRPr="000A03C9" w:rsidRDefault="0002574A" w:rsidP="0002574A">
      <w:pPr>
        <w:spacing w:line="276" w:lineRule="auto"/>
        <w:ind w:firstLine="567"/>
        <w:jc w:val="both"/>
        <w:rPr>
          <w:rFonts w:ascii="Calibri" w:hAnsi="Calibri" w:cs="Calibri"/>
          <w:sz w:val="24"/>
          <w:szCs w:val="24"/>
          <w:lang w:val="ru-RU"/>
        </w:rPr>
      </w:pPr>
      <w:r w:rsidRPr="000A03C9">
        <w:rPr>
          <w:rFonts w:ascii="Calibri" w:hAnsi="Calibri" w:cs="Calibri"/>
          <w:sz w:val="24"/>
          <w:szCs w:val="24"/>
          <w:lang w:val="ru-RU"/>
        </w:rPr>
        <w:t xml:space="preserve"> - </w:t>
      </w:r>
      <w:r w:rsidR="002320AC" w:rsidRPr="000A03C9">
        <w:rPr>
          <w:rFonts w:ascii="Calibri" w:hAnsi="Calibri" w:cs="Calibri"/>
          <w:sz w:val="24"/>
          <w:szCs w:val="24"/>
          <w:lang w:val="ru-RU"/>
        </w:rPr>
        <w:t>откачка сточных вод</w:t>
      </w:r>
      <w:r w:rsidR="000A03C9">
        <w:rPr>
          <w:rFonts w:ascii="Calibri" w:hAnsi="Calibri" w:cs="Calibri"/>
          <w:sz w:val="24"/>
          <w:szCs w:val="24"/>
          <w:lang w:val="ru-RU"/>
        </w:rPr>
        <w:t xml:space="preserve"> из индивидуальных септиков</w:t>
      </w:r>
      <w:r w:rsidR="002320AC" w:rsidRPr="000A03C9">
        <w:rPr>
          <w:rFonts w:ascii="Calibri" w:hAnsi="Calibri" w:cs="Calibri"/>
          <w:sz w:val="24"/>
          <w:szCs w:val="24"/>
          <w:lang w:val="ru-RU"/>
        </w:rPr>
        <w:t xml:space="preserve"> и вывоз их на очистные сооружения</w:t>
      </w:r>
      <w:r w:rsidRPr="000A03C9">
        <w:rPr>
          <w:rFonts w:ascii="Calibri" w:hAnsi="Calibri" w:cs="Calibri"/>
          <w:sz w:val="24"/>
          <w:szCs w:val="24"/>
          <w:lang w:val="ru-RU"/>
        </w:rPr>
        <w:t xml:space="preserve">. </w:t>
      </w:r>
    </w:p>
    <w:p w:rsidR="0002574A" w:rsidRDefault="0002574A" w:rsidP="0002574A">
      <w:pPr>
        <w:spacing w:line="276" w:lineRule="auto"/>
        <w:ind w:firstLine="567"/>
        <w:jc w:val="both"/>
        <w:rPr>
          <w:rFonts w:ascii="Calibri" w:hAnsi="Calibri" w:cs="Calibri"/>
          <w:sz w:val="24"/>
          <w:szCs w:val="24"/>
          <w:lang w:val="ru-RU"/>
        </w:rPr>
      </w:pPr>
      <w:r w:rsidRPr="000A03C9">
        <w:rPr>
          <w:rFonts w:ascii="Calibri" w:hAnsi="Calibri" w:cs="Calibri"/>
          <w:sz w:val="24"/>
          <w:szCs w:val="24"/>
          <w:lang w:val="ru-RU"/>
        </w:rPr>
        <w:t xml:space="preserve">- </w:t>
      </w:r>
      <w:r w:rsidR="002320AC" w:rsidRPr="000A03C9">
        <w:rPr>
          <w:rFonts w:ascii="Calibri" w:hAnsi="Calibri" w:cs="Calibri"/>
          <w:sz w:val="24"/>
          <w:szCs w:val="24"/>
          <w:lang w:val="ru-RU"/>
        </w:rPr>
        <w:t>механическая и биологическая очистка хозяйственно-бытовых стоков на очистных сооружениях канализации</w:t>
      </w:r>
      <w:r w:rsidRPr="000A03C9">
        <w:rPr>
          <w:rFonts w:ascii="Calibri" w:hAnsi="Calibri" w:cs="Calibri"/>
          <w:sz w:val="24"/>
          <w:szCs w:val="24"/>
          <w:lang w:val="ru-RU"/>
        </w:rPr>
        <w:t>.</w:t>
      </w:r>
      <w:r w:rsidRPr="001A318D">
        <w:rPr>
          <w:rFonts w:ascii="Calibri" w:hAnsi="Calibri" w:cs="Calibri"/>
          <w:sz w:val="24"/>
          <w:szCs w:val="24"/>
          <w:lang w:val="ru-RU"/>
        </w:rPr>
        <w:t xml:space="preserve"> </w:t>
      </w:r>
    </w:p>
    <w:p w:rsidR="0002574A" w:rsidRDefault="0002574A" w:rsidP="0002574A">
      <w:pPr>
        <w:spacing w:line="276" w:lineRule="auto"/>
        <w:ind w:firstLine="567"/>
        <w:jc w:val="both"/>
        <w:rPr>
          <w:rFonts w:ascii="Calibri" w:hAnsi="Calibri" w:cs="Calibri"/>
          <w:sz w:val="24"/>
          <w:szCs w:val="24"/>
          <w:lang w:val="ru-RU"/>
        </w:rPr>
      </w:pPr>
      <w:r w:rsidRPr="00C23905">
        <w:rPr>
          <w:rFonts w:ascii="Calibri" w:hAnsi="Calibri" w:cs="Calibri"/>
          <w:sz w:val="24"/>
          <w:szCs w:val="24"/>
          <w:lang w:val="ru-RU"/>
        </w:rPr>
        <w:t>Систем</w:t>
      </w:r>
      <w:r w:rsidR="002320AC">
        <w:rPr>
          <w:rFonts w:ascii="Calibri" w:hAnsi="Calibri" w:cs="Calibri"/>
          <w:sz w:val="24"/>
          <w:szCs w:val="24"/>
          <w:lang w:val="ru-RU"/>
        </w:rPr>
        <w:t>а</w:t>
      </w:r>
      <w:r w:rsidRPr="00C23905">
        <w:rPr>
          <w:rFonts w:ascii="Calibri" w:hAnsi="Calibri" w:cs="Calibri"/>
          <w:sz w:val="24"/>
          <w:szCs w:val="24"/>
          <w:lang w:val="ru-RU"/>
        </w:rPr>
        <w:t xml:space="preserve"> водоотведения </w:t>
      </w:r>
      <w:r w:rsidR="0014138F">
        <w:rPr>
          <w:rFonts w:ascii="Calibri" w:hAnsi="Calibri" w:cs="Calibri"/>
          <w:sz w:val="24"/>
          <w:szCs w:val="24"/>
          <w:lang w:val="ru-RU"/>
        </w:rPr>
        <w:t>пос.</w:t>
      </w:r>
      <w:r w:rsidR="002320AC">
        <w:rPr>
          <w:rFonts w:ascii="Calibri" w:hAnsi="Calibri" w:cs="Calibri"/>
          <w:sz w:val="24"/>
          <w:szCs w:val="24"/>
          <w:lang w:val="ru-RU"/>
        </w:rPr>
        <w:t xml:space="preserve"> </w:t>
      </w:r>
      <w:r w:rsidR="004C3490">
        <w:rPr>
          <w:rFonts w:ascii="Calibri" w:hAnsi="Calibri" w:cs="Calibri"/>
          <w:sz w:val="24"/>
          <w:szCs w:val="24"/>
          <w:lang w:val="ru-RU"/>
        </w:rPr>
        <w:t>Уршельский</w:t>
      </w:r>
      <w:r w:rsidRPr="00C23905">
        <w:rPr>
          <w:rFonts w:ascii="Calibri" w:hAnsi="Calibri" w:cs="Calibri"/>
          <w:sz w:val="24"/>
          <w:szCs w:val="24"/>
          <w:lang w:val="ru-RU"/>
        </w:rPr>
        <w:t xml:space="preserve"> </w:t>
      </w:r>
      <w:r w:rsidR="000A71F8">
        <w:rPr>
          <w:rFonts w:ascii="Calibri" w:hAnsi="Calibri" w:cs="Calibri"/>
          <w:sz w:val="24"/>
          <w:szCs w:val="24"/>
          <w:lang w:val="ru-RU"/>
        </w:rPr>
        <w:t xml:space="preserve">и </w:t>
      </w:r>
      <w:r w:rsidR="0014138F" w:rsidRPr="0014138F">
        <w:rPr>
          <w:rFonts w:ascii="Calibri" w:hAnsi="Calibri" w:cs="Calibri"/>
          <w:sz w:val="24"/>
          <w:szCs w:val="24"/>
          <w:lang w:val="ru-RU"/>
        </w:rPr>
        <w:t xml:space="preserve">пос. Тасинский Бор </w:t>
      </w:r>
      <w:r w:rsidRPr="00C23905">
        <w:rPr>
          <w:rFonts w:ascii="Calibri" w:hAnsi="Calibri" w:cs="Calibri"/>
          <w:sz w:val="24"/>
          <w:szCs w:val="24"/>
          <w:lang w:val="ru-RU"/>
        </w:rPr>
        <w:t>явля</w:t>
      </w:r>
      <w:r w:rsidR="002320AC">
        <w:rPr>
          <w:rFonts w:ascii="Calibri" w:hAnsi="Calibri" w:cs="Calibri"/>
          <w:sz w:val="24"/>
          <w:szCs w:val="24"/>
          <w:lang w:val="ru-RU"/>
        </w:rPr>
        <w:t>е</w:t>
      </w:r>
      <w:r w:rsidRPr="00C23905">
        <w:rPr>
          <w:rFonts w:ascii="Calibri" w:hAnsi="Calibri" w:cs="Calibri"/>
          <w:sz w:val="24"/>
          <w:szCs w:val="24"/>
          <w:lang w:val="ru-RU"/>
        </w:rPr>
        <w:t xml:space="preserve">тся </w:t>
      </w:r>
      <w:r w:rsidR="000A71F8">
        <w:rPr>
          <w:rFonts w:ascii="Calibri" w:hAnsi="Calibri" w:cs="Calibri"/>
          <w:sz w:val="24"/>
          <w:szCs w:val="24"/>
          <w:lang w:val="ru-RU"/>
        </w:rPr>
        <w:t>общесплавной</w:t>
      </w:r>
      <w:r w:rsidRPr="00C23905">
        <w:rPr>
          <w:rFonts w:ascii="Calibri" w:hAnsi="Calibri" w:cs="Calibri"/>
          <w:sz w:val="24"/>
          <w:szCs w:val="24"/>
          <w:lang w:val="ru-RU"/>
        </w:rPr>
        <w:t xml:space="preserve">. Ввиду значительных перепадов отметок поверхности земли </w:t>
      </w:r>
      <w:r w:rsidR="000A03C9">
        <w:rPr>
          <w:rFonts w:ascii="Calibri" w:hAnsi="Calibri" w:cs="Calibri"/>
          <w:sz w:val="24"/>
          <w:szCs w:val="24"/>
          <w:lang w:val="ru-RU"/>
        </w:rPr>
        <w:t>на территории населенного пункта дополнительно проложенных напорные участки канализационной сети</w:t>
      </w:r>
      <w:r w:rsidRPr="00C23905">
        <w:rPr>
          <w:rFonts w:ascii="Calibri" w:hAnsi="Calibri" w:cs="Calibri"/>
          <w:sz w:val="24"/>
          <w:szCs w:val="24"/>
          <w:lang w:val="ru-RU"/>
        </w:rPr>
        <w:t>. Дополнительно в сеть водоотведения происходит поступление ливневых стоков из-за отсутствия системы ливневой канализации.</w:t>
      </w:r>
    </w:p>
    <w:p w:rsidR="000A03C9" w:rsidRPr="00EF47A2" w:rsidRDefault="000A03C9" w:rsidP="000A03C9">
      <w:pPr>
        <w:spacing w:line="276" w:lineRule="auto"/>
        <w:ind w:firstLine="567"/>
        <w:jc w:val="both"/>
        <w:rPr>
          <w:rFonts w:ascii="Calibri" w:hAnsi="Calibri" w:cs="Calibri"/>
          <w:sz w:val="24"/>
          <w:szCs w:val="24"/>
          <w:lang w:val="ru-RU"/>
        </w:rPr>
      </w:pPr>
      <w:r>
        <w:rPr>
          <w:rFonts w:ascii="Calibri" w:hAnsi="Calibri" w:cs="Calibri"/>
          <w:sz w:val="24"/>
          <w:szCs w:val="24"/>
          <w:lang w:val="ru-RU"/>
        </w:rPr>
        <w:t>В</w:t>
      </w:r>
      <w:r w:rsidRPr="00EF47A2">
        <w:rPr>
          <w:rFonts w:ascii="Calibri" w:hAnsi="Calibri" w:cs="Calibri"/>
          <w:sz w:val="24"/>
          <w:szCs w:val="24"/>
          <w:lang w:val="ru-RU"/>
        </w:rPr>
        <w:t xml:space="preserve"> населенных пунктах </w:t>
      </w:r>
      <w:r>
        <w:rPr>
          <w:rFonts w:ascii="Calibri" w:hAnsi="Calibri" w:cs="Calibri"/>
          <w:sz w:val="24"/>
          <w:szCs w:val="24"/>
          <w:lang w:val="ru-RU"/>
        </w:rPr>
        <w:t xml:space="preserve">муниципального образования пос. </w:t>
      </w:r>
      <w:r w:rsidR="004C3490">
        <w:rPr>
          <w:rFonts w:ascii="Calibri" w:hAnsi="Calibri" w:cs="Calibri"/>
          <w:sz w:val="24"/>
          <w:szCs w:val="24"/>
          <w:lang w:val="ru-RU"/>
        </w:rPr>
        <w:t>Уршельский</w:t>
      </w:r>
      <w:r>
        <w:rPr>
          <w:rFonts w:ascii="Calibri" w:hAnsi="Calibri" w:cs="Calibri"/>
          <w:sz w:val="24"/>
          <w:szCs w:val="24"/>
          <w:lang w:val="ru-RU"/>
        </w:rPr>
        <w:t xml:space="preserve"> (сельское поселение)</w:t>
      </w:r>
      <w:r w:rsidRPr="00EF47A2">
        <w:rPr>
          <w:rFonts w:ascii="Calibri" w:hAnsi="Calibri" w:cs="Calibri"/>
          <w:sz w:val="24"/>
          <w:szCs w:val="24"/>
          <w:lang w:val="ru-RU"/>
        </w:rPr>
        <w:t>, можно выделить следующие системы:</w:t>
      </w:r>
    </w:p>
    <w:p w:rsidR="000A03C9" w:rsidRDefault="000A03C9" w:rsidP="000A03C9">
      <w:pPr>
        <w:spacing w:line="276" w:lineRule="auto"/>
        <w:ind w:firstLine="567"/>
        <w:jc w:val="both"/>
        <w:rPr>
          <w:rFonts w:ascii="Calibri" w:hAnsi="Calibri" w:cs="Calibri"/>
          <w:sz w:val="24"/>
          <w:szCs w:val="24"/>
          <w:lang w:val="ru-RU"/>
        </w:rPr>
      </w:pPr>
      <w:r w:rsidRPr="00EF47A2">
        <w:rPr>
          <w:rFonts w:ascii="Calibri" w:hAnsi="Calibri" w:cs="Calibri"/>
          <w:sz w:val="24"/>
          <w:szCs w:val="24"/>
          <w:lang w:val="ru-RU"/>
        </w:rPr>
        <w:t>- централизованная система водоотведения п</w:t>
      </w:r>
      <w:r>
        <w:rPr>
          <w:rFonts w:ascii="Calibri" w:hAnsi="Calibri" w:cs="Calibri"/>
          <w:sz w:val="24"/>
          <w:szCs w:val="24"/>
          <w:lang w:val="ru-RU"/>
        </w:rPr>
        <w:t>ос</w:t>
      </w:r>
      <w:r w:rsidRPr="00EF47A2">
        <w:rPr>
          <w:rFonts w:ascii="Calibri" w:hAnsi="Calibri" w:cs="Calibri"/>
          <w:sz w:val="24"/>
          <w:szCs w:val="24"/>
          <w:lang w:val="ru-RU"/>
        </w:rPr>
        <w:t xml:space="preserve">. </w:t>
      </w:r>
      <w:r w:rsidR="004C3490">
        <w:rPr>
          <w:rFonts w:ascii="Calibri" w:hAnsi="Calibri" w:cs="Calibri"/>
          <w:sz w:val="24"/>
          <w:szCs w:val="24"/>
          <w:lang w:val="ru-RU"/>
        </w:rPr>
        <w:t>Уршельский</w:t>
      </w:r>
      <w:r w:rsidR="000A71F8">
        <w:rPr>
          <w:rFonts w:ascii="Calibri" w:hAnsi="Calibri" w:cs="Calibri"/>
          <w:sz w:val="24"/>
          <w:szCs w:val="24"/>
          <w:lang w:val="ru-RU"/>
        </w:rPr>
        <w:t>;</w:t>
      </w:r>
    </w:p>
    <w:p w:rsidR="000A71F8" w:rsidRDefault="000A71F8" w:rsidP="000A71F8">
      <w:pPr>
        <w:spacing w:line="276" w:lineRule="auto"/>
        <w:ind w:firstLine="567"/>
        <w:jc w:val="both"/>
        <w:rPr>
          <w:rFonts w:ascii="Calibri" w:hAnsi="Calibri" w:cs="Calibri"/>
          <w:sz w:val="24"/>
          <w:szCs w:val="24"/>
          <w:lang w:val="ru-RU"/>
        </w:rPr>
      </w:pPr>
      <w:r w:rsidRPr="00EF47A2">
        <w:rPr>
          <w:rFonts w:ascii="Calibri" w:hAnsi="Calibri" w:cs="Calibri"/>
          <w:sz w:val="24"/>
          <w:szCs w:val="24"/>
          <w:lang w:val="ru-RU"/>
        </w:rPr>
        <w:t xml:space="preserve">- централизованная система водоотведения </w:t>
      </w:r>
      <w:r w:rsidR="0014138F">
        <w:rPr>
          <w:rFonts w:ascii="Calibri" w:hAnsi="Calibri" w:cs="Calibri"/>
          <w:sz w:val="24"/>
          <w:szCs w:val="24"/>
          <w:lang w:val="ru-RU"/>
        </w:rPr>
        <w:t>пос. Тасинский Бор</w:t>
      </w:r>
      <w:r>
        <w:rPr>
          <w:rFonts w:ascii="Calibri" w:hAnsi="Calibri" w:cs="Calibri"/>
          <w:sz w:val="24"/>
          <w:szCs w:val="24"/>
          <w:lang w:val="ru-RU"/>
        </w:rPr>
        <w:t>.</w:t>
      </w:r>
    </w:p>
    <w:p w:rsidR="000A71F8" w:rsidRDefault="000A71F8" w:rsidP="000A03C9">
      <w:pPr>
        <w:spacing w:line="276" w:lineRule="auto"/>
        <w:ind w:firstLine="567"/>
        <w:jc w:val="both"/>
        <w:rPr>
          <w:rFonts w:ascii="Calibri" w:hAnsi="Calibri" w:cs="Calibri"/>
          <w:sz w:val="24"/>
          <w:szCs w:val="24"/>
          <w:lang w:val="ru-RU"/>
        </w:rPr>
      </w:pPr>
    </w:p>
    <w:p w:rsidR="0002574A" w:rsidRPr="000A03C9" w:rsidRDefault="0002574A" w:rsidP="0002574A">
      <w:pPr>
        <w:spacing w:line="276" w:lineRule="auto"/>
        <w:ind w:firstLine="567"/>
        <w:jc w:val="both"/>
        <w:rPr>
          <w:rFonts w:ascii="Calibri" w:hAnsi="Calibri" w:cs="Calibri"/>
          <w:sz w:val="24"/>
          <w:szCs w:val="24"/>
          <w:lang w:val="ru-RU"/>
        </w:rPr>
      </w:pPr>
      <w:r w:rsidRPr="000A03C9">
        <w:rPr>
          <w:rFonts w:ascii="Calibri" w:hAnsi="Calibri" w:cs="Calibri"/>
          <w:sz w:val="24"/>
          <w:szCs w:val="24"/>
          <w:lang w:val="ru-RU"/>
        </w:rPr>
        <w:lastRenderedPageBreak/>
        <w:t xml:space="preserve">Водоотведение в п. </w:t>
      </w:r>
      <w:r w:rsidR="004C3490">
        <w:rPr>
          <w:rFonts w:ascii="Calibri" w:hAnsi="Calibri" w:cs="Calibri"/>
          <w:sz w:val="24"/>
          <w:szCs w:val="24"/>
          <w:lang w:val="ru-RU"/>
        </w:rPr>
        <w:t>Уршельский</w:t>
      </w:r>
      <w:r w:rsidR="000A71F8">
        <w:rPr>
          <w:rFonts w:ascii="Calibri" w:hAnsi="Calibri" w:cs="Calibri"/>
          <w:sz w:val="24"/>
          <w:szCs w:val="24"/>
          <w:lang w:val="ru-RU"/>
        </w:rPr>
        <w:t xml:space="preserve"> и </w:t>
      </w:r>
      <w:r w:rsidR="0014138F" w:rsidRPr="0014138F">
        <w:rPr>
          <w:rFonts w:ascii="Calibri" w:hAnsi="Calibri" w:cs="Calibri"/>
          <w:sz w:val="24"/>
          <w:szCs w:val="24"/>
          <w:lang w:val="ru-RU"/>
        </w:rPr>
        <w:t xml:space="preserve">пос. Тасинский Бор </w:t>
      </w:r>
      <w:r w:rsidRPr="000A03C9">
        <w:rPr>
          <w:rFonts w:ascii="Calibri" w:hAnsi="Calibri" w:cs="Calibri"/>
          <w:sz w:val="24"/>
          <w:szCs w:val="24"/>
          <w:lang w:val="ru-RU"/>
        </w:rPr>
        <w:t xml:space="preserve">представляет инженерную систему, включающую в себя: </w:t>
      </w:r>
    </w:p>
    <w:p w:rsidR="0002574A" w:rsidRPr="000A03C9" w:rsidRDefault="0002574A" w:rsidP="0002574A">
      <w:pPr>
        <w:spacing w:line="276" w:lineRule="auto"/>
        <w:ind w:firstLine="567"/>
        <w:jc w:val="both"/>
        <w:rPr>
          <w:rFonts w:ascii="Calibri" w:hAnsi="Calibri" w:cs="Calibri"/>
          <w:sz w:val="24"/>
          <w:szCs w:val="24"/>
          <w:lang w:val="ru-RU"/>
        </w:rPr>
      </w:pPr>
      <w:r w:rsidRPr="000A03C9">
        <w:rPr>
          <w:rFonts w:ascii="Calibri" w:hAnsi="Calibri" w:cs="Calibri"/>
          <w:sz w:val="24"/>
          <w:szCs w:val="24"/>
          <w:lang w:val="ru-RU"/>
        </w:rPr>
        <w:t xml:space="preserve">- </w:t>
      </w:r>
      <w:r w:rsidR="000A03C9" w:rsidRPr="000A03C9">
        <w:rPr>
          <w:rFonts w:ascii="Calibri" w:hAnsi="Calibri" w:cs="Calibri"/>
          <w:sz w:val="24"/>
          <w:szCs w:val="24"/>
          <w:lang w:val="ru-RU"/>
        </w:rPr>
        <w:t xml:space="preserve">самотечные и напорные </w:t>
      </w:r>
      <w:r w:rsidRPr="000A03C9">
        <w:rPr>
          <w:rFonts w:ascii="Calibri" w:hAnsi="Calibri" w:cs="Calibri"/>
          <w:sz w:val="24"/>
          <w:szCs w:val="24"/>
          <w:lang w:val="ru-RU"/>
        </w:rPr>
        <w:t xml:space="preserve">сети водоотведения; </w:t>
      </w:r>
    </w:p>
    <w:p w:rsidR="0002574A" w:rsidRPr="000A03C9" w:rsidRDefault="0002574A" w:rsidP="0002574A">
      <w:pPr>
        <w:spacing w:line="276" w:lineRule="auto"/>
        <w:ind w:firstLine="567"/>
        <w:jc w:val="both"/>
        <w:rPr>
          <w:rFonts w:ascii="Calibri" w:hAnsi="Calibri" w:cs="Calibri"/>
          <w:sz w:val="24"/>
          <w:szCs w:val="24"/>
          <w:lang w:val="ru-RU"/>
        </w:rPr>
      </w:pPr>
      <w:r w:rsidRPr="000A03C9">
        <w:rPr>
          <w:rFonts w:ascii="Calibri" w:hAnsi="Calibri" w:cs="Calibri"/>
          <w:sz w:val="24"/>
          <w:szCs w:val="24"/>
          <w:lang w:val="ru-RU"/>
        </w:rPr>
        <w:t xml:space="preserve">- </w:t>
      </w:r>
      <w:r w:rsidR="000A03C9" w:rsidRPr="000A03C9">
        <w:rPr>
          <w:rFonts w:ascii="Calibri" w:hAnsi="Calibri" w:cs="Calibri"/>
          <w:sz w:val="24"/>
          <w:szCs w:val="24"/>
          <w:lang w:val="ru-RU"/>
        </w:rPr>
        <w:t>канализационно-насосные станции</w:t>
      </w:r>
      <w:r w:rsidRPr="000A03C9">
        <w:rPr>
          <w:rFonts w:ascii="Calibri" w:hAnsi="Calibri" w:cs="Calibri"/>
          <w:sz w:val="24"/>
          <w:szCs w:val="24"/>
          <w:lang w:val="ru-RU"/>
        </w:rPr>
        <w:t>;</w:t>
      </w:r>
    </w:p>
    <w:p w:rsidR="000A71F8" w:rsidRDefault="0002574A" w:rsidP="000A71F8">
      <w:pPr>
        <w:spacing w:line="276" w:lineRule="auto"/>
        <w:ind w:firstLine="567"/>
        <w:jc w:val="both"/>
        <w:rPr>
          <w:rFonts w:ascii="Calibri" w:hAnsi="Calibri" w:cs="Calibri"/>
          <w:sz w:val="24"/>
          <w:szCs w:val="24"/>
          <w:lang w:val="ru-RU"/>
        </w:rPr>
      </w:pPr>
      <w:r w:rsidRPr="000A03C9">
        <w:rPr>
          <w:rFonts w:ascii="Calibri" w:hAnsi="Calibri" w:cs="Calibri"/>
          <w:sz w:val="24"/>
          <w:szCs w:val="24"/>
          <w:lang w:val="ru-RU"/>
        </w:rPr>
        <w:t xml:space="preserve">- выгребные водонепроницаемые колодцы, стоки из которых вывозятся на очистные </w:t>
      </w:r>
      <w:r w:rsidR="000A71F8">
        <w:rPr>
          <w:rFonts w:ascii="Calibri" w:hAnsi="Calibri" w:cs="Calibri"/>
          <w:sz w:val="24"/>
          <w:szCs w:val="24"/>
          <w:lang w:val="ru-RU"/>
        </w:rPr>
        <w:t>сооружения.</w:t>
      </w:r>
    </w:p>
    <w:p w:rsidR="0002574A" w:rsidRPr="000A03C9" w:rsidRDefault="0002574A" w:rsidP="000A71F8">
      <w:pPr>
        <w:spacing w:line="276" w:lineRule="auto"/>
        <w:ind w:firstLine="567"/>
        <w:jc w:val="both"/>
        <w:rPr>
          <w:rFonts w:ascii="Calibri" w:hAnsi="Calibri" w:cs="Calibri"/>
          <w:sz w:val="24"/>
          <w:szCs w:val="24"/>
          <w:lang w:val="ru-RU"/>
        </w:rPr>
      </w:pPr>
      <w:r w:rsidRPr="000A03C9">
        <w:rPr>
          <w:rFonts w:ascii="Calibri" w:hAnsi="Calibri" w:cs="Calibri"/>
          <w:sz w:val="24"/>
          <w:szCs w:val="24"/>
          <w:lang w:val="ru-RU"/>
        </w:rPr>
        <w:t>Прием</w:t>
      </w:r>
      <w:r w:rsidR="000A03C9" w:rsidRPr="000A03C9">
        <w:rPr>
          <w:rFonts w:ascii="Calibri" w:hAnsi="Calibri" w:cs="Calibri"/>
          <w:sz w:val="24"/>
          <w:szCs w:val="24"/>
          <w:lang w:val="ru-RU"/>
        </w:rPr>
        <w:t xml:space="preserve"> и</w:t>
      </w:r>
      <w:r w:rsidRPr="000A03C9">
        <w:rPr>
          <w:rFonts w:ascii="Calibri" w:hAnsi="Calibri" w:cs="Calibri"/>
          <w:sz w:val="24"/>
          <w:szCs w:val="24"/>
          <w:lang w:val="ru-RU"/>
        </w:rPr>
        <w:t xml:space="preserve"> перекачку сточных вод осуществляет </w:t>
      </w:r>
      <w:r w:rsidR="0037061A">
        <w:rPr>
          <w:rFonts w:ascii="Calibri" w:hAnsi="Calibri" w:cs="Calibri"/>
          <w:sz w:val="24"/>
          <w:szCs w:val="24"/>
          <w:lang w:val="ru-RU"/>
        </w:rPr>
        <w:t>МУП «ЖКХ п.Тасинский Бор»</w:t>
      </w:r>
      <w:r w:rsidRPr="000A03C9">
        <w:rPr>
          <w:rFonts w:ascii="Calibri" w:hAnsi="Calibri" w:cs="Calibri"/>
          <w:sz w:val="24"/>
          <w:szCs w:val="24"/>
          <w:lang w:val="ru-RU"/>
        </w:rPr>
        <w:t xml:space="preserve">. </w:t>
      </w:r>
    </w:p>
    <w:p w:rsidR="00F75205" w:rsidRPr="000A03C9" w:rsidRDefault="00F75205" w:rsidP="00F75205">
      <w:pPr>
        <w:spacing w:line="276" w:lineRule="auto"/>
        <w:ind w:firstLine="567"/>
        <w:jc w:val="both"/>
        <w:rPr>
          <w:rFonts w:ascii="Calibri" w:hAnsi="Calibri" w:cs="Calibri"/>
          <w:sz w:val="24"/>
          <w:szCs w:val="24"/>
          <w:lang w:val="ru-RU"/>
        </w:rPr>
      </w:pPr>
      <w:r w:rsidRPr="000A03C9">
        <w:rPr>
          <w:rFonts w:ascii="Calibri" w:hAnsi="Calibri" w:cs="Calibri"/>
          <w:sz w:val="24"/>
          <w:szCs w:val="24"/>
          <w:lang w:val="ru-RU"/>
        </w:rPr>
        <w:t xml:space="preserve">Общая протяженность канализационных сетей </w:t>
      </w:r>
      <w:r w:rsidR="000A71F8">
        <w:rPr>
          <w:rFonts w:ascii="Calibri" w:hAnsi="Calibri" w:cs="Calibri"/>
          <w:sz w:val="24"/>
          <w:szCs w:val="24"/>
          <w:lang w:val="ru-RU"/>
        </w:rPr>
        <w:t xml:space="preserve">на территории муниципального образования пос. </w:t>
      </w:r>
      <w:r w:rsidR="004C3490">
        <w:rPr>
          <w:rFonts w:ascii="Calibri" w:hAnsi="Calibri" w:cs="Calibri"/>
          <w:sz w:val="24"/>
          <w:szCs w:val="24"/>
          <w:lang w:val="ru-RU"/>
        </w:rPr>
        <w:t>Уршельский</w:t>
      </w:r>
      <w:r w:rsidR="000A71F8">
        <w:rPr>
          <w:rFonts w:ascii="Calibri" w:hAnsi="Calibri" w:cs="Calibri"/>
          <w:sz w:val="24"/>
          <w:szCs w:val="24"/>
          <w:lang w:val="ru-RU"/>
        </w:rPr>
        <w:t xml:space="preserve"> (сельское поселение)</w:t>
      </w:r>
      <w:r w:rsidRPr="000A03C9">
        <w:rPr>
          <w:rFonts w:ascii="Calibri" w:hAnsi="Calibri" w:cs="Calibri"/>
          <w:sz w:val="24"/>
          <w:szCs w:val="24"/>
          <w:lang w:val="ru-RU"/>
        </w:rPr>
        <w:t xml:space="preserve"> в </w:t>
      </w:r>
      <w:r w:rsidR="00101B00" w:rsidRPr="000A03C9">
        <w:rPr>
          <w:rFonts w:ascii="Calibri" w:hAnsi="Calibri" w:cs="Calibri"/>
          <w:sz w:val="24"/>
          <w:szCs w:val="24"/>
          <w:lang w:val="ru-RU"/>
        </w:rPr>
        <w:t>соответствии с</w:t>
      </w:r>
      <w:r w:rsidRPr="000A03C9">
        <w:rPr>
          <w:rFonts w:ascii="Calibri" w:hAnsi="Calibri" w:cs="Calibri"/>
          <w:sz w:val="24"/>
          <w:szCs w:val="24"/>
          <w:lang w:val="ru-RU"/>
        </w:rPr>
        <w:t xml:space="preserve"> техническими паспортами</w:t>
      </w:r>
      <w:r w:rsidR="00EB2EC5">
        <w:rPr>
          <w:rFonts w:ascii="Calibri" w:hAnsi="Calibri" w:cs="Calibri"/>
          <w:sz w:val="24"/>
          <w:szCs w:val="24"/>
          <w:lang w:val="ru-RU"/>
        </w:rPr>
        <w:t xml:space="preserve"> и данными статистической отчетности</w:t>
      </w:r>
      <w:r w:rsidRPr="000A03C9">
        <w:rPr>
          <w:rFonts w:ascii="Calibri" w:hAnsi="Calibri" w:cs="Calibri"/>
          <w:sz w:val="24"/>
          <w:szCs w:val="24"/>
          <w:lang w:val="ru-RU"/>
        </w:rPr>
        <w:t xml:space="preserve"> – </w:t>
      </w:r>
      <w:r w:rsidR="0014138F">
        <w:rPr>
          <w:rFonts w:ascii="Calibri" w:hAnsi="Calibri" w:cs="Calibri"/>
          <w:sz w:val="24"/>
          <w:szCs w:val="24"/>
          <w:lang w:val="ru-RU"/>
        </w:rPr>
        <w:t>11,0</w:t>
      </w:r>
      <w:r w:rsidRPr="000A03C9">
        <w:rPr>
          <w:rFonts w:ascii="Calibri" w:hAnsi="Calibri" w:cs="Calibri"/>
          <w:sz w:val="24"/>
          <w:szCs w:val="24"/>
          <w:lang w:val="ru-RU"/>
        </w:rPr>
        <w:t xml:space="preserve"> км. Усадебная и одноэтажная застройка в основном не канализована и оборудована выгребами.</w:t>
      </w:r>
    </w:p>
    <w:p w:rsidR="00631662" w:rsidRDefault="00631662" w:rsidP="00F76B40">
      <w:pPr>
        <w:pStyle w:val="a3"/>
        <w:spacing w:line="360" w:lineRule="auto"/>
        <w:ind w:left="112" w:right="-8" w:firstLine="566"/>
        <w:jc w:val="both"/>
        <w:rPr>
          <w:rFonts w:ascii="Calibri" w:hAnsi="Calibri"/>
          <w:sz w:val="24"/>
          <w:szCs w:val="24"/>
          <w:lang w:val="ru-RU"/>
        </w:rPr>
      </w:pPr>
    </w:p>
    <w:p w:rsidR="00F6033A" w:rsidRPr="00E87064" w:rsidRDefault="00F6033A" w:rsidP="00892B71">
      <w:pPr>
        <w:pStyle w:val="a5"/>
        <w:numPr>
          <w:ilvl w:val="1"/>
          <w:numId w:val="1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4" w:name="_Toc15291953"/>
      <w:bookmarkStart w:id="165" w:name="_Toc24797061"/>
      <w:r w:rsidRPr="00E87064">
        <w:rPr>
          <w:rFonts w:asciiTheme="minorHAnsi" w:hAnsiTheme="minorHAnsi"/>
          <w:b/>
          <w:sz w:val="24"/>
          <w:szCs w:val="24"/>
          <w:lang w:val="ru-RU"/>
        </w:rPr>
        <w:t>Описание результатов технического обследования централизованной системы водоотведения</w:t>
      </w:r>
      <w:bookmarkEnd w:id="164"/>
      <w:bookmarkEnd w:id="165"/>
    </w:p>
    <w:p w:rsidR="008D3327" w:rsidRPr="00D41F5E" w:rsidRDefault="00D41F5E" w:rsidP="008D3327">
      <w:pPr>
        <w:spacing w:line="276" w:lineRule="auto"/>
        <w:ind w:firstLine="567"/>
        <w:jc w:val="both"/>
        <w:rPr>
          <w:rFonts w:ascii="Calibri" w:hAnsi="Calibri" w:cs="Calibri"/>
          <w:sz w:val="24"/>
          <w:szCs w:val="24"/>
          <w:lang w:val="ru-RU"/>
        </w:rPr>
      </w:pPr>
      <w:r>
        <w:rPr>
          <w:rFonts w:ascii="Calibri" w:hAnsi="Calibri" w:cs="Calibri"/>
          <w:sz w:val="24"/>
          <w:szCs w:val="24"/>
          <w:lang w:val="ru-RU"/>
        </w:rPr>
        <w:t xml:space="preserve">На территории муниципального образования пос. </w:t>
      </w:r>
      <w:r w:rsidR="004C3490">
        <w:rPr>
          <w:rFonts w:ascii="Calibri" w:hAnsi="Calibri" w:cs="Calibri"/>
          <w:sz w:val="24"/>
          <w:szCs w:val="24"/>
          <w:lang w:val="ru-RU"/>
        </w:rPr>
        <w:t>Уршельский</w:t>
      </w:r>
      <w:r>
        <w:rPr>
          <w:rFonts w:ascii="Calibri" w:hAnsi="Calibri" w:cs="Calibri"/>
          <w:sz w:val="24"/>
          <w:szCs w:val="24"/>
          <w:lang w:val="ru-RU"/>
        </w:rPr>
        <w:t xml:space="preserve"> </w:t>
      </w:r>
      <w:r w:rsidR="008D3327" w:rsidRPr="00D41F5E">
        <w:rPr>
          <w:rFonts w:ascii="Calibri" w:hAnsi="Calibri" w:cs="Calibri"/>
          <w:sz w:val="24"/>
          <w:szCs w:val="24"/>
          <w:lang w:val="ru-RU"/>
        </w:rPr>
        <w:t xml:space="preserve">(сельское поселение) имеется централизованная хозяйственно-бытовая система водоотведения только в п. </w:t>
      </w:r>
      <w:r w:rsidR="004C3490">
        <w:rPr>
          <w:rFonts w:ascii="Calibri" w:hAnsi="Calibri" w:cs="Calibri"/>
          <w:sz w:val="24"/>
          <w:szCs w:val="24"/>
          <w:lang w:val="ru-RU"/>
        </w:rPr>
        <w:t>Уршельский</w:t>
      </w:r>
      <w:r w:rsidR="008D3327" w:rsidRPr="00D41F5E">
        <w:rPr>
          <w:rFonts w:ascii="Calibri" w:hAnsi="Calibri" w:cs="Calibri"/>
          <w:sz w:val="24"/>
          <w:szCs w:val="24"/>
          <w:lang w:val="ru-RU"/>
        </w:rPr>
        <w:t xml:space="preserve"> и </w:t>
      </w:r>
      <w:r w:rsidR="004C7098" w:rsidRPr="004C7098">
        <w:rPr>
          <w:rFonts w:ascii="Calibri" w:hAnsi="Calibri" w:cs="Calibri"/>
          <w:sz w:val="24"/>
          <w:szCs w:val="24"/>
          <w:lang w:val="ru-RU"/>
        </w:rPr>
        <w:t>пос. Тасинский Бор</w:t>
      </w:r>
      <w:r w:rsidR="008D3327" w:rsidRPr="00D41F5E">
        <w:rPr>
          <w:rFonts w:ascii="Calibri" w:hAnsi="Calibri" w:cs="Calibri"/>
          <w:sz w:val="24"/>
          <w:szCs w:val="24"/>
          <w:lang w:val="ru-RU"/>
        </w:rPr>
        <w:t>. Отведение сточных вод от остальных населенных пунктов осуществляется с помощью выгребов, из которых нечистоты ассенизационными машинами вывозятся на очистные сооружения.</w:t>
      </w:r>
    </w:p>
    <w:p w:rsidR="004C7098" w:rsidRPr="004C7098" w:rsidRDefault="004C7098" w:rsidP="004C7098">
      <w:pPr>
        <w:spacing w:line="276" w:lineRule="auto"/>
        <w:ind w:firstLine="567"/>
        <w:jc w:val="both"/>
        <w:rPr>
          <w:rFonts w:ascii="Calibri" w:hAnsi="Calibri" w:cs="Calibri"/>
          <w:b/>
          <w:sz w:val="24"/>
          <w:szCs w:val="24"/>
          <w:lang w:val="ru-RU"/>
        </w:rPr>
      </w:pPr>
      <w:r w:rsidRPr="004C7098">
        <w:rPr>
          <w:rFonts w:ascii="Calibri" w:hAnsi="Calibri" w:cs="Calibri"/>
          <w:b/>
          <w:sz w:val="24"/>
          <w:szCs w:val="24"/>
          <w:lang w:val="ru-RU"/>
        </w:rPr>
        <w:t>Поселок Уршельский</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 xml:space="preserve">В поселке имеется канализационная сеть протяженностью </w:t>
      </w:r>
      <w:smartTag w:uri="urn:schemas-microsoft-com:office:smarttags" w:element="metricconverter">
        <w:smartTagPr>
          <w:attr w:name="ProductID" w:val="7,5 км"/>
        </w:smartTagPr>
        <w:r w:rsidRPr="004C7098">
          <w:rPr>
            <w:rFonts w:ascii="Calibri" w:hAnsi="Calibri" w:cs="Calibri"/>
            <w:sz w:val="24"/>
            <w:szCs w:val="24"/>
            <w:lang w:val="ru-RU"/>
          </w:rPr>
          <w:t>7,5 км</w:t>
        </w:r>
      </w:smartTag>
      <w:r w:rsidRPr="004C7098">
        <w:rPr>
          <w:rFonts w:ascii="Calibri" w:hAnsi="Calibri" w:cs="Calibri"/>
          <w:sz w:val="24"/>
          <w:szCs w:val="24"/>
          <w:lang w:val="ru-RU"/>
        </w:rPr>
        <w:t xml:space="preserve">, диаметром 150 - </w:t>
      </w:r>
      <w:smartTag w:uri="urn:schemas-microsoft-com:office:smarttags" w:element="metricconverter">
        <w:smartTagPr>
          <w:attr w:name="ProductID" w:val="300 мм"/>
        </w:smartTagPr>
        <w:r w:rsidRPr="004C7098">
          <w:rPr>
            <w:rFonts w:ascii="Calibri" w:hAnsi="Calibri" w:cs="Calibri"/>
            <w:sz w:val="24"/>
            <w:szCs w:val="24"/>
            <w:lang w:val="ru-RU"/>
          </w:rPr>
          <w:t>300 мм</w:t>
        </w:r>
      </w:smartTag>
      <w:r w:rsidRPr="004C7098">
        <w:rPr>
          <w:rFonts w:ascii="Calibri" w:hAnsi="Calibri" w:cs="Calibri"/>
          <w:sz w:val="24"/>
          <w:szCs w:val="24"/>
          <w:lang w:val="ru-RU"/>
        </w:rPr>
        <w:t>, находящаяся на балансе МУП «ЖКХ п.Тасинский Бор»</w:t>
      </w:r>
      <w:r>
        <w:rPr>
          <w:rFonts w:ascii="Calibri" w:hAnsi="Calibri" w:cs="Calibri"/>
          <w:sz w:val="24"/>
          <w:szCs w:val="24"/>
          <w:lang w:val="ru-RU"/>
        </w:rPr>
        <w:t xml:space="preserve"> </w:t>
      </w:r>
      <w:r w:rsidRPr="004C7098">
        <w:rPr>
          <w:rFonts w:ascii="Calibri" w:hAnsi="Calibri" w:cs="Calibri"/>
          <w:sz w:val="24"/>
          <w:szCs w:val="24"/>
          <w:lang w:val="ru-RU"/>
        </w:rPr>
        <w:t>и отводящая хозяйственно-бытовые сточные воды от благоустроенной застройки на очистные сооружения.</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Сточные воды поступают на очистные сооружения биологической очистки проектной производительностью - 1340 м</w:t>
      </w:r>
      <w:r w:rsidRPr="004C7098">
        <w:rPr>
          <w:rFonts w:ascii="Calibri" w:hAnsi="Calibri" w:cs="Calibri"/>
          <w:sz w:val="24"/>
          <w:szCs w:val="24"/>
          <w:vertAlign w:val="superscript"/>
          <w:lang w:val="ru-RU"/>
        </w:rPr>
        <w:t>3</w:t>
      </w:r>
      <w:r w:rsidRPr="004C7098">
        <w:rPr>
          <w:rFonts w:ascii="Calibri" w:hAnsi="Calibri" w:cs="Calibri"/>
          <w:sz w:val="24"/>
          <w:szCs w:val="24"/>
          <w:lang w:val="ru-RU"/>
        </w:rPr>
        <w:t>/сут, 489 тыс. м</w:t>
      </w:r>
      <w:r w:rsidRPr="004C7098">
        <w:rPr>
          <w:rFonts w:ascii="Calibri" w:hAnsi="Calibri" w:cs="Calibri"/>
          <w:sz w:val="24"/>
          <w:szCs w:val="24"/>
          <w:vertAlign w:val="superscript"/>
          <w:lang w:val="ru-RU"/>
        </w:rPr>
        <w:t>3</w:t>
      </w:r>
      <w:r w:rsidRPr="004C7098">
        <w:rPr>
          <w:rFonts w:ascii="Calibri" w:hAnsi="Calibri" w:cs="Calibri"/>
          <w:sz w:val="24"/>
          <w:szCs w:val="24"/>
          <w:lang w:val="ru-RU"/>
        </w:rPr>
        <w:t xml:space="preserve">/год, расположенные на расстоянии более </w:t>
      </w:r>
      <w:smartTag w:uri="urn:schemas-microsoft-com:office:smarttags" w:element="metricconverter">
        <w:smartTagPr>
          <w:attr w:name="ProductID" w:val="450 м"/>
        </w:smartTagPr>
        <w:r w:rsidRPr="004C7098">
          <w:rPr>
            <w:rFonts w:ascii="Calibri" w:hAnsi="Calibri" w:cs="Calibri"/>
            <w:sz w:val="24"/>
            <w:szCs w:val="24"/>
            <w:lang w:val="ru-RU"/>
          </w:rPr>
          <w:t>450 м</w:t>
        </w:r>
      </w:smartTag>
      <w:r w:rsidRPr="004C7098">
        <w:rPr>
          <w:rFonts w:ascii="Calibri" w:hAnsi="Calibri" w:cs="Calibri"/>
          <w:sz w:val="24"/>
          <w:szCs w:val="24"/>
          <w:lang w:val="ru-RU"/>
        </w:rPr>
        <w:t xml:space="preserve"> от жилой застройки юго-восточнее поселка.</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 xml:space="preserve">Очистные сооружения введены в эксплуатацию в </w:t>
      </w:r>
      <w:smartTag w:uri="urn:schemas-microsoft-com:office:smarttags" w:element="metricconverter">
        <w:smartTagPr>
          <w:attr w:name="ProductID" w:val="1972 г"/>
        </w:smartTagPr>
        <w:r w:rsidRPr="004C7098">
          <w:rPr>
            <w:rFonts w:ascii="Calibri" w:hAnsi="Calibri" w:cs="Calibri"/>
            <w:sz w:val="24"/>
            <w:szCs w:val="24"/>
            <w:lang w:val="ru-RU"/>
          </w:rPr>
          <w:t>1972 г</w:t>
        </w:r>
      </w:smartTag>
      <w:r w:rsidRPr="004C7098">
        <w:rPr>
          <w:rFonts w:ascii="Calibri" w:hAnsi="Calibri" w:cs="Calibri"/>
          <w:sz w:val="24"/>
          <w:szCs w:val="24"/>
          <w:lang w:val="ru-RU"/>
        </w:rPr>
        <w:t>.; состав сооружений включает в себя:</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канализационная насосная станция;</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приемная камера;</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горизонтальная песколовка;</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двухъярусные отстойники (4 шт.);</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биофильтры (2 шт.);</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котельная;</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хлораторная, склад хлора;</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вторичные отстойники (2шт.)</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илосборник;</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станция перекачки ила;</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иловые площадки (4 шт.);</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w:t>
      </w:r>
      <w:r w:rsidRPr="004C7098">
        <w:rPr>
          <w:rFonts w:ascii="Calibri" w:hAnsi="Calibri" w:cs="Calibri"/>
          <w:sz w:val="24"/>
          <w:szCs w:val="24"/>
          <w:lang w:val="ru-RU"/>
        </w:rPr>
        <w:tab/>
        <w:t xml:space="preserve"> лаборатория.</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Сточные воды поступают на очистные сооружения по канализационному коллектору протяженностью 400 м</w:t>
      </w:r>
      <w:r>
        <w:rPr>
          <w:rFonts w:ascii="Calibri" w:hAnsi="Calibri" w:cs="Calibri"/>
          <w:sz w:val="24"/>
          <w:szCs w:val="24"/>
          <w:lang w:val="ru-RU"/>
        </w:rPr>
        <w:t>.</w:t>
      </w:r>
      <w:r w:rsidRPr="004C7098">
        <w:rPr>
          <w:rFonts w:ascii="Calibri" w:hAnsi="Calibri" w:cs="Calibri"/>
          <w:sz w:val="24"/>
          <w:szCs w:val="24"/>
          <w:lang w:val="ru-RU"/>
        </w:rPr>
        <w:t xml:space="preserve"> в приемный резервуар насосной станции перекачки, откуда двумя </w:t>
      </w:r>
      <w:r w:rsidRPr="004C7098">
        <w:rPr>
          <w:rFonts w:ascii="Calibri" w:hAnsi="Calibri" w:cs="Calibri"/>
          <w:sz w:val="24"/>
          <w:szCs w:val="24"/>
          <w:lang w:val="ru-RU"/>
        </w:rPr>
        <w:lastRenderedPageBreak/>
        <w:t>насосами (рабочий и резервный) марки ФГ 144-46 и ФГ 144-10,5 (производительностью 115,0 и 129 м</w:t>
      </w:r>
      <w:r w:rsidRPr="004C7098">
        <w:rPr>
          <w:rFonts w:ascii="Calibri" w:hAnsi="Calibri" w:cs="Calibri"/>
          <w:sz w:val="24"/>
          <w:szCs w:val="24"/>
          <w:vertAlign w:val="superscript"/>
          <w:lang w:val="ru-RU"/>
        </w:rPr>
        <w:t>3</w:t>
      </w:r>
      <w:r w:rsidRPr="004C7098">
        <w:rPr>
          <w:rFonts w:ascii="Calibri" w:hAnsi="Calibri" w:cs="Calibri"/>
          <w:sz w:val="24"/>
          <w:szCs w:val="24"/>
          <w:lang w:val="ru-RU"/>
        </w:rPr>
        <w:t>/ч) подаются в приемную камеру очистных сооружений.</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Далее сточные воды проходят горизонтальную песколовку и двухъярусные отстойники (4 шт.), после чего собираются в сборном колодце и поступают на биофильтры (2шт.). Пройдя биофильтры, сточные воды поступают в хлораторную, и далее во вторичный отстойник.</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Очищенные и обеззараженные сточные воды сбрасываются в водный объект (болотистый массив), не имеющий рыбохозяйственного значения.</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Ил из вторичных отстойников собирается в иловой камере и далее станцией перекачки ила удаляется на иловые площадки (4шт.).</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Очистные сооружения находятся в неудовлетворительном состоянии; степень очистки не удовлетворяет требованиям, предъявляемых к очищенным сточным сбрасываемых в водоемы рыбохозяйственного назначения.</w:t>
      </w:r>
    </w:p>
    <w:p w:rsidR="004C7098" w:rsidRDefault="004C7098" w:rsidP="00D41F5E">
      <w:pPr>
        <w:spacing w:line="276" w:lineRule="auto"/>
        <w:ind w:firstLine="567"/>
        <w:jc w:val="both"/>
        <w:rPr>
          <w:rFonts w:ascii="Calibri" w:hAnsi="Calibri" w:cs="Calibri"/>
          <w:sz w:val="24"/>
          <w:szCs w:val="24"/>
          <w:lang w:val="ru-RU"/>
        </w:rPr>
      </w:pP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b/>
          <w:sz w:val="24"/>
          <w:szCs w:val="24"/>
          <w:lang w:val="ru-RU"/>
        </w:rPr>
        <w:t>Поселок Тасинский Бор</w:t>
      </w:r>
      <w:r w:rsidRPr="004C7098">
        <w:rPr>
          <w:rFonts w:ascii="Calibri" w:hAnsi="Calibri" w:cs="Calibri"/>
          <w:sz w:val="24"/>
          <w:szCs w:val="24"/>
          <w:lang w:val="ru-RU"/>
        </w:rPr>
        <w:t xml:space="preserve"> </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 xml:space="preserve">В поселке имеется канализационная сеть протяженностью </w:t>
      </w:r>
      <w:smartTag w:uri="urn:schemas-microsoft-com:office:smarttags" w:element="metricconverter">
        <w:smartTagPr>
          <w:attr w:name="ProductID" w:val="3,5 км"/>
        </w:smartTagPr>
        <w:r w:rsidRPr="004C7098">
          <w:rPr>
            <w:rFonts w:ascii="Calibri" w:hAnsi="Calibri" w:cs="Calibri"/>
            <w:sz w:val="24"/>
            <w:szCs w:val="24"/>
            <w:lang w:val="ru-RU"/>
          </w:rPr>
          <w:t>3,5 км</w:t>
        </w:r>
      </w:smartTag>
      <w:r w:rsidRPr="004C7098">
        <w:rPr>
          <w:rFonts w:ascii="Calibri" w:hAnsi="Calibri" w:cs="Calibri"/>
          <w:sz w:val="24"/>
          <w:szCs w:val="24"/>
          <w:lang w:val="ru-RU"/>
        </w:rPr>
        <w:t xml:space="preserve">, диаметром </w:t>
      </w:r>
      <w:smartTag w:uri="urn:schemas-microsoft-com:office:smarttags" w:element="metricconverter">
        <w:smartTagPr>
          <w:attr w:name="ProductID" w:val="150 мм"/>
        </w:smartTagPr>
        <w:r w:rsidRPr="004C7098">
          <w:rPr>
            <w:rFonts w:ascii="Calibri" w:hAnsi="Calibri" w:cs="Calibri"/>
            <w:sz w:val="24"/>
            <w:szCs w:val="24"/>
            <w:lang w:val="ru-RU"/>
          </w:rPr>
          <w:t>150 мм</w:t>
        </w:r>
      </w:smartTag>
      <w:r w:rsidRPr="004C7098">
        <w:rPr>
          <w:rFonts w:ascii="Calibri" w:hAnsi="Calibri" w:cs="Calibri"/>
          <w:sz w:val="24"/>
          <w:szCs w:val="24"/>
          <w:lang w:val="ru-RU"/>
        </w:rPr>
        <w:t>, находящаяся на балансе МУП «ЖКХ п.</w:t>
      </w:r>
      <w:r>
        <w:rPr>
          <w:rFonts w:ascii="Calibri" w:hAnsi="Calibri" w:cs="Calibri"/>
          <w:sz w:val="24"/>
          <w:szCs w:val="24"/>
          <w:lang w:val="ru-RU"/>
        </w:rPr>
        <w:t xml:space="preserve"> </w:t>
      </w:r>
      <w:r w:rsidRPr="004C7098">
        <w:rPr>
          <w:rFonts w:ascii="Calibri" w:hAnsi="Calibri" w:cs="Calibri"/>
          <w:sz w:val="24"/>
          <w:szCs w:val="24"/>
          <w:lang w:val="ru-RU"/>
        </w:rPr>
        <w:t>Тасинский Бор».</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 xml:space="preserve">Бытовые сточные воды от канализованной части жилой застройки поселка по канализационной сети поступают в выгребы, выполненные из сборных железобетонных элементов (колодцы ø 200мм, высотой </w:t>
      </w:r>
      <w:smartTag w:uri="urn:schemas-microsoft-com:office:smarttags" w:element="metricconverter">
        <w:smartTagPr>
          <w:attr w:name="ProductID" w:val="3000 мм"/>
        </w:smartTagPr>
        <w:r w:rsidRPr="004C7098">
          <w:rPr>
            <w:rFonts w:ascii="Calibri" w:hAnsi="Calibri" w:cs="Calibri"/>
            <w:sz w:val="24"/>
            <w:szCs w:val="24"/>
            <w:lang w:val="ru-RU"/>
          </w:rPr>
          <w:t>3000 мм</w:t>
        </w:r>
      </w:smartTag>
      <w:r w:rsidRPr="004C7098">
        <w:rPr>
          <w:rFonts w:ascii="Calibri" w:hAnsi="Calibri" w:cs="Calibri"/>
          <w:sz w:val="24"/>
          <w:szCs w:val="24"/>
          <w:lang w:val="ru-RU"/>
        </w:rPr>
        <w:t xml:space="preserve">, 3 шт.) общим объемом </w:t>
      </w:r>
      <w:smartTag w:uri="urn:schemas-microsoft-com:office:smarttags" w:element="metricconverter">
        <w:smartTagPr>
          <w:attr w:name="ProductID" w:val="27,0 м3"/>
        </w:smartTagPr>
        <w:r w:rsidRPr="004C7098">
          <w:rPr>
            <w:rFonts w:ascii="Calibri" w:hAnsi="Calibri" w:cs="Calibri"/>
            <w:sz w:val="24"/>
            <w:szCs w:val="24"/>
            <w:lang w:val="ru-RU"/>
          </w:rPr>
          <w:t>27,0 м</w:t>
        </w:r>
        <w:r w:rsidRPr="004C7098">
          <w:rPr>
            <w:rFonts w:ascii="Calibri" w:hAnsi="Calibri" w:cs="Calibri"/>
            <w:sz w:val="24"/>
            <w:szCs w:val="24"/>
            <w:vertAlign w:val="superscript"/>
            <w:lang w:val="ru-RU"/>
          </w:rPr>
          <w:t>3</w:t>
        </w:r>
      </w:smartTag>
      <w:r w:rsidRPr="004C7098">
        <w:rPr>
          <w:rFonts w:ascii="Calibri" w:hAnsi="Calibri" w:cs="Calibri"/>
          <w:sz w:val="24"/>
          <w:szCs w:val="24"/>
          <w:lang w:val="ru-RU"/>
        </w:rPr>
        <w:t xml:space="preserve">. По мере наполнения сточные воды откачиваются ассенизационными машинами и сбрасываются в придорожную канаву протяженностью около </w:t>
      </w:r>
      <w:smartTag w:uri="urn:schemas-microsoft-com:office:smarttags" w:element="metricconverter">
        <w:smartTagPr>
          <w:attr w:name="ProductID" w:val="1,0 км"/>
        </w:smartTagPr>
        <w:r w:rsidRPr="004C7098">
          <w:rPr>
            <w:rFonts w:ascii="Calibri" w:hAnsi="Calibri" w:cs="Calibri"/>
            <w:sz w:val="24"/>
            <w:szCs w:val="24"/>
            <w:lang w:val="ru-RU"/>
          </w:rPr>
          <w:t>1,0 км</w:t>
        </w:r>
      </w:smartTag>
      <w:r w:rsidRPr="004C7098">
        <w:rPr>
          <w:rFonts w:ascii="Calibri" w:hAnsi="Calibri" w:cs="Calibri"/>
          <w:sz w:val="24"/>
          <w:szCs w:val="24"/>
          <w:lang w:val="ru-RU"/>
        </w:rPr>
        <w:t>, проходящую от поселка на торфяные карьеры.</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 xml:space="preserve">Из придорожной канавы сточные воды поступают в исток водоотводящего канала (рыбохозяйственный водоем второй категории) протяженностью около </w:t>
      </w:r>
      <w:smartTag w:uri="urn:schemas-microsoft-com:office:smarttags" w:element="metricconverter">
        <w:smartTagPr>
          <w:attr w:name="ProductID" w:val="4 км"/>
        </w:smartTagPr>
        <w:r w:rsidRPr="004C7098">
          <w:rPr>
            <w:rFonts w:ascii="Calibri" w:hAnsi="Calibri" w:cs="Calibri"/>
            <w:sz w:val="24"/>
            <w:szCs w:val="24"/>
            <w:lang w:val="ru-RU"/>
          </w:rPr>
          <w:t>4 км</w:t>
        </w:r>
      </w:smartTag>
      <w:r w:rsidRPr="004C7098">
        <w:rPr>
          <w:rFonts w:ascii="Calibri" w:hAnsi="Calibri" w:cs="Calibri"/>
          <w:sz w:val="24"/>
          <w:szCs w:val="24"/>
          <w:lang w:val="ru-RU"/>
        </w:rPr>
        <w:t>, проходящего по акватории выработанных торфяных карьеров, и далее поступают в речку Катину, правый приток реки Таса.</w:t>
      </w:r>
    </w:p>
    <w:p w:rsidR="004C7098" w:rsidRPr="004C7098" w:rsidRDefault="004C7098" w:rsidP="004C7098">
      <w:pPr>
        <w:spacing w:line="276" w:lineRule="auto"/>
        <w:ind w:firstLine="567"/>
        <w:jc w:val="both"/>
        <w:rPr>
          <w:rFonts w:ascii="Calibri" w:hAnsi="Calibri" w:cs="Calibri"/>
          <w:sz w:val="24"/>
          <w:szCs w:val="24"/>
          <w:lang w:val="ru-RU"/>
        </w:rPr>
      </w:pPr>
      <w:r w:rsidRPr="004C7098">
        <w:rPr>
          <w:rFonts w:ascii="Calibri" w:hAnsi="Calibri" w:cs="Calibri"/>
          <w:sz w:val="24"/>
          <w:szCs w:val="24"/>
          <w:lang w:val="ru-RU"/>
        </w:rPr>
        <w:t>Сточные воды, проходя по придорожной канаве и торфяным карьерам, заросшим кустарником и травянистой растительностью, многократно разбавляются поверхностными и дренажными торфяно-болотными водами, а также проходят биологическую очистку в естественных условиях.</w:t>
      </w:r>
    </w:p>
    <w:p w:rsidR="00F75205" w:rsidRDefault="00F75205" w:rsidP="00F76B40">
      <w:pPr>
        <w:pStyle w:val="a3"/>
        <w:spacing w:line="360" w:lineRule="auto"/>
        <w:ind w:left="112" w:right="-8" w:firstLine="566"/>
        <w:jc w:val="both"/>
        <w:rPr>
          <w:rFonts w:ascii="Calibri" w:hAnsi="Calibri"/>
          <w:sz w:val="24"/>
          <w:szCs w:val="24"/>
          <w:lang w:val="ru-RU"/>
        </w:rPr>
      </w:pPr>
    </w:p>
    <w:p w:rsidR="00F75205" w:rsidRPr="00E87064" w:rsidRDefault="00F75205" w:rsidP="00892B71">
      <w:pPr>
        <w:pStyle w:val="a5"/>
        <w:numPr>
          <w:ilvl w:val="1"/>
          <w:numId w:val="1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6" w:name="_Toc15291954"/>
      <w:bookmarkStart w:id="167" w:name="_Toc24797062"/>
      <w:r w:rsidRPr="00E87064">
        <w:rPr>
          <w:rFonts w:asciiTheme="minorHAnsi" w:hAnsiTheme="minorHAnsi"/>
          <w:b/>
          <w:sz w:val="24"/>
          <w:szCs w:val="24"/>
          <w:lang w:val="ru-RU"/>
        </w:rPr>
        <w:t>Описание технологических зон водоотведения, зон централизованного и нецентрализованного водоотведения и перечень централизованных систем</w:t>
      </w:r>
      <w:r>
        <w:rPr>
          <w:rFonts w:asciiTheme="minorHAnsi" w:hAnsiTheme="minorHAnsi"/>
          <w:b/>
          <w:sz w:val="24"/>
          <w:szCs w:val="24"/>
          <w:lang w:val="ru-RU"/>
        </w:rPr>
        <w:t xml:space="preserve"> </w:t>
      </w:r>
      <w:r w:rsidRPr="00E87064">
        <w:rPr>
          <w:rFonts w:asciiTheme="minorHAnsi" w:hAnsiTheme="minorHAnsi"/>
          <w:b/>
          <w:sz w:val="24"/>
          <w:szCs w:val="24"/>
          <w:lang w:val="ru-RU"/>
        </w:rPr>
        <w:t>водоотведения</w:t>
      </w:r>
      <w:bookmarkEnd w:id="166"/>
      <w:bookmarkEnd w:id="167"/>
    </w:p>
    <w:p w:rsidR="00F75205" w:rsidRPr="00F75205" w:rsidRDefault="00F75205" w:rsidP="00F75205">
      <w:pPr>
        <w:spacing w:line="276" w:lineRule="auto"/>
        <w:ind w:firstLine="567"/>
        <w:jc w:val="both"/>
        <w:rPr>
          <w:rFonts w:ascii="Calibri" w:hAnsi="Calibri" w:cs="Calibri"/>
          <w:sz w:val="24"/>
          <w:szCs w:val="24"/>
          <w:lang w:val="ru-RU"/>
        </w:rPr>
      </w:pPr>
      <w:r w:rsidRPr="00F75205">
        <w:rPr>
          <w:rFonts w:ascii="Calibri" w:hAnsi="Calibri" w:cs="Calibri"/>
          <w:sz w:val="24"/>
          <w:szCs w:val="24"/>
          <w:lang w:val="ru-RU"/>
        </w:rPr>
        <w:t xml:space="preserve">Постановление Правительства РФ от 05.09.2013 года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вводит новое понятия в сфере водоотведения: «технологическая зона водоотведения» – часть централизованной системы водоотведения (канализации), отведение сточных вод из которой осуществляется в водный объект через одно инженерное сооружение, предназначенное для сброса сточных вод в водный объект (выпуск сточных вод в водный объект), или несколько технологически связанных между собой инженерных сооружений, предназначенных для </w:t>
      </w:r>
      <w:r w:rsidRPr="00F75205">
        <w:rPr>
          <w:rFonts w:ascii="Calibri" w:hAnsi="Calibri" w:cs="Calibri"/>
          <w:sz w:val="24"/>
          <w:szCs w:val="24"/>
          <w:lang w:val="ru-RU"/>
        </w:rPr>
        <w:lastRenderedPageBreak/>
        <w:t>сброса сточных вод в водный объект (выпусков сточных вод в водный объект).</w:t>
      </w:r>
    </w:p>
    <w:p w:rsidR="004C7098" w:rsidRDefault="00F75205" w:rsidP="00F75205">
      <w:pPr>
        <w:spacing w:line="276" w:lineRule="auto"/>
        <w:ind w:firstLine="567"/>
        <w:jc w:val="both"/>
        <w:rPr>
          <w:rFonts w:ascii="Calibri" w:hAnsi="Calibri" w:cs="Calibri"/>
          <w:sz w:val="24"/>
          <w:szCs w:val="24"/>
          <w:lang w:val="ru-RU"/>
        </w:rPr>
      </w:pPr>
      <w:r w:rsidRPr="00F75205">
        <w:rPr>
          <w:rFonts w:ascii="Calibri" w:hAnsi="Calibri" w:cs="Calibri"/>
          <w:sz w:val="24"/>
          <w:szCs w:val="24"/>
          <w:lang w:val="ru-RU"/>
        </w:rPr>
        <w:t xml:space="preserve">Исходя из определения </w:t>
      </w:r>
      <w:r w:rsidR="004C7098">
        <w:rPr>
          <w:rFonts w:ascii="Calibri" w:hAnsi="Calibri" w:cs="Calibri"/>
          <w:sz w:val="24"/>
          <w:szCs w:val="24"/>
          <w:lang w:val="ru-RU"/>
        </w:rPr>
        <w:t>централизованные системы водоотведения пос. Уршельский и пос. Тасинский Бор включают в себя по одной технологической зоне водоотведения.</w:t>
      </w:r>
    </w:p>
    <w:p w:rsidR="00F75205" w:rsidRPr="00F75205" w:rsidRDefault="00F75205" w:rsidP="00F75205">
      <w:pPr>
        <w:spacing w:line="276" w:lineRule="auto"/>
        <w:ind w:firstLine="567"/>
        <w:jc w:val="both"/>
        <w:rPr>
          <w:rFonts w:ascii="Calibri" w:hAnsi="Calibri" w:cs="Calibri"/>
          <w:sz w:val="24"/>
          <w:szCs w:val="24"/>
          <w:lang w:val="ru-RU"/>
        </w:rPr>
      </w:pPr>
      <w:r w:rsidRPr="00F75205">
        <w:rPr>
          <w:rFonts w:ascii="Calibri" w:hAnsi="Calibri" w:cs="Calibri"/>
          <w:sz w:val="24"/>
          <w:szCs w:val="24"/>
          <w:lang w:val="ru-RU"/>
        </w:rPr>
        <w:t>Характеристика зон с нецентрализованным водоотведением представлена в разделе 1.8 Схемы водоотведения.</w:t>
      </w:r>
    </w:p>
    <w:p w:rsidR="00F75205" w:rsidRDefault="00F75205" w:rsidP="00F76B40">
      <w:pPr>
        <w:pStyle w:val="a3"/>
        <w:spacing w:line="360" w:lineRule="auto"/>
        <w:ind w:left="112" w:right="-8" w:firstLine="566"/>
        <w:jc w:val="both"/>
        <w:rPr>
          <w:rFonts w:ascii="Calibri" w:hAnsi="Calibri"/>
          <w:sz w:val="24"/>
          <w:szCs w:val="24"/>
          <w:lang w:val="ru-RU"/>
        </w:rPr>
      </w:pPr>
    </w:p>
    <w:p w:rsidR="007E2BF7" w:rsidRPr="00E87064" w:rsidRDefault="007E2BF7" w:rsidP="00892B71">
      <w:pPr>
        <w:pStyle w:val="a5"/>
        <w:numPr>
          <w:ilvl w:val="1"/>
          <w:numId w:val="13"/>
        </w:numPr>
        <w:tabs>
          <w:tab w:val="left" w:pos="788"/>
        </w:tabs>
        <w:spacing w:before="3" w:line="276" w:lineRule="auto"/>
        <w:ind w:left="567" w:right="116" w:hanging="425"/>
        <w:jc w:val="center"/>
        <w:outlineLvl w:val="1"/>
        <w:rPr>
          <w:rFonts w:asciiTheme="minorHAnsi" w:hAnsiTheme="minorHAnsi"/>
          <w:b/>
          <w:sz w:val="24"/>
          <w:szCs w:val="24"/>
          <w:lang w:val="ru-RU"/>
        </w:rPr>
      </w:pPr>
      <w:bookmarkStart w:id="168" w:name="_Toc15291955"/>
      <w:bookmarkStart w:id="169" w:name="_Toc24797063"/>
      <w:r w:rsidRPr="00E87064">
        <w:rPr>
          <w:rFonts w:asciiTheme="minorHAnsi" w:hAnsiTheme="minorHAnsi"/>
          <w:b/>
          <w:sz w:val="24"/>
          <w:szCs w:val="24"/>
          <w:lang w:val="ru-RU"/>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68"/>
      <w:bookmarkEnd w:id="169"/>
    </w:p>
    <w:p w:rsidR="004C7098" w:rsidRDefault="000A375D" w:rsidP="000A375D">
      <w:pPr>
        <w:spacing w:line="276" w:lineRule="auto"/>
        <w:ind w:firstLine="567"/>
        <w:jc w:val="both"/>
        <w:rPr>
          <w:rFonts w:ascii="Calibri" w:hAnsi="Calibri" w:cs="Calibri"/>
          <w:sz w:val="24"/>
          <w:szCs w:val="24"/>
          <w:lang w:val="ru-RU"/>
        </w:rPr>
      </w:pPr>
      <w:r w:rsidRPr="000A375D">
        <w:rPr>
          <w:rFonts w:ascii="Calibri" w:hAnsi="Calibri" w:cs="Calibri"/>
          <w:sz w:val="24"/>
          <w:szCs w:val="24"/>
          <w:lang w:val="ru-RU"/>
        </w:rPr>
        <w:t xml:space="preserve">На территории муниципального образования пос. </w:t>
      </w:r>
      <w:r w:rsidR="004C3490">
        <w:rPr>
          <w:rFonts w:ascii="Calibri" w:hAnsi="Calibri" w:cs="Calibri"/>
          <w:sz w:val="24"/>
          <w:szCs w:val="24"/>
          <w:lang w:val="ru-RU"/>
        </w:rPr>
        <w:t>Уршельский</w:t>
      </w:r>
      <w:r w:rsidRPr="000A375D">
        <w:rPr>
          <w:rFonts w:ascii="Calibri" w:hAnsi="Calibri" w:cs="Calibri"/>
          <w:sz w:val="24"/>
          <w:szCs w:val="24"/>
          <w:lang w:val="ru-RU"/>
        </w:rPr>
        <w:t xml:space="preserve"> (сельское поселение), на момент актуализации схемы водоотведения, централизованные очистные сооружения </w:t>
      </w:r>
      <w:r w:rsidR="004C7098">
        <w:rPr>
          <w:rFonts w:ascii="Calibri" w:hAnsi="Calibri" w:cs="Calibri"/>
          <w:sz w:val="24"/>
          <w:szCs w:val="24"/>
          <w:lang w:val="ru-RU"/>
        </w:rPr>
        <w:t>находятся в аварийном состоянии</w:t>
      </w:r>
      <w:r w:rsidRPr="000A375D">
        <w:rPr>
          <w:rFonts w:ascii="Calibri" w:hAnsi="Calibri" w:cs="Calibri"/>
          <w:sz w:val="24"/>
          <w:szCs w:val="24"/>
          <w:lang w:val="ru-RU"/>
        </w:rPr>
        <w:t>.</w:t>
      </w:r>
    </w:p>
    <w:p w:rsidR="000A375D" w:rsidRPr="004C7098" w:rsidRDefault="004C7098" w:rsidP="004C7098">
      <w:pPr>
        <w:spacing w:line="276" w:lineRule="auto"/>
        <w:ind w:firstLine="567"/>
        <w:jc w:val="both"/>
        <w:rPr>
          <w:rFonts w:ascii="Calibri" w:hAnsi="Calibri" w:cs="Calibri"/>
          <w:sz w:val="24"/>
          <w:szCs w:val="24"/>
          <w:lang w:val="ru-RU"/>
        </w:rPr>
      </w:pPr>
      <w:r>
        <w:rPr>
          <w:rFonts w:ascii="Calibri" w:hAnsi="Calibri" w:cs="Calibri"/>
          <w:sz w:val="24"/>
          <w:szCs w:val="24"/>
          <w:lang w:val="ru-RU"/>
        </w:rPr>
        <w:t>Проектом очистных сооружений предусмотрено, что о</w:t>
      </w:r>
      <w:r w:rsidRPr="004C7098">
        <w:rPr>
          <w:rFonts w:ascii="Calibri" w:hAnsi="Calibri" w:cs="Calibri"/>
          <w:bCs/>
          <w:iCs/>
          <w:sz w:val="24"/>
          <w:szCs w:val="24"/>
          <w:lang w:val="ru-RU"/>
        </w:rPr>
        <w:t>садки сточных вод, образующиеся в процессе биологической очистки сточных вод на очистных сооружениях пос. Уршельский обезвоживаются, после чего вывозятся на поля</w:t>
      </w:r>
    </w:p>
    <w:p w:rsidR="007E2BF7" w:rsidRDefault="007E2BF7" w:rsidP="00F76B40">
      <w:pPr>
        <w:pStyle w:val="a3"/>
        <w:spacing w:line="360" w:lineRule="auto"/>
        <w:ind w:left="112" w:right="-8" w:firstLine="566"/>
        <w:jc w:val="both"/>
        <w:rPr>
          <w:rFonts w:ascii="Calibri" w:hAnsi="Calibri"/>
          <w:sz w:val="24"/>
          <w:szCs w:val="24"/>
          <w:lang w:val="ru-RU"/>
        </w:rPr>
      </w:pPr>
    </w:p>
    <w:p w:rsidR="007E2BF7" w:rsidRPr="00E87064" w:rsidRDefault="007E2BF7" w:rsidP="00892B71">
      <w:pPr>
        <w:pStyle w:val="a5"/>
        <w:numPr>
          <w:ilvl w:val="1"/>
          <w:numId w:val="13"/>
        </w:numPr>
        <w:tabs>
          <w:tab w:val="left" w:pos="788"/>
        </w:tabs>
        <w:spacing w:before="3" w:line="276" w:lineRule="auto"/>
        <w:ind w:left="567" w:right="116" w:firstLine="0"/>
        <w:jc w:val="center"/>
        <w:outlineLvl w:val="1"/>
        <w:rPr>
          <w:rFonts w:asciiTheme="minorHAnsi" w:hAnsiTheme="minorHAnsi"/>
          <w:b/>
          <w:sz w:val="24"/>
          <w:szCs w:val="24"/>
          <w:lang w:val="ru-RU"/>
        </w:rPr>
      </w:pPr>
      <w:bookmarkStart w:id="170" w:name="_Toc15291956"/>
      <w:bookmarkStart w:id="171" w:name="_Toc24797064"/>
      <w:r w:rsidRPr="00E87064">
        <w:rPr>
          <w:rFonts w:asciiTheme="minorHAnsi" w:hAnsiTheme="minorHAnsi"/>
          <w:b/>
          <w:sz w:val="24"/>
          <w:szCs w:val="24"/>
          <w:lang w:val="ru-RU"/>
        </w:rPr>
        <w:t>Описание состояния и функционирования канализационных коллекторов</w:t>
      </w:r>
      <w:r>
        <w:rPr>
          <w:rFonts w:asciiTheme="minorHAnsi" w:hAnsiTheme="minorHAnsi"/>
          <w:b/>
          <w:sz w:val="24"/>
          <w:szCs w:val="24"/>
          <w:lang w:val="ru-RU"/>
        </w:rPr>
        <w:t xml:space="preserve"> и сетей, </w:t>
      </w:r>
      <w:r w:rsidRPr="00E87064">
        <w:rPr>
          <w:rFonts w:asciiTheme="minorHAnsi" w:hAnsiTheme="minorHAnsi"/>
          <w:b/>
          <w:sz w:val="24"/>
          <w:szCs w:val="24"/>
          <w:lang w:val="ru-RU"/>
        </w:rPr>
        <w:t>сооружений на них</w:t>
      </w:r>
      <w:bookmarkEnd w:id="170"/>
      <w:bookmarkEnd w:id="171"/>
    </w:p>
    <w:p w:rsidR="00101B00" w:rsidRPr="00101B00" w:rsidRDefault="000A375D" w:rsidP="00101B00">
      <w:pPr>
        <w:spacing w:line="276" w:lineRule="auto"/>
        <w:ind w:firstLine="567"/>
        <w:jc w:val="both"/>
        <w:rPr>
          <w:rFonts w:ascii="Calibri" w:hAnsi="Calibri" w:cs="Calibri"/>
          <w:i/>
          <w:sz w:val="24"/>
          <w:szCs w:val="24"/>
          <w:u w:val="single"/>
          <w:lang w:val="ru-RU"/>
        </w:rPr>
      </w:pPr>
      <w:r>
        <w:rPr>
          <w:rFonts w:ascii="Calibri" w:hAnsi="Calibri" w:cs="Calibri"/>
          <w:i/>
          <w:sz w:val="24"/>
          <w:szCs w:val="24"/>
          <w:u w:val="single"/>
          <w:lang w:val="ru-RU"/>
        </w:rPr>
        <w:t>Канализационные сети</w:t>
      </w:r>
    </w:p>
    <w:p w:rsidR="00490B58" w:rsidRPr="00490B58" w:rsidRDefault="00490B58" w:rsidP="00490B58">
      <w:pPr>
        <w:spacing w:line="276" w:lineRule="auto"/>
        <w:ind w:firstLine="567"/>
        <w:jc w:val="both"/>
        <w:rPr>
          <w:rFonts w:ascii="Calibri" w:hAnsi="Calibri" w:cs="Calibri"/>
          <w:b/>
          <w:sz w:val="24"/>
          <w:szCs w:val="24"/>
          <w:lang w:val="ru-RU"/>
        </w:rPr>
      </w:pPr>
      <w:r w:rsidRPr="00490B58">
        <w:rPr>
          <w:rFonts w:ascii="Calibri" w:hAnsi="Calibri" w:cs="Calibri"/>
          <w:b/>
          <w:sz w:val="24"/>
          <w:szCs w:val="24"/>
          <w:lang w:val="ru-RU"/>
        </w:rPr>
        <w:t xml:space="preserve">Поселок </w:t>
      </w:r>
      <w:r w:rsidR="004C3490">
        <w:rPr>
          <w:rFonts w:ascii="Calibri" w:hAnsi="Calibri" w:cs="Calibri"/>
          <w:b/>
          <w:sz w:val="24"/>
          <w:szCs w:val="24"/>
          <w:lang w:val="ru-RU"/>
        </w:rPr>
        <w:t>Уршельский</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В поселке имеется незначительная сеть самотечной канализации, отводящая бытовые сточные воды от жилой застройки, оборудованной внутренними системами водопровода и канализации и административно-бытового здания стеклозавода на очистные сооружения канализации.</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 xml:space="preserve">Канализационная сеть общей протяженностью </w:t>
      </w:r>
      <w:smartTag w:uri="urn:schemas-microsoft-com:office:smarttags" w:element="metricconverter">
        <w:smartTagPr>
          <w:attr w:name="ProductID" w:val="7,5 км"/>
        </w:smartTagPr>
        <w:r w:rsidRPr="005C15F9">
          <w:rPr>
            <w:rFonts w:ascii="Calibri" w:hAnsi="Calibri" w:cs="Calibri"/>
            <w:sz w:val="24"/>
            <w:szCs w:val="24"/>
            <w:lang w:val="ru-RU"/>
          </w:rPr>
          <w:t>7,5 км</w:t>
        </w:r>
      </w:smartTag>
      <w:r w:rsidRPr="005C15F9">
        <w:rPr>
          <w:rFonts w:ascii="Calibri" w:hAnsi="Calibri" w:cs="Calibri"/>
          <w:sz w:val="24"/>
          <w:szCs w:val="24"/>
          <w:lang w:val="ru-RU"/>
        </w:rPr>
        <w:t xml:space="preserve">, диаметром 150 - </w:t>
      </w:r>
      <w:smartTag w:uri="urn:schemas-microsoft-com:office:smarttags" w:element="metricconverter">
        <w:smartTagPr>
          <w:attr w:name="ProductID" w:val="300 мм"/>
        </w:smartTagPr>
        <w:r w:rsidRPr="005C15F9">
          <w:rPr>
            <w:rFonts w:ascii="Calibri" w:hAnsi="Calibri" w:cs="Calibri"/>
            <w:sz w:val="24"/>
            <w:szCs w:val="24"/>
            <w:lang w:val="ru-RU"/>
          </w:rPr>
          <w:t>300 мм</w:t>
        </w:r>
      </w:smartTag>
      <w:r w:rsidRPr="005C15F9">
        <w:rPr>
          <w:rFonts w:ascii="Calibri" w:hAnsi="Calibri" w:cs="Calibri"/>
          <w:sz w:val="24"/>
          <w:szCs w:val="24"/>
          <w:lang w:val="ru-RU"/>
        </w:rPr>
        <w:t>, выполнена из асбестоцементных и полиэтиленовых труб.</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Канализационная сеть находится в неудовлетворительном состоянии; часть колодцев разрушена, не участках сети, проложенной по приусадебным участкам колодцы засыпаны.</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Отдельные участки трубопроводов проложены с контруклоном.</w:t>
      </w:r>
    </w:p>
    <w:p w:rsidR="004C7098" w:rsidRPr="00490B58" w:rsidRDefault="004C7098" w:rsidP="00490B58">
      <w:pPr>
        <w:spacing w:line="276" w:lineRule="auto"/>
        <w:ind w:firstLine="567"/>
        <w:jc w:val="both"/>
        <w:rPr>
          <w:rFonts w:ascii="Calibri" w:hAnsi="Calibri" w:cs="Calibri"/>
          <w:sz w:val="24"/>
          <w:szCs w:val="24"/>
          <w:lang w:val="ru-RU"/>
        </w:rPr>
      </w:pPr>
    </w:p>
    <w:p w:rsidR="00490B58" w:rsidRPr="00490B58" w:rsidRDefault="005C15F9" w:rsidP="00490B58">
      <w:pPr>
        <w:spacing w:line="276" w:lineRule="auto"/>
        <w:ind w:firstLine="567"/>
        <w:jc w:val="both"/>
        <w:rPr>
          <w:rFonts w:ascii="Calibri" w:hAnsi="Calibri" w:cs="Calibri"/>
          <w:b/>
          <w:sz w:val="24"/>
          <w:szCs w:val="24"/>
          <w:lang w:val="ru-RU"/>
        </w:rPr>
      </w:pPr>
      <w:r w:rsidRPr="005C15F9">
        <w:rPr>
          <w:rFonts w:ascii="Calibri" w:hAnsi="Calibri" w:cs="Calibri"/>
          <w:b/>
          <w:sz w:val="24"/>
          <w:szCs w:val="24"/>
          <w:lang w:val="ru-RU"/>
        </w:rPr>
        <w:t>Поселок Тасинский Бор</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 xml:space="preserve">В поселке имеется канализационная сеть протяженностью </w:t>
      </w:r>
      <w:smartTag w:uri="urn:schemas-microsoft-com:office:smarttags" w:element="metricconverter">
        <w:smartTagPr>
          <w:attr w:name="ProductID" w:val="3,5 км"/>
        </w:smartTagPr>
        <w:r w:rsidRPr="005C15F9">
          <w:rPr>
            <w:rFonts w:ascii="Calibri" w:hAnsi="Calibri" w:cs="Calibri"/>
            <w:sz w:val="24"/>
            <w:szCs w:val="24"/>
            <w:lang w:val="ru-RU"/>
          </w:rPr>
          <w:t>3,5 км</w:t>
        </w:r>
      </w:smartTag>
      <w:r w:rsidRPr="005C15F9">
        <w:rPr>
          <w:rFonts w:ascii="Calibri" w:hAnsi="Calibri" w:cs="Calibri"/>
          <w:sz w:val="24"/>
          <w:szCs w:val="24"/>
          <w:lang w:val="ru-RU"/>
        </w:rPr>
        <w:t>, диаметром 150 мм.</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 xml:space="preserve">Бытовые сточные воды от канализованной части жилой застройки поселка по канализационной сети поступают в выгребы, выполненные из сборных железобетонных элементов (колодцы ø 200мм, высотой </w:t>
      </w:r>
      <w:smartTag w:uri="urn:schemas-microsoft-com:office:smarttags" w:element="metricconverter">
        <w:smartTagPr>
          <w:attr w:name="ProductID" w:val="3000 мм"/>
        </w:smartTagPr>
        <w:r w:rsidRPr="005C15F9">
          <w:rPr>
            <w:rFonts w:ascii="Calibri" w:hAnsi="Calibri" w:cs="Calibri"/>
            <w:sz w:val="24"/>
            <w:szCs w:val="24"/>
            <w:lang w:val="ru-RU"/>
          </w:rPr>
          <w:t>3000 мм</w:t>
        </w:r>
      </w:smartTag>
      <w:r w:rsidRPr="005C15F9">
        <w:rPr>
          <w:rFonts w:ascii="Calibri" w:hAnsi="Calibri" w:cs="Calibri"/>
          <w:sz w:val="24"/>
          <w:szCs w:val="24"/>
          <w:lang w:val="ru-RU"/>
        </w:rPr>
        <w:t xml:space="preserve">, 3 шт.) общим объемом </w:t>
      </w:r>
      <w:smartTag w:uri="urn:schemas-microsoft-com:office:smarttags" w:element="metricconverter">
        <w:smartTagPr>
          <w:attr w:name="ProductID" w:val="27,0 м3"/>
        </w:smartTagPr>
        <w:r w:rsidRPr="005C15F9">
          <w:rPr>
            <w:rFonts w:ascii="Calibri" w:hAnsi="Calibri" w:cs="Calibri"/>
            <w:sz w:val="24"/>
            <w:szCs w:val="24"/>
            <w:lang w:val="ru-RU"/>
          </w:rPr>
          <w:t>27,0 м</w:t>
        </w:r>
        <w:r w:rsidRPr="005C15F9">
          <w:rPr>
            <w:rFonts w:ascii="Calibri" w:hAnsi="Calibri" w:cs="Calibri"/>
            <w:sz w:val="24"/>
            <w:szCs w:val="24"/>
            <w:vertAlign w:val="superscript"/>
            <w:lang w:val="ru-RU"/>
          </w:rPr>
          <w:t>3</w:t>
        </w:r>
      </w:smartTag>
      <w:r w:rsidRPr="005C15F9">
        <w:rPr>
          <w:rFonts w:ascii="Calibri" w:hAnsi="Calibri" w:cs="Calibri"/>
          <w:sz w:val="24"/>
          <w:szCs w:val="24"/>
          <w:lang w:val="ru-RU"/>
        </w:rPr>
        <w:t xml:space="preserve">. По мере наполнения сточные воды откачиваются ассенизационными машинами и сбрасываются в придорожную канаву протяженностью около </w:t>
      </w:r>
      <w:smartTag w:uri="urn:schemas-microsoft-com:office:smarttags" w:element="metricconverter">
        <w:smartTagPr>
          <w:attr w:name="ProductID" w:val="1,0 км"/>
        </w:smartTagPr>
        <w:r w:rsidRPr="005C15F9">
          <w:rPr>
            <w:rFonts w:ascii="Calibri" w:hAnsi="Calibri" w:cs="Calibri"/>
            <w:sz w:val="24"/>
            <w:szCs w:val="24"/>
            <w:lang w:val="ru-RU"/>
          </w:rPr>
          <w:t>1,0 км</w:t>
        </w:r>
      </w:smartTag>
      <w:r w:rsidRPr="005C15F9">
        <w:rPr>
          <w:rFonts w:ascii="Calibri" w:hAnsi="Calibri" w:cs="Calibri"/>
          <w:sz w:val="24"/>
          <w:szCs w:val="24"/>
          <w:lang w:val="ru-RU"/>
        </w:rPr>
        <w:t>, проходящую от поселка на торфяные карьеры.</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Население, проживающее в жилых домах, не оборудованных водопроводом и канализацией, пользуются надворными уборными.</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Сточные воды от неблагоустроенной жилой застройки, школы, детского сада, фельдшерско-акушерского пункта отводятся в выгреба.</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 xml:space="preserve">По мере наполнения сточные воды откачиваются ассенизационными машинами и </w:t>
      </w:r>
      <w:r w:rsidRPr="005C15F9">
        <w:rPr>
          <w:rFonts w:ascii="Calibri" w:hAnsi="Calibri" w:cs="Calibri"/>
          <w:sz w:val="24"/>
          <w:szCs w:val="24"/>
          <w:lang w:val="ru-RU"/>
        </w:rPr>
        <w:lastRenderedPageBreak/>
        <w:t xml:space="preserve">сбрасываются в придорожную канаву протяженностью около </w:t>
      </w:r>
      <w:smartTag w:uri="urn:schemas-microsoft-com:office:smarttags" w:element="metricconverter">
        <w:smartTagPr>
          <w:attr w:name="ProductID" w:val="1,0 км"/>
        </w:smartTagPr>
        <w:r w:rsidRPr="005C15F9">
          <w:rPr>
            <w:rFonts w:ascii="Calibri" w:hAnsi="Calibri" w:cs="Calibri"/>
            <w:sz w:val="24"/>
            <w:szCs w:val="24"/>
            <w:lang w:val="ru-RU"/>
          </w:rPr>
          <w:t>1,0 км</w:t>
        </w:r>
      </w:smartTag>
      <w:r w:rsidRPr="005C15F9">
        <w:rPr>
          <w:rFonts w:ascii="Calibri" w:hAnsi="Calibri" w:cs="Calibri"/>
          <w:sz w:val="24"/>
          <w:szCs w:val="24"/>
          <w:lang w:val="ru-RU"/>
        </w:rPr>
        <w:t>, проходящую от поселка на торфяные карьеры.</w:t>
      </w:r>
    </w:p>
    <w:p w:rsidR="00490B58" w:rsidRDefault="00490B58" w:rsidP="00101B00">
      <w:pPr>
        <w:spacing w:line="276" w:lineRule="auto"/>
        <w:ind w:firstLine="567"/>
        <w:jc w:val="both"/>
        <w:rPr>
          <w:rFonts w:ascii="Calibri" w:hAnsi="Calibri" w:cs="Calibri"/>
          <w:sz w:val="24"/>
          <w:szCs w:val="24"/>
          <w:lang w:val="ru-RU"/>
        </w:rPr>
      </w:pPr>
    </w:p>
    <w:p w:rsidR="00490B58" w:rsidRPr="00101B00" w:rsidRDefault="00490B58" w:rsidP="00490B58">
      <w:pPr>
        <w:spacing w:line="276" w:lineRule="auto"/>
        <w:ind w:firstLine="567"/>
        <w:jc w:val="both"/>
        <w:rPr>
          <w:rFonts w:ascii="Calibri" w:hAnsi="Calibri" w:cs="Calibri"/>
          <w:i/>
          <w:sz w:val="24"/>
          <w:szCs w:val="24"/>
          <w:u w:val="single"/>
          <w:lang w:val="ru-RU"/>
        </w:rPr>
      </w:pPr>
      <w:r w:rsidRPr="00101B00">
        <w:rPr>
          <w:rFonts w:ascii="Calibri" w:hAnsi="Calibri" w:cs="Calibri"/>
          <w:i/>
          <w:sz w:val="24"/>
          <w:szCs w:val="24"/>
          <w:u w:val="single"/>
          <w:lang w:val="ru-RU"/>
        </w:rPr>
        <w:t>Канализационн</w:t>
      </w:r>
      <w:r>
        <w:rPr>
          <w:rFonts w:ascii="Calibri" w:hAnsi="Calibri" w:cs="Calibri"/>
          <w:i/>
          <w:sz w:val="24"/>
          <w:szCs w:val="24"/>
          <w:u w:val="single"/>
          <w:lang w:val="ru-RU"/>
        </w:rPr>
        <w:t>ые насосные</w:t>
      </w:r>
      <w:r w:rsidRPr="00101B00">
        <w:rPr>
          <w:rFonts w:ascii="Calibri" w:hAnsi="Calibri" w:cs="Calibri"/>
          <w:i/>
          <w:sz w:val="24"/>
          <w:szCs w:val="24"/>
          <w:u w:val="single"/>
          <w:lang w:val="ru-RU"/>
        </w:rPr>
        <w:t xml:space="preserve"> станци</w:t>
      </w:r>
      <w:r>
        <w:rPr>
          <w:rFonts w:ascii="Calibri" w:hAnsi="Calibri" w:cs="Calibri"/>
          <w:i/>
          <w:sz w:val="24"/>
          <w:szCs w:val="24"/>
          <w:u w:val="single"/>
          <w:lang w:val="ru-RU"/>
        </w:rPr>
        <w:t>и</w:t>
      </w:r>
    </w:p>
    <w:p w:rsidR="00490B58" w:rsidRPr="00490B58" w:rsidRDefault="00490B58" w:rsidP="00490B58">
      <w:pPr>
        <w:spacing w:line="276" w:lineRule="auto"/>
        <w:ind w:firstLine="567"/>
        <w:jc w:val="both"/>
        <w:rPr>
          <w:rFonts w:ascii="Calibri" w:hAnsi="Calibri" w:cs="Calibri"/>
          <w:bCs/>
          <w:iCs/>
          <w:sz w:val="24"/>
          <w:szCs w:val="24"/>
          <w:lang w:val="ru-RU"/>
        </w:rPr>
      </w:pPr>
      <w:r w:rsidRPr="00490B58">
        <w:rPr>
          <w:rFonts w:ascii="Calibri" w:hAnsi="Calibri" w:cs="Calibri"/>
          <w:b/>
          <w:bCs/>
          <w:iCs/>
          <w:sz w:val="24"/>
          <w:szCs w:val="24"/>
          <w:lang w:val="ru-RU"/>
        </w:rPr>
        <w:t xml:space="preserve">Поселок </w:t>
      </w:r>
      <w:r w:rsidR="004C3490">
        <w:rPr>
          <w:rFonts w:ascii="Calibri" w:hAnsi="Calibri" w:cs="Calibri"/>
          <w:b/>
          <w:bCs/>
          <w:iCs/>
          <w:sz w:val="24"/>
          <w:szCs w:val="24"/>
          <w:lang w:val="ru-RU"/>
        </w:rPr>
        <w:t>Уршельский</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Сточные воды самотечной сетью поступают на канализационную насосную станцию, расположенную на площадке канализационных очистных сооружений, откуда насосами подаются на сооружения биологической очистки сточных вод.</w:t>
      </w:r>
    </w:p>
    <w:p w:rsidR="005C15F9" w:rsidRPr="005C15F9" w:rsidRDefault="005C15F9" w:rsidP="005C15F9">
      <w:pPr>
        <w:spacing w:line="276" w:lineRule="auto"/>
        <w:ind w:firstLine="567"/>
        <w:jc w:val="both"/>
        <w:rPr>
          <w:rFonts w:ascii="Calibri" w:hAnsi="Calibri" w:cs="Calibri"/>
          <w:sz w:val="24"/>
          <w:szCs w:val="24"/>
          <w:lang w:val="ru-RU"/>
        </w:rPr>
      </w:pPr>
      <w:r w:rsidRPr="005C15F9">
        <w:rPr>
          <w:rFonts w:ascii="Calibri" w:hAnsi="Calibri" w:cs="Calibri"/>
          <w:sz w:val="24"/>
          <w:szCs w:val="24"/>
          <w:lang w:val="ru-RU"/>
        </w:rPr>
        <w:t xml:space="preserve">В эксплуатации находится канализационная насосная станция, выполненная из сборных ж/бетонных элементов; насосная станция предназначена для отведения бытовых сточных вод </w:t>
      </w:r>
      <w:r>
        <w:rPr>
          <w:rFonts w:ascii="Calibri" w:hAnsi="Calibri" w:cs="Calibri"/>
          <w:sz w:val="24"/>
          <w:szCs w:val="24"/>
          <w:lang w:val="ru-RU"/>
        </w:rPr>
        <w:t>со всей</w:t>
      </w:r>
      <w:r w:rsidRPr="005C15F9">
        <w:rPr>
          <w:rFonts w:ascii="Calibri" w:hAnsi="Calibri" w:cs="Calibri"/>
          <w:sz w:val="24"/>
          <w:szCs w:val="24"/>
          <w:lang w:val="ru-RU"/>
        </w:rPr>
        <w:t xml:space="preserve"> </w:t>
      </w:r>
      <w:r>
        <w:rPr>
          <w:rFonts w:ascii="Calibri" w:hAnsi="Calibri" w:cs="Calibri"/>
          <w:sz w:val="24"/>
          <w:szCs w:val="24"/>
          <w:lang w:val="ru-RU"/>
        </w:rPr>
        <w:t>территории пос. Уршельский</w:t>
      </w:r>
      <w:r w:rsidRPr="005C15F9">
        <w:rPr>
          <w:rFonts w:ascii="Calibri" w:hAnsi="Calibri" w:cs="Calibri"/>
          <w:sz w:val="24"/>
          <w:szCs w:val="24"/>
          <w:lang w:val="ru-RU"/>
        </w:rPr>
        <w:t>.</w:t>
      </w:r>
    </w:p>
    <w:p w:rsidR="00490B58" w:rsidRDefault="00490B58" w:rsidP="00490B58">
      <w:pPr>
        <w:spacing w:line="276" w:lineRule="auto"/>
        <w:ind w:firstLine="567"/>
        <w:jc w:val="both"/>
        <w:rPr>
          <w:rFonts w:ascii="Calibri" w:hAnsi="Calibri" w:cs="Calibri"/>
          <w:sz w:val="24"/>
          <w:szCs w:val="24"/>
          <w:lang w:val="ru-RU"/>
        </w:rPr>
      </w:pPr>
      <w:r>
        <w:rPr>
          <w:rFonts w:ascii="Calibri" w:hAnsi="Calibri" w:cs="Calibri"/>
          <w:sz w:val="24"/>
          <w:szCs w:val="24"/>
          <w:lang w:val="ru-RU"/>
        </w:rPr>
        <w:t>Месторасположение КНС</w:t>
      </w:r>
      <w:r w:rsidR="005C15F9">
        <w:rPr>
          <w:rFonts w:ascii="Calibri" w:hAnsi="Calibri" w:cs="Calibri"/>
          <w:sz w:val="24"/>
          <w:szCs w:val="24"/>
          <w:lang w:val="ru-RU"/>
        </w:rPr>
        <w:t xml:space="preserve"> и очистных сооружений</w:t>
      </w:r>
      <w:r>
        <w:rPr>
          <w:rFonts w:ascii="Calibri" w:hAnsi="Calibri" w:cs="Calibri"/>
          <w:sz w:val="24"/>
          <w:szCs w:val="24"/>
          <w:lang w:val="ru-RU"/>
        </w:rPr>
        <w:t xml:space="preserve">, представлено на рисунке 1.1. </w:t>
      </w:r>
    </w:p>
    <w:p w:rsidR="00490B58" w:rsidRDefault="00583B65" w:rsidP="00006EE0">
      <w:pPr>
        <w:spacing w:line="276" w:lineRule="auto"/>
        <w:jc w:val="center"/>
      </w:pPr>
      <w:r>
        <w:object w:dxaOrig="11026" w:dyaOrig="8940">
          <v:shape id="_x0000_i1028" type="#_x0000_t75" style="width:449.2pt;height:364.3pt" o:ole="">
            <v:imagedata r:id="rId30" o:title=""/>
          </v:shape>
          <o:OLEObject Type="Embed" ProgID="Visio.Drawing.15" ShapeID="_x0000_i1028" DrawAspect="Content" ObjectID="_1658915149" r:id="rId31"/>
        </w:object>
      </w:r>
    </w:p>
    <w:p w:rsidR="00DD6F3A" w:rsidRPr="00DD6F3A" w:rsidRDefault="00DD6F3A" w:rsidP="00DD6F3A">
      <w:pPr>
        <w:spacing w:line="276" w:lineRule="auto"/>
        <w:jc w:val="center"/>
        <w:rPr>
          <w:rFonts w:ascii="Calibri" w:hAnsi="Calibri" w:cs="Calibri"/>
          <w:b/>
          <w:bCs/>
          <w:iCs/>
          <w:sz w:val="24"/>
          <w:szCs w:val="24"/>
          <w:lang w:val="ru-RU"/>
        </w:rPr>
      </w:pPr>
      <w:r w:rsidRPr="00DD6F3A">
        <w:rPr>
          <w:rFonts w:ascii="Calibri" w:hAnsi="Calibri" w:cs="Calibri"/>
          <w:b/>
          <w:bCs/>
          <w:iCs/>
          <w:sz w:val="24"/>
          <w:szCs w:val="24"/>
          <w:lang w:val="ru-RU"/>
        </w:rPr>
        <w:t xml:space="preserve">Рисунок 1.1 – Месторасположение </w:t>
      </w:r>
      <w:r w:rsidR="005C15F9">
        <w:rPr>
          <w:rFonts w:ascii="Calibri" w:hAnsi="Calibri" w:cs="Calibri"/>
          <w:b/>
          <w:bCs/>
          <w:iCs/>
          <w:sz w:val="24"/>
          <w:szCs w:val="24"/>
          <w:lang w:val="ru-RU"/>
        </w:rPr>
        <w:t>КНС и ОСБО</w:t>
      </w:r>
      <w:r w:rsidRPr="00DD6F3A">
        <w:rPr>
          <w:rFonts w:ascii="Calibri" w:hAnsi="Calibri" w:cs="Calibri"/>
          <w:b/>
          <w:bCs/>
          <w:iCs/>
          <w:sz w:val="24"/>
          <w:szCs w:val="24"/>
          <w:lang w:val="ru-RU"/>
        </w:rPr>
        <w:t xml:space="preserve"> пос. </w:t>
      </w:r>
      <w:r w:rsidR="004C3490">
        <w:rPr>
          <w:rFonts w:ascii="Calibri" w:hAnsi="Calibri" w:cs="Calibri"/>
          <w:b/>
          <w:bCs/>
          <w:iCs/>
          <w:sz w:val="24"/>
          <w:szCs w:val="24"/>
          <w:lang w:val="ru-RU"/>
        </w:rPr>
        <w:t>Уршельский</w:t>
      </w:r>
    </w:p>
    <w:p w:rsidR="00490B58" w:rsidRDefault="00490B58" w:rsidP="00490B58">
      <w:pPr>
        <w:spacing w:line="276" w:lineRule="auto"/>
        <w:jc w:val="both"/>
        <w:rPr>
          <w:rFonts w:ascii="Calibri" w:hAnsi="Calibri" w:cs="Calibri"/>
          <w:sz w:val="24"/>
          <w:szCs w:val="24"/>
          <w:lang w:val="ru-RU"/>
        </w:rPr>
      </w:pPr>
    </w:p>
    <w:p w:rsidR="00101B00" w:rsidRPr="00101B00" w:rsidRDefault="00101B00" w:rsidP="00892B71">
      <w:pPr>
        <w:numPr>
          <w:ilvl w:val="1"/>
          <w:numId w:val="13"/>
        </w:numPr>
        <w:tabs>
          <w:tab w:val="left" w:pos="788"/>
        </w:tabs>
        <w:spacing w:before="3" w:line="276" w:lineRule="auto"/>
        <w:ind w:left="0" w:right="116" w:firstLine="0"/>
        <w:jc w:val="center"/>
        <w:outlineLvl w:val="1"/>
        <w:rPr>
          <w:rFonts w:asciiTheme="minorHAnsi" w:hAnsiTheme="minorHAnsi"/>
          <w:b/>
          <w:sz w:val="24"/>
          <w:szCs w:val="24"/>
          <w:lang w:val="ru-RU"/>
        </w:rPr>
      </w:pPr>
      <w:bookmarkStart w:id="172" w:name="_Toc15291957"/>
      <w:bookmarkStart w:id="173" w:name="_Toc24797065"/>
      <w:r w:rsidRPr="00101B00">
        <w:rPr>
          <w:rFonts w:asciiTheme="minorHAnsi" w:hAnsiTheme="minorHAnsi"/>
          <w:b/>
          <w:sz w:val="24"/>
          <w:szCs w:val="24"/>
          <w:lang w:val="ru-RU"/>
        </w:rPr>
        <w:t>Оценка безопасности и надежности объектов централизованной системы водоотведения и их управляемости</w:t>
      </w:r>
      <w:bookmarkEnd w:id="172"/>
      <w:bookmarkEnd w:id="173"/>
    </w:p>
    <w:p w:rsidR="00B44075" w:rsidRPr="00B44075" w:rsidRDefault="00B44075" w:rsidP="00B44075">
      <w:pPr>
        <w:spacing w:line="276" w:lineRule="auto"/>
        <w:ind w:firstLine="567"/>
        <w:jc w:val="both"/>
        <w:rPr>
          <w:rFonts w:ascii="Calibri" w:hAnsi="Calibri" w:cs="Calibri"/>
          <w:sz w:val="24"/>
          <w:szCs w:val="24"/>
          <w:lang w:val="ru-RU"/>
        </w:rPr>
      </w:pPr>
      <w:r w:rsidRPr="00B44075">
        <w:rPr>
          <w:rFonts w:ascii="Calibri" w:hAnsi="Calibri" w:cs="Calibri"/>
          <w:sz w:val="24"/>
          <w:szCs w:val="24"/>
          <w:lang w:val="ru-RU"/>
        </w:rPr>
        <w:t>Централизованная система водоотведения представляет собой сложную систему инженерных сооружений, надежная и эффективная работа которых является одной из важнейших составляющих благополучия населенного пункта. По системе, состоящей из трубопроводов и коллекторов отводятся на очистку сточные воды, образующиеся на территории п</w:t>
      </w:r>
      <w:r>
        <w:rPr>
          <w:rFonts w:ascii="Calibri" w:hAnsi="Calibri" w:cs="Calibri"/>
          <w:sz w:val="24"/>
          <w:szCs w:val="24"/>
          <w:lang w:val="ru-RU"/>
        </w:rPr>
        <w:t>ос</w:t>
      </w:r>
      <w:r w:rsidRPr="00B44075">
        <w:rPr>
          <w:rFonts w:ascii="Calibri" w:hAnsi="Calibri" w:cs="Calibri"/>
          <w:sz w:val="24"/>
          <w:szCs w:val="24"/>
          <w:lang w:val="ru-RU"/>
        </w:rPr>
        <w:t xml:space="preserve">. </w:t>
      </w:r>
      <w:r>
        <w:rPr>
          <w:rFonts w:ascii="Calibri" w:hAnsi="Calibri" w:cs="Calibri"/>
          <w:sz w:val="24"/>
          <w:szCs w:val="24"/>
          <w:lang w:val="ru-RU"/>
        </w:rPr>
        <w:t>Уршельский</w:t>
      </w:r>
      <w:r w:rsidRPr="00B44075">
        <w:rPr>
          <w:rFonts w:ascii="Calibri" w:hAnsi="Calibri" w:cs="Calibri"/>
          <w:sz w:val="24"/>
          <w:szCs w:val="24"/>
          <w:lang w:val="ru-RU"/>
        </w:rPr>
        <w:t xml:space="preserve">. </w:t>
      </w:r>
    </w:p>
    <w:p w:rsidR="00B44075" w:rsidRPr="00B44075" w:rsidRDefault="00B44075" w:rsidP="00B44075">
      <w:pPr>
        <w:spacing w:line="276" w:lineRule="auto"/>
        <w:ind w:firstLine="567"/>
        <w:jc w:val="both"/>
        <w:rPr>
          <w:rFonts w:ascii="Calibri" w:hAnsi="Calibri" w:cs="Calibri"/>
          <w:sz w:val="24"/>
          <w:szCs w:val="24"/>
          <w:lang w:val="ru-RU"/>
        </w:rPr>
      </w:pPr>
      <w:r w:rsidRPr="00B44075">
        <w:rPr>
          <w:rFonts w:ascii="Calibri" w:hAnsi="Calibri" w:cs="Calibri"/>
          <w:sz w:val="24"/>
          <w:szCs w:val="24"/>
          <w:lang w:val="ru-RU"/>
        </w:rPr>
        <w:lastRenderedPageBreak/>
        <w:t xml:space="preserve">В условиях экономии воды и ежегодного сокращения объемов водопотребления и водоотведения приоритетными направлениями развития системы водоотведения являются повышение качества очистки воды и надежности работы сетей и сооружений. Практика показывает, что инженерные сети являются, не только наиболее функционально значимым элементом системы канализации, но и наиболее уязвимым с точки зрения надежности. По-прежнему острой остается проблема износа канализационной сети. Поэтому в ближайшие годы будет уделяться особое внимание ее реконструкции и модернизации. В условиях плотной застройки наиболее экономичным решением является применение бестраншейных методов ремонта и восстановления трубопроводов. В качестве метода ремонта трубопроводов большого диаметра планируется использовать методом «труба в трубе», позволяющий вернуть в эксплуатацию потерявшие работоспособность трубопроводы, обеспечить им стабильную пропускную способность на длительный срок (30 лет и более). </w:t>
      </w:r>
    </w:p>
    <w:p w:rsidR="00B44075" w:rsidRPr="00B44075" w:rsidRDefault="00B44075" w:rsidP="00B44075">
      <w:pPr>
        <w:spacing w:line="276" w:lineRule="auto"/>
        <w:ind w:firstLine="567"/>
        <w:jc w:val="both"/>
        <w:rPr>
          <w:rFonts w:ascii="Calibri" w:hAnsi="Calibri" w:cs="Calibri"/>
          <w:sz w:val="24"/>
          <w:szCs w:val="24"/>
          <w:lang w:val="ru-RU"/>
        </w:rPr>
      </w:pPr>
      <w:r w:rsidRPr="00B44075">
        <w:rPr>
          <w:rFonts w:ascii="Calibri" w:hAnsi="Calibri" w:cs="Calibri"/>
          <w:sz w:val="24"/>
          <w:szCs w:val="24"/>
          <w:lang w:val="ru-RU"/>
        </w:rPr>
        <w:t xml:space="preserve">Для вновь прокладываемых участков канализационных трубопроводов наиболее надежным и долговечным материалом является полипропилен. Этот материал выдерживает ударные нагрузки при резком изменении давления в трубопроводе, является стойким к электрохимической коррозии. </w:t>
      </w:r>
    </w:p>
    <w:p w:rsidR="00B44075" w:rsidRPr="00B44075" w:rsidRDefault="00B44075" w:rsidP="00B44075">
      <w:pPr>
        <w:spacing w:line="276" w:lineRule="auto"/>
        <w:ind w:firstLine="567"/>
        <w:jc w:val="both"/>
        <w:rPr>
          <w:rFonts w:ascii="Calibri" w:hAnsi="Calibri" w:cs="Calibri"/>
          <w:bCs/>
          <w:sz w:val="24"/>
          <w:szCs w:val="24"/>
          <w:lang w:val="ru-RU"/>
        </w:rPr>
      </w:pPr>
      <w:r w:rsidRPr="00B44075">
        <w:rPr>
          <w:rFonts w:ascii="Calibri" w:hAnsi="Calibri" w:cs="Calibri"/>
          <w:bCs/>
          <w:sz w:val="24"/>
          <w:szCs w:val="24"/>
          <w:lang w:val="ru-RU"/>
        </w:rPr>
        <w:t xml:space="preserve">Канализационные сети имеют износ 100%, централизованные очистные сооружения на территории населенного пункта </w:t>
      </w:r>
      <w:r>
        <w:rPr>
          <w:rFonts w:ascii="Calibri" w:hAnsi="Calibri" w:cs="Calibri"/>
          <w:bCs/>
          <w:sz w:val="24"/>
          <w:szCs w:val="24"/>
          <w:lang w:val="ru-RU"/>
        </w:rPr>
        <w:t>находятся в аварийном состоянии</w:t>
      </w:r>
      <w:r w:rsidRPr="00B44075">
        <w:rPr>
          <w:rFonts w:ascii="Calibri" w:hAnsi="Calibri" w:cs="Calibri"/>
          <w:bCs/>
          <w:sz w:val="24"/>
          <w:szCs w:val="24"/>
          <w:lang w:val="ru-RU"/>
        </w:rPr>
        <w:t xml:space="preserve">. Большой процент износа всех объектов централизованной системы водоотведения и увеличение водопотребления в целом диктует необходимость реконструкции и ввод в эксплуатацию новых объектов системы водоотведения на территории </w:t>
      </w:r>
      <w:r>
        <w:rPr>
          <w:rFonts w:ascii="Calibri" w:hAnsi="Calibri" w:cs="Calibri"/>
          <w:bCs/>
          <w:sz w:val="24"/>
          <w:szCs w:val="24"/>
          <w:lang w:val="ru-RU"/>
        </w:rPr>
        <w:t>пос. Уршельский и пос. Тасинский Бор</w:t>
      </w:r>
      <w:r w:rsidRPr="00B44075">
        <w:rPr>
          <w:rFonts w:ascii="Calibri" w:hAnsi="Calibri" w:cs="Calibri"/>
          <w:bCs/>
          <w:sz w:val="24"/>
          <w:szCs w:val="24"/>
          <w:lang w:val="ru-RU"/>
        </w:rPr>
        <w:t>.</w:t>
      </w:r>
    </w:p>
    <w:p w:rsidR="00B44075" w:rsidRPr="00B44075" w:rsidRDefault="00B44075" w:rsidP="00B44075">
      <w:pPr>
        <w:spacing w:line="276" w:lineRule="auto"/>
        <w:ind w:firstLine="567"/>
        <w:jc w:val="both"/>
        <w:rPr>
          <w:rFonts w:ascii="Calibri" w:hAnsi="Calibri" w:cs="Calibri"/>
          <w:bCs/>
          <w:sz w:val="24"/>
          <w:szCs w:val="24"/>
          <w:lang w:val="ru-RU"/>
        </w:rPr>
      </w:pPr>
      <w:r w:rsidRPr="00B44075">
        <w:rPr>
          <w:rFonts w:ascii="Calibri" w:hAnsi="Calibri" w:cs="Calibri"/>
          <w:bCs/>
          <w:sz w:val="24"/>
          <w:szCs w:val="24"/>
          <w:lang w:val="ru-RU"/>
        </w:rPr>
        <w:t xml:space="preserve">Согласно положениям генерального плана, в МО пос. </w:t>
      </w:r>
      <w:r w:rsidR="00006EE0">
        <w:rPr>
          <w:rFonts w:ascii="Calibri" w:hAnsi="Calibri" w:cs="Calibri"/>
          <w:bCs/>
          <w:sz w:val="24"/>
          <w:szCs w:val="24"/>
          <w:lang w:val="ru-RU"/>
        </w:rPr>
        <w:t>Уршельский</w:t>
      </w:r>
      <w:r w:rsidRPr="00B44075">
        <w:rPr>
          <w:rFonts w:ascii="Calibri" w:hAnsi="Calibri" w:cs="Calibri"/>
          <w:bCs/>
          <w:sz w:val="24"/>
          <w:szCs w:val="24"/>
          <w:lang w:val="ru-RU"/>
        </w:rPr>
        <w:t xml:space="preserve"> (сельское поселение) предусматривается дальнейшее развитие централизованной системы водоотведения в п</w:t>
      </w:r>
      <w:r w:rsidR="00006EE0">
        <w:rPr>
          <w:rFonts w:ascii="Calibri" w:hAnsi="Calibri" w:cs="Calibri"/>
          <w:bCs/>
          <w:sz w:val="24"/>
          <w:szCs w:val="24"/>
          <w:lang w:val="ru-RU"/>
        </w:rPr>
        <w:t>ос</w:t>
      </w:r>
      <w:r w:rsidRPr="00B44075">
        <w:rPr>
          <w:rFonts w:ascii="Calibri" w:hAnsi="Calibri" w:cs="Calibri"/>
          <w:bCs/>
          <w:sz w:val="24"/>
          <w:szCs w:val="24"/>
          <w:lang w:val="ru-RU"/>
        </w:rPr>
        <w:t xml:space="preserve">. </w:t>
      </w:r>
      <w:r w:rsidR="00006EE0">
        <w:rPr>
          <w:rFonts w:ascii="Calibri" w:hAnsi="Calibri" w:cs="Calibri"/>
          <w:bCs/>
          <w:sz w:val="24"/>
          <w:szCs w:val="24"/>
          <w:lang w:val="ru-RU"/>
        </w:rPr>
        <w:t>Уршельский</w:t>
      </w:r>
      <w:r w:rsidRPr="00B44075">
        <w:rPr>
          <w:rFonts w:ascii="Calibri" w:hAnsi="Calibri" w:cs="Calibri"/>
          <w:bCs/>
          <w:sz w:val="24"/>
          <w:szCs w:val="24"/>
          <w:lang w:val="ru-RU"/>
        </w:rPr>
        <w:t>, также строительство централизованной системы водоотведения с канализационными очистными сооружениями</w:t>
      </w:r>
      <w:r w:rsidR="00006EE0">
        <w:rPr>
          <w:rFonts w:ascii="Calibri" w:hAnsi="Calibri" w:cs="Calibri"/>
          <w:bCs/>
          <w:sz w:val="24"/>
          <w:szCs w:val="24"/>
          <w:lang w:val="ru-RU"/>
        </w:rPr>
        <w:t xml:space="preserve"> в блочно-контейнерном исполнении</w:t>
      </w:r>
      <w:r w:rsidRPr="00B44075">
        <w:rPr>
          <w:rFonts w:ascii="Calibri" w:hAnsi="Calibri" w:cs="Calibri"/>
          <w:bCs/>
          <w:sz w:val="24"/>
          <w:szCs w:val="24"/>
          <w:lang w:val="ru-RU"/>
        </w:rPr>
        <w:t xml:space="preserve"> в </w:t>
      </w:r>
      <w:r w:rsidR="00006EE0">
        <w:rPr>
          <w:rFonts w:ascii="Calibri" w:hAnsi="Calibri" w:cs="Calibri"/>
          <w:bCs/>
          <w:sz w:val="24"/>
          <w:szCs w:val="24"/>
          <w:lang w:val="ru-RU"/>
        </w:rPr>
        <w:t>пос. Тасинский Бор</w:t>
      </w:r>
      <w:r w:rsidRPr="00B44075">
        <w:rPr>
          <w:rFonts w:ascii="Calibri" w:hAnsi="Calibri" w:cs="Calibri"/>
          <w:bCs/>
          <w:sz w:val="24"/>
          <w:szCs w:val="24"/>
          <w:lang w:val="ru-RU"/>
        </w:rPr>
        <w:t>.</w:t>
      </w:r>
    </w:p>
    <w:p w:rsidR="00B44075" w:rsidRDefault="00B44075" w:rsidP="00B44075">
      <w:pPr>
        <w:spacing w:line="276" w:lineRule="auto"/>
        <w:ind w:firstLine="567"/>
        <w:jc w:val="both"/>
        <w:rPr>
          <w:rFonts w:ascii="Calibri" w:hAnsi="Calibri" w:cs="Calibri"/>
          <w:sz w:val="24"/>
          <w:szCs w:val="24"/>
          <w:lang w:val="ru-RU"/>
        </w:rPr>
      </w:pPr>
      <w:r w:rsidRPr="00B44075">
        <w:rPr>
          <w:rFonts w:ascii="Calibri" w:hAnsi="Calibri" w:cs="Calibri"/>
          <w:sz w:val="24"/>
          <w:szCs w:val="24"/>
          <w:lang w:val="ru-RU"/>
        </w:rPr>
        <w:t>Реализуя комплекс мероприятий, направленных на повышение надежности системы водоотведения, обеспечивается устойчивая работа системы канализации населенных пунктов.</w:t>
      </w:r>
    </w:p>
    <w:p w:rsidR="00101B00" w:rsidRDefault="00101B00" w:rsidP="00F76B40">
      <w:pPr>
        <w:pStyle w:val="a3"/>
        <w:spacing w:line="360" w:lineRule="auto"/>
        <w:ind w:left="112" w:right="-8" w:firstLine="566"/>
        <w:jc w:val="both"/>
        <w:rPr>
          <w:rFonts w:ascii="Calibri" w:hAnsi="Calibri"/>
          <w:sz w:val="24"/>
          <w:szCs w:val="24"/>
          <w:lang w:val="ru-RU"/>
        </w:rPr>
      </w:pPr>
    </w:p>
    <w:p w:rsidR="00CD2B5B" w:rsidRPr="000672F7" w:rsidRDefault="00CD2B5B" w:rsidP="00892B71">
      <w:pPr>
        <w:pStyle w:val="a5"/>
        <w:numPr>
          <w:ilvl w:val="1"/>
          <w:numId w:val="13"/>
        </w:numPr>
        <w:tabs>
          <w:tab w:val="left" w:pos="788"/>
        </w:tabs>
        <w:spacing w:before="3" w:line="276" w:lineRule="auto"/>
        <w:ind w:left="-142" w:right="116" w:firstLine="0"/>
        <w:jc w:val="center"/>
        <w:outlineLvl w:val="1"/>
        <w:rPr>
          <w:rFonts w:asciiTheme="minorHAnsi" w:hAnsiTheme="minorHAnsi"/>
          <w:b/>
          <w:sz w:val="24"/>
          <w:szCs w:val="24"/>
          <w:lang w:val="ru-RU"/>
        </w:rPr>
      </w:pPr>
      <w:bookmarkStart w:id="174" w:name="_Toc15291958"/>
      <w:bookmarkStart w:id="175" w:name="_Toc24797066"/>
      <w:r w:rsidRPr="000672F7">
        <w:rPr>
          <w:rFonts w:asciiTheme="minorHAnsi" w:hAnsiTheme="minorHAnsi"/>
          <w:b/>
          <w:sz w:val="24"/>
          <w:szCs w:val="24"/>
          <w:lang w:val="ru-RU"/>
        </w:rPr>
        <w:t>Оценка воздействия сбросов сточных вод через централизованную систему водоотведения на окружающую среду</w:t>
      </w:r>
      <w:bookmarkEnd w:id="174"/>
      <w:bookmarkEnd w:id="175"/>
    </w:p>
    <w:p w:rsidR="00DD6F3A" w:rsidRPr="00DD6F3A" w:rsidRDefault="00DD6F3A" w:rsidP="00DD6F3A">
      <w:pPr>
        <w:spacing w:line="276" w:lineRule="auto"/>
        <w:ind w:firstLine="567"/>
        <w:jc w:val="both"/>
        <w:rPr>
          <w:rFonts w:ascii="Calibri" w:hAnsi="Calibri" w:cs="Calibri"/>
          <w:sz w:val="24"/>
          <w:szCs w:val="24"/>
          <w:lang w:val="ru-RU"/>
        </w:rPr>
      </w:pPr>
      <w:r w:rsidRPr="00DD6F3A">
        <w:rPr>
          <w:rFonts w:ascii="Calibri" w:hAnsi="Calibri" w:cs="Calibri"/>
          <w:sz w:val="24"/>
          <w:szCs w:val="24"/>
          <w:lang w:val="ru-RU"/>
        </w:rPr>
        <w:t>В результате сброса неочищенных сточных вод в водные объекты изменяются физические свойства воды (повышается температура, уменьшается прозрачность, появляются окраска, привкусы, запахи); на поверхности водоема появляются плавающие вещества, а на дне образуется осадок; изменяется химический состав воды (увеличивается содержание органических и неорганических веществ, появляются токсичные вещества, уменьшается содержание кислорода, изменяется активная реакция среды и др.); изменяется качественный и количественный бактериальный состав, появляются болезнетворные бактерии.</w:t>
      </w:r>
    </w:p>
    <w:p w:rsidR="00DD6F3A" w:rsidRPr="00DD6F3A" w:rsidRDefault="00DD6F3A" w:rsidP="00DD6F3A">
      <w:pPr>
        <w:spacing w:line="276" w:lineRule="auto"/>
        <w:ind w:firstLine="567"/>
        <w:jc w:val="both"/>
        <w:rPr>
          <w:rFonts w:ascii="Calibri" w:hAnsi="Calibri" w:cs="Calibri"/>
          <w:sz w:val="24"/>
          <w:szCs w:val="24"/>
          <w:lang w:val="ru-RU"/>
        </w:rPr>
      </w:pPr>
      <w:r w:rsidRPr="00DD6F3A">
        <w:rPr>
          <w:rFonts w:ascii="Calibri" w:hAnsi="Calibri" w:cs="Calibri"/>
          <w:sz w:val="24"/>
          <w:szCs w:val="24"/>
          <w:lang w:val="ru-RU"/>
        </w:rPr>
        <w:t>Загрязненные водоемы становятся непригодными для питьевого, а часто и для технического водоснабжения; теряют рыбохозяйственное значение и т.д.</w:t>
      </w:r>
    </w:p>
    <w:p w:rsidR="00DD6F3A" w:rsidRPr="00DD6F3A" w:rsidRDefault="00DD6F3A" w:rsidP="00DD6F3A">
      <w:pPr>
        <w:spacing w:line="276" w:lineRule="auto"/>
        <w:ind w:firstLine="567"/>
        <w:jc w:val="both"/>
        <w:rPr>
          <w:rFonts w:ascii="Calibri" w:hAnsi="Calibri" w:cs="Calibri"/>
          <w:b/>
          <w:bCs/>
          <w:i/>
          <w:iCs/>
          <w:sz w:val="24"/>
          <w:szCs w:val="24"/>
          <w:lang w:val="ru-RU"/>
        </w:rPr>
      </w:pPr>
      <w:r w:rsidRPr="00DD6F3A">
        <w:rPr>
          <w:rFonts w:ascii="Calibri" w:hAnsi="Calibri" w:cs="Calibri"/>
          <w:bCs/>
          <w:iCs/>
          <w:sz w:val="24"/>
          <w:szCs w:val="24"/>
          <w:lang w:val="ru-RU"/>
        </w:rPr>
        <w:t xml:space="preserve">Проектирование, строительство и реконструкция централизованных систем водоотведения </w:t>
      </w:r>
      <w:r w:rsidR="00006EE0" w:rsidRPr="00006EE0">
        <w:rPr>
          <w:rFonts w:ascii="Calibri" w:hAnsi="Calibri" w:cs="Calibri"/>
          <w:bCs/>
          <w:iCs/>
          <w:sz w:val="24"/>
          <w:szCs w:val="24"/>
          <w:lang w:val="ru-RU"/>
        </w:rPr>
        <w:t>пос. Уршельский и пос. Тасинский Бор</w:t>
      </w:r>
      <w:r w:rsidRPr="00DD6F3A">
        <w:rPr>
          <w:rFonts w:ascii="Calibri" w:hAnsi="Calibri" w:cs="Calibri"/>
          <w:bCs/>
          <w:iCs/>
          <w:sz w:val="24"/>
          <w:szCs w:val="24"/>
          <w:lang w:val="ru-RU"/>
        </w:rPr>
        <w:t xml:space="preserve"> является основным мероприятием по </w:t>
      </w:r>
      <w:r w:rsidRPr="00DD6F3A">
        <w:rPr>
          <w:rFonts w:ascii="Calibri" w:hAnsi="Calibri" w:cs="Calibri"/>
          <w:bCs/>
          <w:iCs/>
          <w:sz w:val="24"/>
          <w:szCs w:val="24"/>
          <w:lang w:val="ru-RU"/>
        </w:rPr>
        <w:lastRenderedPageBreak/>
        <w:t xml:space="preserve">улучшению санитарного состояния </w:t>
      </w:r>
      <w:r w:rsidR="00006EE0" w:rsidRPr="00DD6F3A">
        <w:rPr>
          <w:rFonts w:ascii="Calibri" w:hAnsi="Calibri" w:cs="Calibri"/>
          <w:bCs/>
          <w:iCs/>
          <w:sz w:val="24"/>
          <w:szCs w:val="24"/>
          <w:lang w:val="ru-RU"/>
        </w:rPr>
        <w:t>территории</w:t>
      </w:r>
      <w:r w:rsidRPr="00DD6F3A">
        <w:rPr>
          <w:rFonts w:ascii="Calibri" w:hAnsi="Calibri" w:cs="Calibri"/>
          <w:bCs/>
          <w:iCs/>
          <w:sz w:val="24"/>
          <w:szCs w:val="24"/>
          <w:lang w:val="ru-RU"/>
        </w:rPr>
        <w:t xml:space="preserve"> и охране окружающей природной среды.</w:t>
      </w:r>
    </w:p>
    <w:p w:rsidR="00006EE0" w:rsidRPr="00006EE0" w:rsidRDefault="00006EE0" w:rsidP="00006EE0">
      <w:pPr>
        <w:spacing w:line="276" w:lineRule="auto"/>
        <w:ind w:firstLine="567"/>
        <w:jc w:val="both"/>
        <w:rPr>
          <w:rFonts w:ascii="Calibri" w:hAnsi="Calibri" w:cs="Calibri"/>
          <w:sz w:val="24"/>
          <w:szCs w:val="24"/>
          <w:lang w:val="ru-RU"/>
        </w:rPr>
      </w:pPr>
      <w:r w:rsidRPr="00006EE0">
        <w:rPr>
          <w:rFonts w:ascii="Calibri" w:hAnsi="Calibri" w:cs="Calibri"/>
          <w:sz w:val="24"/>
          <w:szCs w:val="24"/>
          <w:lang w:val="ru-RU"/>
        </w:rPr>
        <w:t>Намеченные схемой водоотведения мероприятия по строительству и реконструкции существующих систем канализации пос. Уршельский, Тасинский Бор, которые находятся в неудовлетворительном состоянии с внедрением новой технологии очистки и обеззараживания сточных вод, утилизации осадка позволят снизить вредное воздействия на водный бассейн (р.р. Бужа, Таса).</w:t>
      </w:r>
    </w:p>
    <w:p w:rsidR="001F0451" w:rsidRDefault="001F0451" w:rsidP="00CD2B5B">
      <w:pPr>
        <w:spacing w:line="276" w:lineRule="auto"/>
        <w:ind w:firstLine="567"/>
        <w:jc w:val="both"/>
        <w:rPr>
          <w:rFonts w:ascii="Calibri" w:hAnsi="Calibri" w:cs="Calibri"/>
          <w:sz w:val="24"/>
          <w:szCs w:val="24"/>
          <w:lang w:val="ru-RU"/>
        </w:rPr>
      </w:pPr>
    </w:p>
    <w:p w:rsidR="001F0451" w:rsidRPr="00F073F7" w:rsidRDefault="001F0451" w:rsidP="00892B71">
      <w:pPr>
        <w:pStyle w:val="a5"/>
        <w:numPr>
          <w:ilvl w:val="1"/>
          <w:numId w:val="13"/>
        </w:numPr>
        <w:tabs>
          <w:tab w:val="left" w:pos="788"/>
        </w:tabs>
        <w:spacing w:before="3" w:line="276" w:lineRule="auto"/>
        <w:ind w:left="0" w:right="116" w:firstLine="0"/>
        <w:jc w:val="center"/>
        <w:outlineLvl w:val="1"/>
        <w:rPr>
          <w:rFonts w:asciiTheme="minorHAnsi" w:hAnsiTheme="minorHAnsi"/>
          <w:b/>
          <w:sz w:val="24"/>
          <w:szCs w:val="24"/>
          <w:lang w:val="ru-RU"/>
        </w:rPr>
      </w:pPr>
      <w:bookmarkStart w:id="176" w:name="_Toc15291959"/>
      <w:bookmarkStart w:id="177" w:name="_Toc24797067"/>
      <w:r w:rsidRPr="00F073F7">
        <w:rPr>
          <w:rFonts w:asciiTheme="minorHAnsi" w:hAnsiTheme="minorHAnsi"/>
          <w:b/>
          <w:sz w:val="24"/>
          <w:szCs w:val="24"/>
          <w:lang w:val="ru-RU"/>
        </w:rPr>
        <w:t xml:space="preserve">Описание территорий </w:t>
      </w:r>
      <w:r>
        <w:rPr>
          <w:rFonts w:asciiTheme="minorHAnsi" w:hAnsiTheme="minorHAnsi"/>
          <w:b/>
          <w:sz w:val="24"/>
          <w:szCs w:val="24"/>
          <w:lang w:val="ru-RU"/>
        </w:rPr>
        <w:t>муниципального образования</w:t>
      </w:r>
      <w:r w:rsidRPr="00F073F7">
        <w:rPr>
          <w:rFonts w:asciiTheme="minorHAnsi" w:hAnsiTheme="minorHAnsi"/>
          <w:b/>
          <w:sz w:val="24"/>
          <w:szCs w:val="24"/>
          <w:lang w:val="ru-RU"/>
        </w:rPr>
        <w:t>, не охваченных централизованной системой водоотведения</w:t>
      </w:r>
      <w:bookmarkEnd w:id="176"/>
      <w:bookmarkEnd w:id="177"/>
    </w:p>
    <w:p w:rsidR="001F0451" w:rsidRPr="00E8792E" w:rsidRDefault="001F0451" w:rsidP="001F0451">
      <w:pPr>
        <w:spacing w:line="276" w:lineRule="auto"/>
        <w:ind w:firstLine="708"/>
        <w:jc w:val="both"/>
        <w:rPr>
          <w:rFonts w:ascii="Calibri" w:hAnsi="Calibri" w:cs="Calibri"/>
          <w:sz w:val="24"/>
          <w:szCs w:val="24"/>
          <w:lang w:val="ru-RU"/>
        </w:rPr>
      </w:pPr>
      <w:r w:rsidRPr="00E8792E">
        <w:rPr>
          <w:rFonts w:ascii="Calibri" w:hAnsi="Calibri" w:cs="Calibri"/>
          <w:sz w:val="24"/>
          <w:szCs w:val="24"/>
          <w:lang w:val="ru-RU"/>
        </w:rPr>
        <w:t xml:space="preserve">Территорией </w:t>
      </w:r>
      <w:r w:rsidR="0073759D">
        <w:rPr>
          <w:rFonts w:ascii="Calibri" w:hAnsi="Calibri" w:cs="Calibri"/>
          <w:sz w:val="24"/>
          <w:szCs w:val="24"/>
          <w:lang w:val="ru-RU"/>
        </w:rPr>
        <w:t xml:space="preserve">муниципального образования пос. </w:t>
      </w:r>
      <w:r w:rsidR="004C3490">
        <w:rPr>
          <w:rFonts w:ascii="Calibri" w:hAnsi="Calibri" w:cs="Calibri"/>
          <w:sz w:val="24"/>
          <w:szCs w:val="24"/>
          <w:lang w:val="ru-RU"/>
        </w:rPr>
        <w:t>Уршельский</w:t>
      </w:r>
      <w:r w:rsidR="0073759D">
        <w:rPr>
          <w:rFonts w:ascii="Calibri" w:hAnsi="Calibri" w:cs="Calibri"/>
          <w:sz w:val="24"/>
          <w:szCs w:val="24"/>
          <w:lang w:val="ru-RU"/>
        </w:rPr>
        <w:t xml:space="preserve"> (сельское поселение)</w:t>
      </w:r>
      <w:r w:rsidRPr="00E8792E">
        <w:rPr>
          <w:rFonts w:ascii="Calibri" w:hAnsi="Calibri" w:cs="Calibri"/>
          <w:sz w:val="24"/>
          <w:szCs w:val="24"/>
          <w:lang w:val="ru-RU"/>
        </w:rPr>
        <w:t xml:space="preserve">, не охваченной централизованной системой водоотведения, является вся территория за исключением </w:t>
      </w:r>
      <w:r w:rsidR="0073759D">
        <w:rPr>
          <w:rFonts w:ascii="Calibri" w:hAnsi="Calibri" w:cs="Calibri"/>
          <w:bCs/>
          <w:sz w:val="24"/>
          <w:szCs w:val="24"/>
          <w:lang w:val="ru-RU"/>
        </w:rPr>
        <w:t xml:space="preserve">поселка </w:t>
      </w:r>
      <w:r w:rsidR="004C3490">
        <w:rPr>
          <w:rFonts w:ascii="Calibri" w:hAnsi="Calibri" w:cs="Calibri"/>
          <w:bCs/>
          <w:sz w:val="24"/>
          <w:szCs w:val="24"/>
          <w:lang w:val="ru-RU"/>
        </w:rPr>
        <w:t>Уршельский</w:t>
      </w:r>
      <w:r w:rsidR="00DD6F3A">
        <w:rPr>
          <w:rFonts w:ascii="Calibri" w:hAnsi="Calibri" w:cs="Calibri"/>
          <w:bCs/>
          <w:sz w:val="24"/>
          <w:szCs w:val="24"/>
          <w:lang w:val="ru-RU"/>
        </w:rPr>
        <w:t xml:space="preserve"> и </w:t>
      </w:r>
      <w:r w:rsidR="00184E5F">
        <w:rPr>
          <w:rFonts w:ascii="Calibri" w:hAnsi="Calibri" w:cs="Calibri"/>
          <w:bCs/>
          <w:sz w:val="24"/>
          <w:szCs w:val="24"/>
          <w:lang w:val="ru-RU"/>
        </w:rPr>
        <w:t>поселка</w:t>
      </w:r>
      <w:r w:rsidR="00DD6F3A">
        <w:rPr>
          <w:rFonts w:ascii="Calibri" w:hAnsi="Calibri" w:cs="Calibri"/>
          <w:bCs/>
          <w:sz w:val="24"/>
          <w:szCs w:val="24"/>
          <w:lang w:val="ru-RU"/>
        </w:rPr>
        <w:t xml:space="preserve"> </w:t>
      </w:r>
      <w:r w:rsidR="00184E5F">
        <w:rPr>
          <w:rFonts w:ascii="Calibri" w:hAnsi="Calibri" w:cs="Calibri"/>
          <w:bCs/>
          <w:sz w:val="24"/>
          <w:szCs w:val="24"/>
          <w:lang w:val="ru-RU"/>
        </w:rPr>
        <w:t>Тасинский Бор</w:t>
      </w:r>
      <w:r w:rsidRPr="00E8792E">
        <w:rPr>
          <w:rFonts w:ascii="Calibri" w:hAnsi="Calibri" w:cs="Calibri"/>
          <w:bCs/>
          <w:sz w:val="24"/>
          <w:szCs w:val="24"/>
          <w:lang w:val="ru-RU"/>
        </w:rPr>
        <w:t xml:space="preserve">. </w:t>
      </w:r>
    </w:p>
    <w:p w:rsidR="001F0451" w:rsidRDefault="001F0451" w:rsidP="001F0451">
      <w:pPr>
        <w:spacing w:line="276" w:lineRule="auto"/>
        <w:ind w:firstLine="708"/>
        <w:jc w:val="both"/>
        <w:rPr>
          <w:rFonts w:ascii="Calibri" w:hAnsi="Calibri" w:cs="Calibri"/>
          <w:sz w:val="24"/>
          <w:szCs w:val="24"/>
          <w:lang w:val="ru-RU"/>
        </w:rPr>
      </w:pPr>
      <w:r w:rsidRPr="00E8792E">
        <w:rPr>
          <w:rFonts w:ascii="Calibri" w:hAnsi="Calibri" w:cs="Calibri"/>
          <w:sz w:val="24"/>
          <w:szCs w:val="24"/>
          <w:lang w:val="ru-RU"/>
        </w:rPr>
        <w:t xml:space="preserve">Население указанных поселений проживает, как правило, в районах индивидуальной малоэтажной застройки, пользуясь для нужд водоотведения выгребными ямами. </w:t>
      </w:r>
      <w:r w:rsidRPr="00E8792E">
        <w:rPr>
          <w:rFonts w:asciiTheme="minorHAnsi" w:hAnsiTheme="minorHAnsi"/>
          <w:sz w:val="24"/>
          <w:szCs w:val="24"/>
          <w:lang w:val="ru-RU"/>
        </w:rPr>
        <w:t xml:space="preserve">Откачкой и вывозом на сливную станцию жидких бытовых отходов из неканализованной части жилого фонда и от предприятий и организаций, не подключенных к централизованной системе канализации, занимаются специализированные организации. </w:t>
      </w:r>
      <w:r w:rsidRPr="00E8792E">
        <w:rPr>
          <w:rFonts w:ascii="Calibri" w:hAnsi="Calibri" w:cs="Calibri"/>
          <w:sz w:val="24"/>
          <w:szCs w:val="24"/>
          <w:lang w:val="ru-RU"/>
        </w:rPr>
        <w:t xml:space="preserve">Не оборудование централизованными системами водоотведения населенных пунктов сельского поселения обусловлена экономической </w:t>
      </w:r>
      <w:r w:rsidR="0073759D" w:rsidRPr="00E8792E">
        <w:rPr>
          <w:rFonts w:ascii="Calibri" w:hAnsi="Calibri" w:cs="Calibri"/>
          <w:sz w:val="24"/>
          <w:szCs w:val="24"/>
          <w:lang w:val="ru-RU"/>
        </w:rPr>
        <w:t>нецелесообразностью</w:t>
      </w:r>
      <w:r w:rsidRPr="00E8792E">
        <w:rPr>
          <w:rFonts w:ascii="Calibri" w:hAnsi="Calibri" w:cs="Calibri"/>
          <w:sz w:val="24"/>
          <w:szCs w:val="24"/>
          <w:lang w:val="ru-RU"/>
        </w:rPr>
        <w:t xml:space="preserve"> их строительства.</w:t>
      </w:r>
    </w:p>
    <w:p w:rsidR="001F0451" w:rsidRDefault="001F0451" w:rsidP="00CD2B5B">
      <w:pPr>
        <w:spacing w:line="276" w:lineRule="auto"/>
        <w:ind w:firstLine="567"/>
        <w:jc w:val="both"/>
        <w:rPr>
          <w:rFonts w:ascii="Calibri" w:hAnsi="Calibri" w:cs="Calibri"/>
          <w:sz w:val="24"/>
          <w:szCs w:val="24"/>
          <w:lang w:val="ru-RU"/>
        </w:rPr>
      </w:pPr>
    </w:p>
    <w:p w:rsidR="0073759D" w:rsidRPr="00F073F7" w:rsidRDefault="0073759D" w:rsidP="00892B71">
      <w:pPr>
        <w:pStyle w:val="a5"/>
        <w:numPr>
          <w:ilvl w:val="1"/>
          <w:numId w:val="13"/>
        </w:numPr>
        <w:tabs>
          <w:tab w:val="left" w:pos="788"/>
        </w:tabs>
        <w:spacing w:before="3" w:line="276" w:lineRule="auto"/>
        <w:ind w:left="567" w:right="116" w:firstLine="0"/>
        <w:jc w:val="center"/>
        <w:outlineLvl w:val="1"/>
        <w:rPr>
          <w:rFonts w:asciiTheme="minorHAnsi" w:hAnsiTheme="minorHAnsi"/>
          <w:b/>
          <w:sz w:val="24"/>
          <w:szCs w:val="24"/>
          <w:lang w:val="ru-RU"/>
        </w:rPr>
      </w:pPr>
      <w:bookmarkStart w:id="178" w:name="_Toc15291960"/>
      <w:bookmarkStart w:id="179" w:name="_Toc24797068"/>
      <w:r w:rsidRPr="00F073F7">
        <w:rPr>
          <w:rFonts w:asciiTheme="minorHAnsi" w:hAnsiTheme="minorHAnsi"/>
          <w:b/>
          <w:sz w:val="24"/>
          <w:szCs w:val="24"/>
          <w:lang w:val="ru-RU"/>
        </w:rPr>
        <w:t xml:space="preserve">Описание существующих технических и технологических проблем системы водоотведения </w:t>
      </w:r>
      <w:bookmarkEnd w:id="178"/>
      <w:r>
        <w:rPr>
          <w:rFonts w:asciiTheme="minorHAnsi" w:hAnsiTheme="minorHAnsi"/>
          <w:b/>
          <w:sz w:val="24"/>
          <w:szCs w:val="24"/>
          <w:lang w:val="ru-RU"/>
        </w:rPr>
        <w:t>муниципального образования</w:t>
      </w:r>
      <w:bookmarkEnd w:id="179"/>
    </w:p>
    <w:p w:rsidR="0073759D" w:rsidRPr="007835D7" w:rsidRDefault="0073759D" w:rsidP="0073759D">
      <w:pPr>
        <w:spacing w:line="276" w:lineRule="auto"/>
        <w:ind w:firstLine="708"/>
        <w:jc w:val="both"/>
        <w:rPr>
          <w:rFonts w:ascii="Calibri" w:hAnsi="Calibri" w:cs="Calibri"/>
          <w:sz w:val="24"/>
          <w:szCs w:val="24"/>
          <w:lang w:val="ru-RU"/>
        </w:rPr>
      </w:pPr>
      <w:r w:rsidRPr="007835D7">
        <w:rPr>
          <w:rFonts w:ascii="Calibri" w:hAnsi="Calibri" w:cs="Calibri"/>
          <w:sz w:val="24"/>
          <w:szCs w:val="24"/>
          <w:lang w:val="ru-RU"/>
        </w:rPr>
        <w:t>Одной из важнейших проблем коммунального хозяйства в настоящее время является неудовлетворительное состояние системы водоотведения. Износ самотечных</w:t>
      </w:r>
      <w:r w:rsidR="00D46B66" w:rsidRPr="007835D7">
        <w:rPr>
          <w:rFonts w:ascii="Calibri" w:hAnsi="Calibri" w:cs="Calibri"/>
          <w:sz w:val="24"/>
          <w:szCs w:val="24"/>
          <w:lang w:val="ru-RU"/>
        </w:rPr>
        <w:t xml:space="preserve"> и напорных</w:t>
      </w:r>
      <w:r w:rsidRPr="007835D7">
        <w:rPr>
          <w:rFonts w:ascii="Calibri" w:hAnsi="Calibri" w:cs="Calibri"/>
          <w:sz w:val="24"/>
          <w:szCs w:val="24"/>
          <w:lang w:val="ru-RU"/>
        </w:rPr>
        <w:t xml:space="preserve"> коллекторов составляет более 90%. Последнее двадцать лет сети практически не обновлялись. Это ведет к высокому проценту аварий (засоров) при работе системы </w:t>
      </w:r>
      <w:r w:rsidR="00D46B66" w:rsidRPr="007835D7">
        <w:rPr>
          <w:rFonts w:ascii="Calibri" w:hAnsi="Calibri" w:cs="Calibri"/>
          <w:sz w:val="24"/>
          <w:szCs w:val="24"/>
          <w:lang w:val="ru-RU"/>
        </w:rPr>
        <w:t>водоотведения</w:t>
      </w:r>
      <w:r w:rsidRPr="007835D7">
        <w:rPr>
          <w:rFonts w:ascii="Calibri" w:hAnsi="Calibri" w:cs="Calibri"/>
          <w:sz w:val="24"/>
          <w:szCs w:val="24"/>
          <w:lang w:val="ru-RU"/>
        </w:rPr>
        <w:t>.</w:t>
      </w:r>
    </w:p>
    <w:p w:rsidR="0073759D" w:rsidRPr="007835D7" w:rsidRDefault="0073759D" w:rsidP="0073759D">
      <w:pPr>
        <w:spacing w:line="276" w:lineRule="auto"/>
        <w:ind w:firstLine="708"/>
        <w:jc w:val="both"/>
        <w:rPr>
          <w:rFonts w:ascii="Calibri" w:hAnsi="Calibri" w:cs="Calibri"/>
          <w:sz w:val="24"/>
          <w:szCs w:val="24"/>
          <w:lang w:val="ru-RU"/>
        </w:rPr>
      </w:pPr>
      <w:r w:rsidRPr="007835D7">
        <w:rPr>
          <w:rFonts w:ascii="Calibri" w:hAnsi="Calibri" w:cs="Calibri"/>
          <w:sz w:val="24"/>
          <w:szCs w:val="24"/>
          <w:lang w:val="ru-RU"/>
        </w:rPr>
        <w:t xml:space="preserve"> Второй важной проблемой является отсутствие очистных сооружений на территории </w:t>
      </w:r>
      <w:r w:rsidR="00230E83" w:rsidRPr="007835D7">
        <w:rPr>
          <w:rFonts w:ascii="Calibri" w:hAnsi="Calibri" w:cs="Calibri"/>
          <w:sz w:val="24"/>
          <w:szCs w:val="24"/>
          <w:lang w:val="ru-RU"/>
        </w:rPr>
        <w:t xml:space="preserve">населенных пунктов </w:t>
      </w:r>
      <w:r w:rsidR="007835D7">
        <w:rPr>
          <w:rFonts w:ascii="Calibri" w:hAnsi="Calibri" w:cs="Calibri"/>
          <w:sz w:val="24"/>
          <w:szCs w:val="24"/>
          <w:lang w:val="ru-RU"/>
        </w:rPr>
        <w:t>с централизованными системами холодного водоснабжения, как следствие сброс неочищенных сточных вод в водные объекты</w:t>
      </w:r>
      <w:r w:rsidRPr="007835D7">
        <w:rPr>
          <w:rFonts w:ascii="Calibri" w:hAnsi="Calibri" w:cs="Calibri"/>
          <w:sz w:val="24"/>
          <w:szCs w:val="24"/>
          <w:lang w:val="ru-RU"/>
        </w:rPr>
        <w:t>.</w:t>
      </w:r>
    </w:p>
    <w:p w:rsidR="00230E83" w:rsidRPr="007835D7" w:rsidRDefault="0073759D" w:rsidP="0073759D">
      <w:pPr>
        <w:spacing w:line="276" w:lineRule="auto"/>
        <w:ind w:firstLine="567"/>
        <w:jc w:val="both"/>
        <w:rPr>
          <w:rFonts w:ascii="Calibri" w:hAnsi="Calibri" w:cs="Calibri"/>
          <w:sz w:val="24"/>
          <w:szCs w:val="24"/>
          <w:lang w:val="ru-RU"/>
        </w:rPr>
      </w:pPr>
      <w:r w:rsidRPr="007835D7">
        <w:rPr>
          <w:rFonts w:ascii="Calibri" w:hAnsi="Calibri" w:cs="Calibri"/>
          <w:sz w:val="24"/>
          <w:szCs w:val="24"/>
          <w:lang w:val="ru-RU"/>
        </w:rPr>
        <w:t xml:space="preserve">Соответственно, </w:t>
      </w:r>
      <w:r w:rsidR="00230E83" w:rsidRPr="007835D7">
        <w:rPr>
          <w:rFonts w:ascii="Calibri" w:hAnsi="Calibri" w:cs="Calibri"/>
          <w:sz w:val="24"/>
          <w:szCs w:val="24"/>
          <w:lang w:val="ru-RU"/>
        </w:rPr>
        <w:t xml:space="preserve">на территории муниципального образования пос. </w:t>
      </w:r>
      <w:r w:rsidR="004C3490">
        <w:rPr>
          <w:rFonts w:ascii="Calibri" w:hAnsi="Calibri" w:cs="Calibri"/>
          <w:sz w:val="24"/>
          <w:szCs w:val="24"/>
          <w:lang w:val="ru-RU"/>
        </w:rPr>
        <w:t>Уршельский</w:t>
      </w:r>
      <w:r w:rsidR="00230E83" w:rsidRPr="007835D7">
        <w:rPr>
          <w:rFonts w:ascii="Calibri" w:hAnsi="Calibri" w:cs="Calibri"/>
          <w:sz w:val="24"/>
          <w:szCs w:val="24"/>
          <w:lang w:val="ru-RU"/>
        </w:rPr>
        <w:t xml:space="preserve"> (сельское поселение) наблюдаются следующие основные проблемы:</w:t>
      </w:r>
    </w:p>
    <w:p w:rsidR="00B44075" w:rsidRPr="00B44075" w:rsidRDefault="008A35C1" w:rsidP="00006EE0">
      <w:pPr>
        <w:spacing w:line="276" w:lineRule="auto"/>
        <w:ind w:firstLine="567"/>
        <w:jc w:val="both"/>
        <w:rPr>
          <w:rFonts w:ascii="Calibri" w:hAnsi="Calibri" w:cs="Calibri"/>
          <w:bCs/>
          <w:iCs/>
          <w:sz w:val="24"/>
          <w:szCs w:val="24"/>
          <w:lang w:val="ru-RU"/>
        </w:rPr>
      </w:pPr>
      <w:r>
        <w:rPr>
          <w:rFonts w:ascii="Calibri" w:hAnsi="Calibri" w:cs="Calibri"/>
          <w:b/>
          <w:bCs/>
          <w:iCs/>
          <w:sz w:val="24"/>
          <w:szCs w:val="24"/>
          <w:lang w:val="ru-RU"/>
        </w:rPr>
        <w:t>Поселок</w:t>
      </w:r>
      <w:r w:rsidR="007835D7" w:rsidRPr="007835D7">
        <w:rPr>
          <w:rFonts w:ascii="Calibri" w:hAnsi="Calibri" w:cs="Calibri"/>
          <w:b/>
          <w:bCs/>
          <w:iCs/>
          <w:sz w:val="24"/>
          <w:szCs w:val="24"/>
          <w:lang w:val="ru-RU"/>
        </w:rPr>
        <w:t xml:space="preserve"> </w:t>
      </w:r>
      <w:r w:rsidR="004C3490">
        <w:rPr>
          <w:rFonts w:ascii="Calibri" w:hAnsi="Calibri" w:cs="Calibri"/>
          <w:b/>
          <w:bCs/>
          <w:iCs/>
          <w:sz w:val="24"/>
          <w:szCs w:val="24"/>
          <w:lang w:val="ru-RU"/>
        </w:rPr>
        <w:t>Уршельский</w:t>
      </w:r>
      <w:r w:rsidR="00006EE0">
        <w:rPr>
          <w:rFonts w:ascii="Calibri" w:hAnsi="Calibri" w:cs="Calibri"/>
          <w:b/>
          <w:bCs/>
          <w:iCs/>
          <w:sz w:val="24"/>
          <w:szCs w:val="24"/>
          <w:lang w:val="ru-RU"/>
        </w:rPr>
        <w:t xml:space="preserve">. </w:t>
      </w:r>
      <w:r w:rsidR="00B44075" w:rsidRPr="00B44075">
        <w:rPr>
          <w:rFonts w:ascii="Calibri" w:hAnsi="Calibri" w:cs="Calibri"/>
          <w:bCs/>
          <w:iCs/>
          <w:sz w:val="24"/>
          <w:szCs w:val="24"/>
          <w:lang w:val="ru-RU"/>
        </w:rPr>
        <w:t>Основными проблемами системы водоотведения являются:</w:t>
      </w:r>
    </w:p>
    <w:p w:rsidR="00B44075" w:rsidRPr="00B44075" w:rsidRDefault="00B44075" w:rsidP="00B44075">
      <w:pPr>
        <w:numPr>
          <w:ilvl w:val="0"/>
          <w:numId w:val="33"/>
        </w:numPr>
        <w:tabs>
          <w:tab w:val="num" w:pos="-993"/>
        </w:tabs>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 xml:space="preserve">высокий износ трубопроводов водоотведения; </w:t>
      </w:r>
    </w:p>
    <w:p w:rsidR="00B44075" w:rsidRPr="00B44075" w:rsidRDefault="00B44075" w:rsidP="00B44075">
      <w:pPr>
        <w:numPr>
          <w:ilvl w:val="0"/>
          <w:numId w:val="33"/>
        </w:numPr>
        <w:tabs>
          <w:tab w:val="num" w:pos="-993"/>
        </w:tabs>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высокий износ конструкций насосной станции;</w:t>
      </w:r>
    </w:p>
    <w:p w:rsidR="00B44075" w:rsidRPr="00B44075" w:rsidRDefault="00B44075" w:rsidP="00B44075">
      <w:pPr>
        <w:numPr>
          <w:ilvl w:val="0"/>
          <w:numId w:val="33"/>
        </w:numPr>
        <w:tabs>
          <w:tab w:val="num" w:pos="-993"/>
        </w:tabs>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отсутствие резерва насосного оборудования;</w:t>
      </w:r>
    </w:p>
    <w:p w:rsidR="00B44075" w:rsidRPr="00B44075" w:rsidRDefault="00B44075" w:rsidP="00B44075">
      <w:pPr>
        <w:numPr>
          <w:ilvl w:val="0"/>
          <w:numId w:val="33"/>
        </w:numPr>
        <w:tabs>
          <w:tab w:val="num" w:pos="-993"/>
        </w:tabs>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износ и несоответствие насосного оборудования канализационной насосной станции современным требованиям по надежности и энергопотреблению;</w:t>
      </w:r>
    </w:p>
    <w:p w:rsidR="00B44075" w:rsidRPr="00B44075" w:rsidRDefault="00B44075" w:rsidP="00B44075">
      <w:pPr>
        <w:numPr>
          <w:ilvl w:val="0"/>
          <w:numId w:val="33"/>
        </w:numPr>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неудовлетворительное состояние конструкций очистных сооружений канализации и высокий износ оборудования;</w:t>
      </w:r>
    </w:p>
    <w:p w:rsidR="00B44075" w:rsidRPr="00B44075" w:rsidRDefault="00B44075" w:rsidP="00B44075">
      <w:pPr>
        <w:numPr>
          <w:ilvl w:val="0"/>
          <w:numId w:val="33"/>
        </w:numPr>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несоответствие устаревшей технологии очистки современным требованиям, предъявляемым к очистке стоков;</w:t>
      </w:r>
    </w:p>
    <w:p w:rsidR="00B44075" w:rsidRPr="00B44075" w:rsidRDefault="00B44075" w:rsidP="00B44075">
      <w:pPr>
        <w:numPr>
          <w:ilvl w:val="0"/>
          <w:numId w:val="33"/>
        </w:numPr>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 xml:space="preserve">схема технологического процесса очистки не предусматривает удаление фосфатов и </w:t>
      </w:r>
      <w:r w:rsidRPr="00B44075">
        <w:rPr>
          <w:rFonts w:ascii="Calibri" w:hAnsi="Calibri" w:cs="Calibri"/>
          <w:bCs/>
          <w:iCs/>
          <w:sz w:val="24"/>
          <w:szCs w:val="24"/>
          <w:lang w:val="ru-RU"/>
        </w:rPr>
        <w:lastRenderedPageBreak/>
        <w:t>соединений азотной группы;</w:t>
      </w:r>
    </w:p>
    <w:p w:rsidR="00B44075" w:rsidRPr="00B44075" w:rsidRDefault="00B44075" w:rsidP="00B44075">
      <w:pPr>
        <w:numPr>
          <w:ilvl w:val="0"/>
          <w:numId w:val="33"/>
        </w:numPr>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отсутствие обеззараживания очищенных сточных вод;</w:t>
      </w:r>
    </w:p>
    <w:p w:rsidR="00B44075" w:rsidRPr="00B44075" w:rsidRDefault="00B44075" w:rsidP="00B44075">
      <w:pPr>
        <w:numPr>
          <w:ilvl w:val="0"/>
          <w:numId w:val="33"/>
        </w:numPr>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 xml:space="preserve">не действует система удаления осадка; </w:t>
      </w:r>
    </w:p>
    <w:p w:rsidR="00B44075" w:rsidRPr="00B44075" w:rsidRDefault="00B44075" w:rsidP="00B44075">
      <w:pPr>
        <w:numPr>
          <w:ilvl w:val="0"/>
          <w:numId w:val="33"/>
        </w:numPr>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иловые площадки не очищаются от осадка, не работает система дренажа и отведения дренажных вод в голову сооружений.</w:t>
      </w:r>
    </w:p>
    <w:p w:rsidR="00B44075" w:rsidRPr="00B44075" w:rsidRDefault="00B44075" w:rsidP="00B44075">
      <w:pPr>
        <w:numPr>
          <w:ilvl w:val="0"/>
          <w:numId w:val="33"/>
        </w:numPr>
        <w:spacing w:line="276" w:lineRule="auto"/>
        <w:ind w:left="0" w:firstLine="426"/>
        <w:jc w:val="both"/>
        <w:rPr>
          <w:rFonts w:ascii="Calibri" w:hAnsi="Calibri" w:cs="Calibri"/>
          <w:bCs/>
          <w:iCs/>
          <w:sz w:val="24"/>
          <w:szCs w:val="24"/>
          <w:lang w:val="ru-RU"/>
        </w:rPr>
      </w:pPr>
      <w:r w:rsidRPr="00B44075">
        <w:rPr>
          <w:rFonts w:ascii="Calibri" w:hAnsi="Calibri" w:cs="Calibri"/>
          <w:bCs/>
          <w:iCs/>
          <w:sz w:val="24"/>
          <w:szCs w:val="24"/>
          <w:lang w:val="ru-RU"/>
        </w:rPr>
        <w:t>отсутствие разработанных нормативов по степени очистки сточных вод.</w:t>
      </w:r>
    </w:p>
    <w:p w:rsidR="00B44075" w:rsidRPr="00B44075" w:rsidRDefault="00B44075" w:rsidP="00B44075">
      <w:pPr>
        <w:spacing w:line="276" w:lineRule="auto"/>
        <w:ind w:firstLine="567"/>
        <w:jc w:val="both"/>
        <w:rPr>
          <w:rFonts w:ascii="Calibri" w:hAnsi="Calibri" w:cs="Calibri"/>
          <w:bCs/>
          <w:iCs/>
          <w:sz w:val="24"/>
          <w:szCs w:val="24"/>
          <w:lang w:val="ru-RU"/>
        </w:rPr>
      </w:pPr>
      <w:r w:rsidRPr="00B44075">
        <w:rPr>
          <w:rFonts w:ascii="Calibri" w:hAnsi="Calibri" w:cs="Calibri"/>
          <w:b/>
          <w:bCs/>
          <w:iCs/>
          <w:sz w:val="24"/>
          <w:szCs w:val="24"/>
          <w:lang w:val="ru-RU"/>
        </w:rPr>
        <w:t>Поселок Тасинский Бор</w:t>
      </w:r>
      <w:r w:rsidR="00006EE0">
        <w:rPr>
          <w:rFonts w:ascii="Calibri" w:hAnsi="Calibri" w:cs="Calibri"/>
          <w:b/>
          <w:bCs/>
          <w:iCs/>
          <w:sz w:val="24"/>
          <w:szCs w:val="24"/>
          <w:lang w:val="ru-RU"/>
        </w:rPr>
        <w:t xml:space="preserve">. </w:t>
      </w:r>
      <w:r w:rsidRPr="00B44075">
        <w:rPr>
          <w:rFonts w:ascii="Calibri" w:hAnsi="Calibri" w:cs="Calibri"/>
          <w:bCs/>
          <w:iCs/>
          <w:sz w:val="24"/>
          <w:szCs w:val="24"/>
          <w:lang w:val="ru-RU"/>
        </w:rPr>
        <w:t>Основными проблемами системы водоотведения являются:</w:t>
      </w:r>
    </w:p>
    <w:p w:rsidR="00B44075" w:rsidRPr="00B44075" w:rsidRDefault="00B44075" w:rsidP="00B44075">
      <w:pPr>
        <w:numPr>
          <w:ilvl w:val="0"/>
          <w:numId w:val="34"/>
        </w:numPr>
        <w:tabs>
          <w:tab w:val="num" w:pos="-709"/>
        </w:tabs>
        <w:spacing w:line="276" w:lineRule="auto"/>
        <w:ind w:left="0" w:firstLine="567"/>
        <w:jc w:val="both"/>
        <w:rPr>
          <w:rFonts w:ascii="Calibri" w:hAnsi="Calibri" w:cs="Calibri"/>
          <w:bCs/>
          <w:iCs/>
          <w:sz w:val="24"/>
          <w:szCs w:val="24"/>
          <w:lang w:val="ru-RU"/>
        </w:rPr>
      </w:pPr>
      <w:r w:rsidRPr="00B44075">
        <w:rPr>
          <w:rFonts w:ascii="Calibri" w:hAnsi="Calibri" w:cs="Calibri"/>
          <w:bCs/>
          <w:iCs/>
          <w:sz w:val="24"/>
          <w:szCs w:val="24"/>
          <w:lang w:val="ru-RU"/>
        </w:rPr>
        <w:t xml:space="preserve">отсутствие сооружений биологической очистки сточных вод, в результате чего неочищенные стоки изливаются на рельеф местности; </w:t>
      </w:r>
    </w:p>
    <w:p w:rsidR="00B44075" w:rsidRPr="00B44075" w:rsidRDefault="00B44075" w:rsidP="00B44075">
      <w:pPr>
        <w:numPr>
          <w:ilvl w:val="0"/>
          <w:numId w:val="34"/>
        </w:numPr>
        <w:spacing w:line="276" w:lineRule="auto"/>
        <w:ind w:left="0" w:firstLine="567"/>
        <w:jc w:val="both"/>
        <w:rPr>
          <w:rFonts w:ascii="Calibri" w:hAnsi="Calibri" w:cs="Calibri"/>
          <w:bCs/>
          <w:iCs/>
          <w:sz w:val="24"/>
          <w:szCs w:val="24"/>
          <w:lang w:val="ru-RU"/>
        </w:rPr>
      </w:pPr>
      <w:r w:rsidRPr="00B44075">
        <w:rPr>
          <w:rFonts w:ascii="Calibri" w:hAnsi="Calibri" w:cs="Calibri"/>
          <w:bCs/>
          <w:iCs/>
          <w:sz w:val="24"/>
          <w:szCs w:val="24"/>
          <w:lang w:val="ru-RU"/>
        </w:rPr>
        <w:t>сброс недостаточно очищенных сточных вод в озеро может привести к нарушению здоровья населения, развитию массовых инфекционных, паразитарных и неинфекционных заболеваний, а также к ухудшению условий водопользования населения.</w:t>
      </w:r>
    </w:p>
    <w:p w:rsidR="007835D7" w:rsidRDefault="007835D7" w:rsidP="0073759D">
      <w:pPr>
        <w:spacing w:line="276" w:lineRule="auto"/>
        <w:ind w:firstLine="567"/>
        <w:jc w:val="both"/>
        <w:rPr>
          <w:rFonts w:ascii="Calibri" w:hAnsi="Calibri" w:cs="Calibri"/>
          <w:sz w:val="24"/>
          <w:szCs w:val="24"/>
          <w:lang w:val="ru-RU"/>
        </w:rPr>
      </w:pPr>
    </w:p>
    <w:p w:rsidR="00AD6D30" w:rsidRPr="00F073F7" w:rsidRDefault="00AD6D30" w:rsidP="00892B71">
      <w:pPr>
        <w:pStyle w:val="a5"/>
        <w:numPr>
          <w:ilvl w:val="1"/>
          <w:numId w:val="13"/>
        </w:numPr>
        <w:tabs>
          <w:tab w:val="left" w:pos="788"/>
        </w:tabs>
        <w:spacing w:before="3" w:line="276" w:lineRule="auto"/>
        <w:ind w:left="0" w:right="116" w:firstLine="0"/>
        <w:jc w:val="center"/>
        <w:outlineLvl w:val="1"/>
        <w:rPr>
          <w:rFonts w:asciiTheme="minorHAnsi" w:hAnsiTheme="minorHAnsi"/>
          <w:b/>
          <w:sz w:val="24"/>
          <w:szCs w:val="24"/>
          <w:lang w:val="ru-RU"/>
        </w:rPr>
      </w:pPr>
      <w:bookmarkStart w:id="180" w:name="_Toc15291961"/>
      <w:bookmarkStart w:id="181" w:name="_Toc24797069"/>
      <w:r>
        <w:rPr>
          <w:rFonts w:asciiTheme="minorHAnsi" w:hAnsiTheme="minorHAnsi"/>
          <w:b/>
          <w:sz w:val="24"/>
          <w:szCs w:val="24"/>
        </w:rPr>
        <w:t>C</w:t>
      </w:r>
      <w:r w:rsidRPr="00ED75E6">
        <w:rPr>
          <w:rFonts w:asciiTheme="minorHAnsi" w:hAnsiTheme="minorHAnsi"/>
          <w:b/>
          <w:sz w:val="24"/>
          <w:szCs w:val="24"/>
          <w:lang w:val="ru-RU"/>
        </w:rPr>
        <w:t>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отнесенных к централизованным системам водоотведения поселений или городских округов</w:t>
      </w:r>
      <w:bookmarkEnd w:id="180"/>
      <w:bookmarkEnd w:id="181"/>
    </w:p>
    <w:p w:rsidR="00AD6D30" w:rsidRDefault="00AD6D30" w:rsidP="00AD6D30">
      <w:pPr>
        <w:pStyle w:val="a3"/>
        <w:spacing w:line="276" w:lineRule="auto"/>
        <w:ind w:right="100" w:firstLine="567"/>
        <w:jc w:val="both"/>
        <w:rPr>
          <w:rFonts w:asciiTheme="minorHAnsi" w:hAnsiTheme="minorHAnsi"/>
          <w:sz w:val="24"/>
          <w:szCs w:val="24"/>
          <w:lang w:val="ru-RU"/>
        </w:rPr>
      </w:pPr>
      <w:r>
        <w:rPr>
          <w:rFonts w:asciiTheme="minorHAnsi" w:hAnsiTheme="minorHAnsi"/>
          <w:sz w:val="24"/>
          <w:szCs w:val="24"/>
          <w:lang w:val="ru-RU"/>
        </w:rPr>
        <w:t>Согласно пункта 4 постановления Правительства РФ от 31.05.2019 г. №691 «Об утверждении Правил отнесения централизованных систем водоотведения (канализации) к централизованным системам водоотведения поселений или городских округов» централизованная</w:t>
      </w:r>
      <w:r w:rsidRPr="00ED75E6">
        <w:rPr>
          <w:rFonts w:asciiTheme="minorHAnsi" w:hAnsiTheme="minorHAnsi"/>
          <w:sz w:val="24"/>
          <w:szCs w:val="24"/>
          <w:lang w:val="ru-RU"/>
        </w:rPr>
        <w:t xml:space="preserve"> система водоотведения (канализации) подлежит отнесению к централизованным системам водоотведения поселений или городских округов при соблюдении совокупности следующих критериев</w:t>
      </w:r>
      <w:r>
        <w:rPr>
          <w:rFonts w:asciiTheme="minorHAnsi" w:hAnsiTheme="minorHAnsi"/>
          <w:sz w:val="24"/>
          <w:szCs w:val="24"/>
          <w:lang w:val="ru-RU"/>
        </w:rPr>
        <w:t>:</w:t>
      </w:r>
    </w:p>
    <w:p w:rsidR="00AD6D30" w:rsidRPr="00ED75E6" w:rsidRDefault="00AD6D30" w:rsidP="00AD6D30">
      <w:pPr>
        <w:pStyle w:val="a3"/>
        <w:spacing w:line="276" w:lineRule="auto"/>
        <w:ind w:right="100" w:firstLine="567"/>
        <w:jc w:val="both"/>
        <w:rPr>
          <w:rFonts w:asciiTheme="minorHAnsi" w:hAnsiTheme="minorHAnsi"/>
          <w:sz w:val="24"/>
          <w:szCs w:val="24"/>
          <w:lang w:val="ru-RU"/>
        </w:rPr>
      </w:pPr>
      <w:r w:rsidRPr="00ED75E6">
        <w:rPr>
          <w:rFonts w:asciiTheme="minorHAnsi" w:hAnsiTheme="minorHAnsi"/>
          <w:sz w:val="24"/>
          <w:szCs w:val="24"/>
          <w:lang w:val="ru-RU"/>
        </w:rPr>
        <w:t>а) объем сточных вод, принятых в централизованную систему водоотведения (канализации), составляет более 50 процентов общего объема сточных вод, принятых в такую централизованную систему водоотведения (канализации);</w:t>
      </w:r>
    </w:p>
    <w:p w:rsidR="00AD6D30" w:rsidRPr="00ED75E6" w:rsidRDefault="00AD6D30" w:rsidP="00AD6D30">
      <w:pPr>
        <w:pStyle w:val="a3"/>
        <w:spacing w:line="276" w:lineRule="auto"/>
        <w:ind w:right="100" w:firstLine="567"/>
        <w:jc w:val="both"/>
        <w:rPr>
          <w:rFonts w:asciiTheme="minorHAnsi" w:hAnsiTheme="minorHAnsi"/>
          <w:sz w:val="24"/>
          <w:szCs w:val="24"/>
          <w:lang w:val="ru-RU"/>
        </w:rPr>
      </w:pPr>
      <w:bookmarkStart w:id="182" w:name="dst100020"/>
      <w:bookmarkEnd w:id="182"/>
      <w:r w:rsidRPr="00ED75E6">
        <w:rPr>
          <w:rFonts w:asciiTheme="minorHAnsi" w:hAnsiTheme="minorHAnsi"/>
          <w:sz w:val="24"/>
          <w:szCs w:val="24"/>
          <w:lang w:val="ru-RU"/>
        </w:rPr>
        <w:t>б) одним из видов экономической деятельности, определяемых в соответствии с Общероссийским </w:t>
      </w:r>
      <w:hyperlink r:id="rId32" w:anchor="dst0" w:history="1">
        <w:r w:rsidRPr="00ED75E6">
          <w:rPr>
            <w:rFonts w:asciiTheme="minorHAnsi" w:hAnsiTheme="minorHAnsi"/>
            <w:sz w:val="24"/>
            <w:szCs w:val="24"/>
            <w:lang w:val="ru-RU"/>
          </w:rPr>
          <w:t>классификатором</w:t>
        </w:r>
      </w:hyperlink>
      <w:r w:rsidRPr="00ED75E6">
        <w:rPr>
          <w:rFonts w:asciiTheme="minorHAnsi" w:hAnsiTheme="minorHAnsi"/>
          <w:sz w:val="24"/>
          <w:szCs w:val="24"/>
          <w:lang w:val="ru-RU"/>
        </w:rPr>
        <w:t> видов</w:t>
      </w:r>
      <w:r>
        <w:rPr>
          <w:rFonts w:asciiTheme="minorHAnsi" w:hAnsiTheme="minorHAnsi"/>
          <w:sz w:val="24"/>
          <w:szCs w:val="24"/>
          <w:lang w:val="ru-RU"/>
        </w:rPr>
        <w:t xml:space="preserve"> </w:t>
      </w:r>
      <w:r w:rsidRPr="00ED75E6">
        <w:rPr>
          <w:rFonts w:asciiTheme="minorHAnsi" w:hAnsiTheme="minorHAnsi"/>
          <w:sz w:val="24"/>
          <w:szCs w:val="24"/>
          <w:lang w:val="ru-RU"/>
        </w:rPr>
        <w:t>экономической деятельности, организации, является деятельность по сбору и обработке сточных вод.</w:t>
      </w:r>
    </w:p>
    <w:p w:rsidR="00AD6D30" w:rsidRPr="00ED75E6" w:rsidRDefault="00AD6D30" w:rsidP="00AD6D30">
      <w:pPr>
        <w:pStyle w:val="a3"/>
        <w:spacing w:line="276" w:lineRule="auto"/>
        <w:ind w:right="100" w:firstLine="567"/>
        <w:jc w:val="both"/>
        <w:rPr>
          <w:rFonts w:asciiTheme="minorHAnsi" w:hAnsiTheme="minorHAnsi"/>
          <w:sz w:val="24"/>
          <w:szCs w:val="24"/>
          <w:lang w:val="ru-RU"/>
        </w:rPr>
      </w:pPr>
      <w:r>
        <w:rPr>
          <w:rFonts w:asciiTheme="minorHAnsi" w:hAnsiTheme="minorHAnsi"/>
          <w:sz w:val="24"/>
          <w:szCs w:val="24"/>
          <w:lang w:val="ru-RU"/>
        </w:rPr>
        <w:t>На основании вышеизложенных критериев централизованная систем</w:t>
      </w:r>
      <w:r w:rsidR="007835D7">
        <w:rPr>
          <w:rFonts w:asciiTheme="minorHAnsi" w:hAnsiTheme="minorHAnsi"/>
          <w:sz w:val="24"/>
          <w:szCs w:val="24"/>
          <w:lang w:val="ru-RU"/>
        </w:rPr>
        <w:t>ы</w:t>
      </w:r>
      <w:r>
        <w:rPr>
          <w:rFonts w:asciiTheme="minorHAnsi" w:hAnsiTheme="minorHAnsi"/>
          <w:sz w:val="24"/>
          <w:szCs w:val="24"/>
          <w:lang w:val="ru-RU"/>
        </w:rPr>
        <w:t xml:space="preserve"> водоотведения пос. </w:t>
      </w:r>
      <w:r w:rsidR="004C3490">
        <w:rPr>
          <w:rFonts w:asciiTheme="minorHAnsi" w:hAnsiTheme="minorHAnsi"/>
          <w:sz w:val="24"/>
          <w:szCs w:val="24"/>
          <w:lang w:val="ru-RU"/>
        </w:rPr>
        <w:t>Уршельский</w:t>
      </w:r>
      <w:r w:rsidR="007835D7">
        <w:rPr>
          <w:rFonts w:asciiTheme="minorHAnsi" w:hAnsiTheme="minorHAnsi"/>
          <w:sz w:val="24"/>
          <w:szCs w:val="24"/>
          <w:lang w:val="ru-RU"/>
        </w:rPr>
        <w:t xml:space="preserve"> и </w:t>
      </w:r>
      <w:r w:rsidR="00A732F6">
        <w:rPr>
          <w:rFonts w:asciiTheme="minorHAnsi" w:hAnsiTheme="minorHAnsi"/>
          <w:sz w:val="24"/>
          <w:szCs w:val="24"/>
          <w:lang w:val="ru-RU"/>
        </w:rPr>
        <w:t>пос. Тасинский Бор</w:t>
      </w:r>
      <w:r>
        <w:rPr>
          <w:rFonts w:asciiTheme="minorHAnsi" w:hAnsiTheme="minorHAnsi"/>
          <w:sz w:val="24"/>
          <w:szCs w:val="24"/>
          <w:lang w:val="ru-RU"/>
        </w:rPr>
        <w:t>, эксплуатируем</w:t>
      </w:r>
      <w:r w:rsidR="007835D7">
        <w:rPr>
          <w:rFonts w:asciiTheme="minorHAnsi" w:hAnsiTheme="minorHAnsi"/>
          <w:sz w:val="24"/>
          <w:szCs w:val="24"/>
          <w:lang w:val="ru-RU"/>
        </w:rPr>
        <w:t>ые</w:t>
      </w:r>
      <w:r>
        <w:rPr>
          <w:rFonts w:asciiTheme="minorHAnsi" w:hAnsiTheme="minorHAnsi"/>
          <w:sz w:val="24"/>
          <w:szCs w:val="24"/>
          <w:lang w:val="ru-RU"/>
        </w:rPr>
        <w:t xml:space="preserve"> </w:t>
      </w:r>
      <w:r w:rsidR="0037061A">
        <w:rPr>
          <w:rFonts w:asciiTheme="minorHAnsi" w:hAnsiTheme="minorHAnsi"/>
          <w:sz w:val="24"/>
          <w:szCs w:val="24"/>
          <w:lang w:val="ru-RU"/>
        </w:rPr>
        <w:t>МУП «ЖКХ п.Тасинский Бор»</w:t>
      </w:r>
      <w:r>
        <w:rPr>
          <w:rFonts w:asciiTheme="minorHAnsi" w:hAnsiTheme="minorHAnsi"/>
          <w:sz w:val="24"/>
          <w:szCs w:val="24"/>
          <w:lang w:val="ru-RU"/>
        </w:rPr>
        <w:t xml:space="preserve"> относ</w:t>
      </w:r>
      <w:r w:rsidR="007835D7">
        <w:rPr>
          <w:rFonts w:asciiTheme="minorHAnsi" w:hAnsiTheme="minorHAnsi"/>
          <w:sz w:val="24"/>
          <w:szCs w:val="24"/>
          <w:lang w:val="ru-RU"/>
        </w:rPr>
        <w:t>я</w:t>
      </w:r>
      <w:r>
        <w:rPr>
          <w:rFonts w:asciiTheme="minorHAnsi" w:hAnsiTheme="minorHAnsi"/>
          <w:sz w:val="24"/>
          <w:szCs w:val="24"/>
          <w:lang w:val="ru-RU"/>
        </w:rPr>
        <w:t>тся к централизованным системам водоотведения поселений или городских округов, установленных требованием постановления Правительства РФ от 31.05.2019 г. №691.</w:t>
      </w:r>
    </w:p>
    <w:p w:rsidR="007835D7" w:rsidRDefault="00AD6D30" w:rsidP="00AD6D30">
      <w:pPr>
        <w:pStyle w:val="a3"/>
        <w:spacing w:line="276" w:lineRule="auto"/>
        <w:ind w:left="112" w:right="100" w:firstLine="566"/>
        <w:jc w:val="both"/>
        <w:rPr>
          <w:rFonts w:asciiTheme="minorHAnsi" w:hAnsiTheme="minorHAnsi"/>
          <w:sz w:val="24"/>
          <w:szCs w:val="24"/>
          <w:lang w:val="ru-RU"/>
        </w:rPr>
      </w:pPr>
      <w:r>
        <w:rPr>
          <w:rFonts w:asciiTheme="minorHAnsi" w:hAnsiTheme="minorHAnsi"/>
          <w:sz w:val="24"/>
          <w:szCs w:val="24"/>
          <w:lang w:val="ru-RU"/>
        </w:rPr>
        <w:t xml:space="preserve">Сточные воды, централизованной системы водоотведения пос. </w:t>
      </w:r>
      <w:r w:rsidR="004C3490">
        <w:rPr>
          <w:rFonts w:asciiTheme="minorHAnsi" w:hAnsiTheme="minorHAnsi"/>
          <w:sz w:val="24"/>
          <w:szCs w:val="24"/>
          <w:lang w:val="ru-RU"/>
        </w:rPr>
        <w:t>Уршельский</w:t>
      </w:r>
      <w:r>
        <w:rPr>
          <w:rFonts w:asciiTheme="minorHAnsi" w:hAnsiTheme="minorHAnsi"/>
          <w:sz w:val="24"/>
          <w:szCs w:val="24"/>
          <w:lang w:val="ru-RU"/>
        </w:rPr>
        <w:t xml:space="preserve"> </w:t>
      </w:r>
      <w:r w:rsidR="00006EE0" w:rsidRPr="00006EE0">
        <w:rPr>
          <w:rFonts w:asciiTheme="minorHAnsi" w:hAnsiTheme="minorHAnsi"/>
          <w:sz w:val="24"/>
          <w:szCs w:val="24"/>
          <w:lang w:val="ru-RU"/>
        </w:rPr>
        <w:t>сбрасываются в водный объект (болотистый массив), не имеющий рыбохозяйственного значения</w:t>
      </w:r>
      <w:r>
        <w:rPr>
          <w:rFonts w:asciiTheme="minorHAnsi" w:hAnsiTheme="minorHAnsi"/>
          <w:sz w:val="24"/>
          <w:szCs w:val="24"/>
          <w:lang w:val="ru-RU"/>
        </w:rPr>
        <w:t xml:space="preserve">. </w:t>
      </w:r>
    </w:p>
    <w:p w:rsidR="007835D7" w:rsidRDefault="007835D7" w:rsidP="007835D7">
      <w:pPr>
        <w:pStyle w:val="a3"/>
        <w:spacing w:line="276" w:lineRule="auto"/>
        <w:ind w:left="112" w:right="100" w:firstLine="566"/>
        <w:jc w:val="both"/>
        <w:rPr>
          <w:rFonts w:asciiTheme="minorHAnsi" w:hAnsiTheme="minorHAnsi"/>
          <w:sz w:val="24"/>
          <w:szCs w:val="24"/>
          <w:lang w:val="ru-RU"/>
        </w:rPr>
      </w:pPr>
      <w:r>
        <w:rPr>
          <w:rFonts w:asciiTheme="minorHAnsi" w:hAnsiTheme="minorHAnsi"/>
          <w:sz w:val="24"/>
          <w:szCs w:val="24"/>
          <w:lang w:val="ru-RU"/>
        </w:rPr>
        <w:t xml:space="preserve">Сточные воды, централизованной системы водоотведения </w:t>
      </w:r>
      <w:r w:rsidR="00006EE0">
        <w:rPr>
          <w:rFonts w:asciiTheme="minorHAnsi" w:hAnsiTheme="minorHAnsi"/>
          <w:sz w:val="24"/>
          <w:szCs w:val="24"/>
          <w:lang w:val="ru-RU"/>
        </w:rPr>
        <w:t>пос. Тасинский Бор</w:t>
      </w:r>
      <w:r>
        <w:rPr>
          <w:rFonts w:asciiTheme="minorHAnsi" w:hAnsiTheme="minorHAnsi"/>
          <w:sz w:val="24"/>
          <w:szCs w:val="24"/>
          <w:lang w:val="ru-RU"/>
        </w:rPr>
        <w:t xml:space="preserve"> поступают </w:t>
      </w:r>
      <w:r w:rsidR="00006EE0" w:rsidRPr="00006EE0">
        <w:rPr>
          <w:rFonts w:asciiTheme="minorHAnsi" w:hAnsiTheme="minorHAnsi"/>
          <w:sz w:val="24"/>
          <w:szCs w:val="24"/>
          <w:lang w:val="ru-RU"/>
        </w:rPr>
        <w:t xml:space="preserve">поступают в исток водоотводящего канала (рыбохозяйственный водоем второй категории) протяженностью около </w:t>
      </w:r>
      <w:smartTag w:uri="urn:schemas-microsoft-com:office:smarttags" w:element="metricconverter">
        <w:smartTagPr>
          <w:attr w:name="ProductID" w:val="4 км"/>
        </w:smartTagPr>
        <w:r w:rsidR="00006EE0" w:rsidRPr="00006EE0">
          <w:rPr>
            <w:rFonts w:asciiTheme="minorHAnsi" w:hAnsiTheme="minorHAnsi"/>
            <w:sz w:val="24"/>
            <w:szCs w:val="24"/>
            <w:lang w:val="ru-RU"/>
          </w:rPr>
          <w:t>4 км</w:t>
        </w:r>
      </w:smartTag>
      <w:r w:rsidR="00006EE0" w:rsidRPr="00006EE0">
        <w:rPr>
          <w:rFonts w:asciiTheme="minorHAnsi" w:hAnsiTheme="minorHAnsi"/>
          <w:sz w:val="24"/>
          <w:szCs w:val="24"/>
          <w:lang w:val="ru-RU"/>
        </w:rPr>
        <w:t>, проходящего по акватории выработанных торфяных карьеров, и далее поступают в речку Катину, правый приток реки Таса</w:t>
      </w:r>
      <w:r>
        <w:rPr>
          <w:rFonts w:asciiTheme="minorHAnsi" w:hAnsiTheme="minorHAnsi"/>
          <w:sz w:val="24"/>
          <w:szCs w:val="24"/>
          <w:lang w:val="ru-RU"/>
        </w:rPr>
        <w:t xml:space="preserve">. </w:t>
      </w:r>
    </w:p>
    <w:p w:rsidR="00AD6D30" w:rsidRPr="00B4723F" w:rsidRDefault="00AD6D30" w:rsidP="00AD6D30">
      <w:pPr>
        <w:pStyle w:val="a3"/>
        <w:spacing w:line="276" w:lineRule="auto"/>
        <w:ind w:left="112" w:right="100" w:firstLine="566"/>
        <w:jc w:val="both"/>
        <w:rPr>
          <w:rFonts w:asciiTheme="minorHAnsi" w:hAnsiTheme="minorHAnsi"/>
          <w:sz w:val="24"/>
          <w:szCs w:val="24"/>
          <w:lang w:val="ru-RU"/>
        </w:rPr>
        <w:sectPr w:rsidR="00AD6D30" w:rsidRPr="00B4723F" w:rsidSect="00F96FEF">
          <w:headerReference w:type="default" r:id="rId33"/>
          <w:pgSz w:w="11910" w:h="16840"/>
          <w:pgMar w:top="1134" w:right="851" w:bottom="1134" w:left="1134" w:header="586" w:footer="467" w:gutter="0"/>
          <w:cols w:space="720"/>
        </w:sectPr>
      </w:pPr>
      <w:r>
        <w:rPr>
          <w:rFonts w:asciiTheme="minorHAnsi" w:hAnsiTheme="minorHAnsi"/>
          <w:sz w:val="24"/>
          <w:szCs w:val="24"/>
          <w:lang w:val="ru-RU"/>
        </w:rPr>
        <w:t xml:space="preserve">Информация </w:t>
      </w:r>
      <w:r w:rsidRPr="00471F20">
        <w:rPr>
          <w:rFonts w:asciiTheme="minorHAnsi" w:hAnsiTheme="minorHAnsi"/>
          <w:sz w:val="24"/>
          <w:szCs w:val="24"/>
          <w:lang w:val="ru-RU"/>
        </w:rPr>
        <w:t xml:space="preserve">о </w:t>
      </w:r>
      <w:r>
        <w:rPr>
          <w:rFonts w:asciiTheme="minorHAnsi" w:hAnsiTheme="minorHAnsi"/>
          <w:sz w:val="24"/>
          <w:szCs w:val="24"/>
          <w:lang w:val="ru-RU"/>
        </w:rPr>
        <w:t xml:space="preserve">технологическом процессе водоотведения на территории пос. </w:t>
      </w:r>
      <w:r w:rsidR="004C3490">
        <w:rPr>
          <w:rFonts w:asciiTheme="minorHAnsi" w:hAnsiTheme="minorHAnsi"/>
          <w:sz w:val="24"/>
          <w:szCs w:val="24"/>
          <w:lang w:val="ru-RU"/>
        </w:rPr>
        <w:t>Уршельский</w:t>
      </w:r>
      <w:r w:rsidR="007835D7">
        <w:rPr>
          <w:rFonts w:asciiTheme="minorHAnsi" w:hAnsiTheme="minorHAnsi"/>
          <w:sz w:val="24"/>
          <w:szCs w:val="24"/>
          <w:lang w:val="ru-RU"/>
        </w:rPr>
        <w:t xml:space="preserve"> и </w:t>
      </w:r>
      <w:r w:rsidR="00006EE0" w:rsidRPr="00006EE0">
        <w:rPr>
          <w:rFonts w:asciiTheme="minorHAnsi" w:hAnsiTheme="minorHAnsi"/>
          <w:bCs/>
          <w:iCs/>
          <w:sz w:val="24"/>
          <w:szCs w:val="24"/>
          <w:lang w:val="ru-RU"/>
        </w:rPr>
        <w:t>пос. Тасинский Бор</w:t>
      </w:r>
      <w:r w:rsidR="00006EE0" w:rsidRPr="00006EE0">
        <w:rPr>
          <w:rFonts w:asciiTheme="minorHAnsi" w:hAnsiTheme="minorHAnsi"/>
          <w:sz w:val="24"/>
          <w:szCs w:val="24"/>
          <w:lang w:val="ru-RU"/>
        </w:rPr>
        <w:t xml:space="preserve"> </w:t>
      </w:r>
      <w:r>
        <w:rPr>
          <w:rFonts w:asciiTheme="minorHAnsi" w:hAnsiTheme="minorHAnsi"/>
          <w:sz w:val="24"/>
          <w:szCs w:val="24"/>
          <w:lang w:val="ru-RU"/>
        </w:rPr>
        <w:t>представлена в разделе 1.2 Схемы водоотведения.</w:t>
      </w:r>
    </w:p>
    <w:p w:rsidR="00AD6D30" w:rsidRPr="00995B26" w:rsidRDefault="00AD6D30" w:rsidP="00AD6D30">
      <w:pPr>
        <w:pStyle w:val="1"/>
        <w:spacing w:before="65" w:line="276" w:lineRule="auto"/>
        <w:ind w:left="389" w:right="116"/>
        <w:jc w:val="center"/>
        <w:rPr>
          <w:rFonts w:asciiTheme="minorHAnsi" w:hAnsiTheme="minorHAnsi"/>
          <w:sz w:val="24"/>
          <w:szCs w:val="24"/>
          <w:lang w:val="ru-RU"/>
        </w:rPr>
      </w:pPr>
      <w:bookmarkStart w:id="183" w:name="_bookmark61"/>
      <w:bookmarkStart w:id="184" w:name="_Toc15291962"/>
      <w:bookmarkStart w:id="185" w:name="_Toc24797070"/>
      <w:bookmarkEnd w:id="183"/>
      <w:r w:rsidRPr="00995B26">
        <w:rPr>
          <w:rFonts w:asciiTheme="minorHAnsi" w:hAnsiTheme="minorHAnsi"/>
          <w:sz w:val="24"/>
          <w:szCs w:val="24"/>
          <w:lang w:val="ru-RU"/>
        </w:rPr>
        <w:lastRenderedPageBreak/>
        <w:t>РАЗДЕЛ 2. БАЛАНСЫ СТОЧНЫХ ВОД В СИСТЕМЕ ВОДООТВЕДЕНИЯ</w:t>
      </w:r>
      <w:bookmarkEnd w:id="184"/>
      <w:bookmarkEnd w:id="185"/>
    </w:p>
    <w:p w:rsidR="00AD6D30" w:rsidRPr="00995B26" w:rsidRDefault="00AD6D30" w:rsidP="00AD6D30">
      <w:pPr>
        <w:pStyle w:val="a3"/>
        <w:spacing w:before="3" w:line="276" w:lineRule="auto"/>
        <w:jc w:val="center"/>
        <w:rPr>
          <w:rFonts w:asciiTheme="minorHAnsi" w:hAnsiTheme="minorHAnsi"/>
          <w:b/>
          <w:sz w:val="24"/>
          <w:szCs w:val="24"/>
          <w:lang w:val="ru-RU"/>
        </w:rPr>
      </w:pPr>
    </w:p>
    <w:p w:rsidR="00AD6D30" w:rsidRPr="00F073F7" w:rsidRDefault="00AD6D30" w:rsidP="00892B71">
      <w:pPr>
        <w:pStyle w:val="a5"/>
        <w:numPr>
          <w:ilvl w:val="1"/>
          <w:numId w:val="1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86" w:name="_bookmark62"/>
      <w:bookmarkStart w:id="187" w:name="_Toc15291963"/>
      <w:bookmarkStart w:id="188" w:name="_Toc24797071"/>
      <w:bookmarkEnd w:id="186"/>
      <w:r w:rsidRPr="00995B26">
        <w:rPr>
          <w:rFonts w:asciiTheme="minorHAnsi" w:hAnsiTheme="minorHAnsi"/>
          <w:b/>
          <w:sz w:val="24"/>
          <w:szCs w:val="24"/>
          <w:lang w:val="ru-RU"/>
        </w:rPr>
        <w:t>Баланс поступления сточных вод в централизованную систему водоотведения и отведения стоков по технологическим зонам водоотведения</w:t>
      </w:r>
      <w:bookmarkEnd w:id="187"/>
      <w:bookmarkEnd w:id="188"/>
    </w:p>
    <w:p w:rsidR="003D0F4D" w:rsidRPr="00995B26" w:rsidRDefault="003D0F4D" w:rsidP="003D0F4D">
      <w:pPr>
        <w:pStyle w:val="a3"/>
        <w:spacing w:before="1"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Общи</w:t>
      </w:r>
      <w:r>
        <w:rPr>
          <w:rFonts w:asciiTheme="minorHAnsi" w:hAnsiTheme="minorHAnsi"/>
          <w:sz w:val="24"/>
          <w:szCs w:val="24"/>
          <w:lang w:val="ru-RU"/>
        </w:rPr>
        <w:t>й баланс водоотведения поселка за</w:t>
      </w:r>
      <w:r w:rsidR="0069083B">
        <w:rPr>
          <w:rFonts w:asciiTheme="minorHAnsi" w:hAnsiTheme="minorHAnsi"/>
          <w:sz w:val="24"/>
          <w:szCs w:val="24"/>
          <w:lang w:val="ru-RU"/>
        </w:rPr>
        <w:t xml:space="preserve"> период 2016-</w:t>
      </w:r>
      <w:r>
        <w:rPr>
          <w:rFonts w:asciiTheme="minorHAnsi" w:hAnsiTheme="minorHAnsi"/>
          <w:sz w:val="24"/>
          <w:szCs w:val="24"/>
          <w:lang w:val="ru-RU"/>
        </w:rPr>
        <w:t>2018 г</w:t>
      </w:r>
      <w:r w:rsidR="0069083B">
        <w:rPr>
          <w:rFonts w:asciiTheme="minorHAnsi" w:hAnsiTheme="minorHAnsi"/>
          <w:sz w:val="24"/>
          <w:szCs w:val="24"/>
          <w:lang w:val="ru-RU"/>
        </w:rPr>
        <w:t>г</w:t>
      </w:r>
      <w:r w:rsidRPr="00995B26">
        <w:rPr>
          <w:rFonts w:asciiTheme="minorHAnsi" w:hAnsiTheme="minorHAnsi"/>
          <w:sz w:val="24"/>
          <w:szCs w:val="24"/>
          <w:lang w:val="ru-RU"/>
        </w:rPr>
        <w:t xml:space="preserve">, представлен в таблице </w:t>
      </w:r>
      <w:r>
        <w:rPr>
          <w:rFonts w:asciiTheme="minorHAnsi" w:hAnsiTheme="minorHAnsi"/>
          <w:sz w:val="24"/>
          <w:szCs w:val="24"/>
          <w:lang w:val="ru-RU"/>
        </w:rPr>
        <w:t>2.1</w:t>
      </w:r>
      <w:r w:rsidRPr="00995B26">
        <w:rPr>
          <w:rFonts w:asciiTheme="minorHAnsi" w:hAnsiTheme="minorHAnsi"/>
          <w:sz w:val="24"/>
          <w:szCs w:val="24"/>
          <w:lang w:val="ru-RU"/>
        </w:rPr>
        <w:t>.</w:t>
      </w:r>
    </w:p>
    <w:p w:rsidR="003D0F4D" w:rsidRPr="007676C7" w:rsidRDefault="003D0F4D" w:rsidP="003D0F4D">
      <w:pPr>
        <w:pStyle w:val="a3"/>
        <w:spacing w:line="276" w:lineRule="auto"/>
        <w:ind w:right="101"/>
        <w:jc w:val="both"/>
        <w:rPr>
          <w:rFonts w:asciiTheme="minorHAnsi" w:hAnsiTheme="minorHAnsi"/>
          <w:b/>
          <w:sz w:val="24"/>
          <w:szCs w:val="24"/>
          <w:lang w:val="ru-RU"/>
        </w:rPr>
      </w:pPr>
      <w:r w:rsidRPr="007676C7">
        <w:rPr>
          <w:rFonts w:asciiTheme="minorHAnsi" w:hAnsiTheme="minorHAnsi"/>
          <w:b/>
          <w:sz w:val="24"/>
          <w:szCs w:val="24"/>
          <w:lang w:val="ru-RU"/>
        </w:rPr>
        <w:t>Таблица 2</w:t>
      </w:r>
      <w:r>
        <w:rPr>
          <w:rFonts w:asciiTheme="minorHAnsi" w:hAnsiTheme="minorHAnsi"/>
          <w:b/>
          <w:sz w:val="24"/>
          <w:szCs w:val="24"/>
          <w:lang w:val="ru-RU"/>
        </w:rPr>
        <w:t xml:space="preserve">.1 </w:t>
      </w:r>
      <w:r w:rsidRPr="007676C7">
        <w:rPr>
          <w:rFonts w:asciiTheme="minorHAnsi" w:hAnsiTheme="minorHAnsi"/>
          <w:b/>
          <w:sz w:val="24"/>
          <w:szCs w:val="24"/>
          <w:lang w:val="ru-RU"/>
        </w:rPr>
        <w:t>-  Общий баланс водоотведения</w:t>
      </w:r>
      <w:r>
        <w:rPr>
          <w:rFonts w:asciiTheme="minorHAnsi" w:hAnsiTheme="minorHAnsi"/>
          <w:b/>
          <w:sz w:val="24"/>
          <w:szCs w:val="24"/>
          <w:lang w:val="ru-RU"/>
        </w:rPr>
        <w:t xml:space="preserve"> МО пос. </w:t>
      </w:r>
      <w:r w:rsidR="004C3490">
        <w:rPr>
          <w:rFonts w:asciiTheme="minorHAnsi" w:hAnsiTheme="minorHAnsi"/>
          <w:b/>
          <w:sz w:val="24"/>
          <w:szCs w:val="24"/>
          <w:lang w:val="ru-RU"/>
        </w:rPr>
        <w:t>Уршельский</w:t>
      </w:r>
      <w:r>
        <w:rPr>
          <w:rFonts w:asciiTheme="minorHAnsi" w:hAnsiTheme="minorHAnsi"/>
          <w:b/>
          <w:sz w:val="24"/>
          <w:szCs w:val="24"/>
          <w:lang w:val="ru-RU"/>
        </w:rPr>
        <w:t xml:space="preserve"> (сельское поселение)</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10"/>
        <w:gridCol w:w="1327"/>
        <w:gridCol w:w="1898"/>
        <w:gridCol w:w="1900"/>
        <w:gridCol w:w="1900"/>
      </w:tblGrid>
      <w:tr w:rsidR="0069083B" w:rsidRPr="0017202E" w:rsidTr="002800EE">
        <w:trPr>
          <w:trHeight w:val="283"/>
          <w:tblHeader/>
          <w:jc w:val="center"/>
        </w:trPr>
        <w:tc>
          <w:tcPr>
            <w:tcW w:w="1465" w:type="pct"/>
            <w:shd w:val="clear" w:color="auto" w:fill="92D050"/>
            <w:vAlign w:val="center"/>
          </w:tcPr>
          <w:p w:rsidR="0069083B" w:rsidRPr="0017202E" w:rsidRDefault="0069083B" w:rsidP="00BD38D7">
            <w:pPr>
              <w:pStyle w:val="TableParagraph"/>
              <w:ind w:left="247"/>
              <w:rPr>
                <w:rFonts w:asciiTheme="minorHAnsi" w:hAnsiTheme="minorHAnsi"/>
                <w:b/>
              </w:rPr>
            </w:pPr>
            <w:r w:rsidRPr="0017202E">
              <w:rPr>
                <w:rFonts w:asciiTheme="minorHAnsi" w:hAnsiTheme="minorHAnsi"/>
                <w:b/>
              </w:rPr>
              <w:t>Наименование</w:t>
            </w:r>
            <w:r w:rsidRPr="0017202E">
              <w:rPr>
                <w:rFonts w:asciiTheme="minorHAnsi" w:hAnsiTheme="minorHAnsi"/>
                <w:b/>
                <w:lang w:val="ru-RU"/>
              </w:rPr>
              <w:t xml:space="preserve"> </w:t>
            </w:r>
            <w:r w:rsidRPr="0017202E">
              <w:rPr>
                <w:rFonts w:asciiTheme="minorHAnsi" w:hAnsiTheme="minorHAnsi"/>
                <w:b/>
              </w:rPr>
              <w:t>показателя</w:t>
            </w:r>
          </w:p>
        </w:tc>
        <w:tc>
          <w:tcPr>
            <w:tcW w:w="668" w:type="pct"/>
            <w:shd w:val="clear" w:color="auto" w:fill="92D050"/>
            <w:vAlign w:val="center"/>
          </w:tcPr>
          <w:p w:rsidR="0069083B" w:rsidRPr="0017202E" w:rsidRDefault="0069083B" w:rsidP="00BD38D7">
            <w:pPr>
              <w:pStyle w:val="TableParagraph"/>
              <w:ind w:left="127" w:right="125"/>
              <w:rPr>
                <w:rFonts w:asciiTheme="minorHAnsi" w:hAnsiTheme="minorHAnsi"/>
                <w:b/>
                <w:lang w:val="ru-RU"/>
              </w:rPr>
            </w:pPr>
            <w:r w:rsidRPr="0017202E">
              <w:rPr>
                <w:rFonts w:asciiTheme="minorHAnsi" w:hAnsiTheme="minorHAnsi"/>
                <w:b/>
              </w:rPr>
              <w:t>Единица</w:t>
            </w:r>
          </w:p>
          <w:p w:rsidR="0069083B" w:rsidRPr="0017202E" w:rsidRDefault="0069083B" w:rsidP="00BD38D7">
            <w:pPr>
              <w:pStyle w:val="TableParagraph"/>
              <w:ind w:left="127" w:right="125"/>
              <w:rPr>
                <w:rFonts w:asciiTheme="minorHAnsi" w:hAnsiTheme="minorHAnsi"/>
                <w:b/>
              </w:rPr>
            </w:pPr>
            <w:r w:rsidRPr="0017202E">
              <w:rPr>
                <w:rFonts w:asciiTheme="minorHAnsi" w:hAnsiTheme="minorHAnsi"/>
                <w:b/>
                <w:lang w:val="ru-RU"/>
              </w:rPr>
              <w:t>и</w:t>
            </w:r>
            <w:r w:rsidRPr="0017202E">
              <w:rPr>
                <w:rFonts w:asciiTheme="minorHAnsi" w:hAnsiTheme="minorHAnsi"/>
                <w:b/>
              </w:rPr>
              <w:t>змерения</w:t>
            </w:r>
          </w:p>
        </w:tc>
        <w:tc>
          <w:tcPr>
            <w:tcW w:w="955" w:type="pct"/>
            <w:shd w:val="clear" w:color="auto" w:fill="92D050"/>
            <w:vAlign w:val="center"/>
          </w:tcPr>
          <w:p w:rsidR="0069083B" w:rsidRPr="0017202E" w:rsidRDefault="0069083B" w:rsidP="0069083B">
            <w:pPr>
              <w:pStyle w:val="TableParagraph"/>
              <w:ind w:left="66"/>
              <w:rPr>
                <w:rFonts w:asciiTheme="minorHAnsi" w:hAnsiTheme="minorHAnsi"/>
                <w:b/>
                <w:lang w:val="ru-RU"/>
              </w:rPr>
            </w:pPr>
            <w:r w:rsidRPr="0069083B">
              <w:rPr>
                <w:rFonts w:asciiTheme="minorHAnsi" w:hAnsiTheme="minorHAnsi"/>
                <w:b/>
                <w:lang w:val="ru-RU"/>
              </w:rPr>
              <w:t>201</w:t>
            </w:r>
            <w:r>
              <w:rPr>
                <w:rFonts w:asciiTheme="minorHAnsi" w:hAnsiTheme="minorHAnsi"/>
                <w:b/>
                <w:lang w:val="ru-RU"/>
              </w:rPr>
              <w:t>6</w:t>
            </w:r>
            <w:r w:rsidRPr="0069083B">
              <w:rPr>
                <w:rFonts w:asciiTheme="minorHAnsi" w:hAnsiTheme="minorHAnsi"/>
                <w:b/>
                <w:lang w:val="ru-RU"/>
              </w:rPr>
              <w:t xml:space="preserve"> год</w:t>
            </w:r>
          </w:p>
        </w:tc>
        <w:tc>
          <w:tcPr>
            <w:tcW w:w="956" w:type="pct"/>
            <w:shd w:val="clear" w:color="auto" w:fill="92D050"/>
            <w:vAlign w:val="center"/>
          </w:tcPr>
          <w:p w:rsidR="0069083B" w:rsidRPr="0017202E" w:rsidRDefault="0069083B" w:rsidP="0069083B">
            <w:pPr>
              <w:pStyle w:val="TableParagraph"/>
              <w:ind w:left="66"/>
              <w:rPr>
                <w:rFonts w:asciiTheme="minorHAnsi" w:hAnsiTheme="minorHAnsi"/>
                <w:b/>
                <w:lang w:val="ru-RU"/>
              </w:rPr>
            </w:pPr>
            <w:r w:rsidRPr="0069083B">
              <w:rPr>
                <w:rFonts w:asciiTheme="minorHAnsi" w:hAnsiTheme="minorHAnsi"/>
                <w:b/>
                <w:lang w:val="ru-RU"/>
              </w:rPr>
              <w:t>201</w:t>
            </w:r>
            <w:r>
              <w:rPr>
                <w:rFonts w:asciiTheme="minorHAnsi" w:hAnsiTheme="minorHAnsi"/>
                <w:b/>
                <w:lang w:val="ru-RU"/>
              </w:rPr>
              <w:t>7</w:t>
            </w:r>
            <w:r w:rsidRPr="0069083B">
              <w:rPr>
                <w:rFonts w:asciiTheme="minorHAnsi" w:hAnsiTheme="minorHAnsi"/>
                <w:b/>
                <w:lang w:val="ru-RU"/>
              </w:rPr>
              <w:t xml:space="preserve"> год</w:t>
            </w:r>
          </w:p>
        </w:tc>
        <w:tc>
          <w:tcPr>
            <w:tcW w:w="956" w:type="pct"/>
            <w:shd w:val="clear" w:color="auto" w:fill="92D050"/>
            <w:vAlign w:val="center"/>
          </w:tcPr>
          <w:p w:rsidR="0069083B" w:rsidRPr="0017202E" w:rsidRDefault="0069083B" w:rsidP="0069083B">
            <w:pPr>
              <w:pStyle w:val="TableParagraph"/>
              <w:ind w:left="66"/>
              <w:rPr>
                <w:rFonts w:asciiTheme="minorHAnsi" w:hAnsiTheme="minorHAnsi"/>
                <w:b/>
                <w:lang w:val="ru-RU"/>
              </w:rPr>
            </w:pPr>
            <w:r w:rsidRPr="0017202E">
              <w:rPr>
                <w:rFonts w:asciiTheme="minorHAnsi" w:hAnsiTheme="minorHAnsi"/>
                <w:b/>
                <w:lang w:val="ru-RU"/>
              </w:rPr>
              <w:t>201</w:t>
            </w:r>
            <w:r>
              <w:rPr>
                <w:rFonts w:asciiTheme="minorHAnsi" w:hAnsiTheme="minorHAnsi"/>
                <w:b/>
                <w:lang w:val="ru-RU"/>
              </w:rPr>
              <w:t xml:space="preserve">8 </w:t>
            </w:r>
            <w:r w:rsidRPr="0017202E">
              <w:rPr>
                <w:rFonts w:asciiTheme="minorHAnsi" w:hAnsiTheme="minorHAnsi"/>
                <w:b/>
                <w:lang w:val="ru-RU"/>
              </w:rPr>
              <w:t>год</w:t>
            </w:r>
          </w:p>
        </w:tc>
      </w:tr>
      <w:tr w:rsidR="00A16D42" w:rsidRPr="00884D74" w:rsidTr="0091783A">
        <w:trPr>
          <w:trHeight w:val="283"/>
          <w:jc w:val="center"/>
        </w:trPr>
        <w:tc>
          <w:tcPr>
            <w:tcW w:w="5000" w:type="pct"/>
            <w:gridSpan w:val="5"/>
            <w:shd w:val="clear" w:color="auto" w:fill="FFC000"/>
          </w:tcPr>
          <w:p w:rsidR="00A16D42" w:rsidRPr="003D0F4D" w:rsidRDefault="00A16D42" w:rsidP="0091783A">
            <w:pPr>
              <w:pStyle w:val="TableParagraph"/>
              <w:rPr>
                <w:rFonts w:asciiTheme="minorHAnsi" w:hAnsiTheme="minorHAnsi"/>
                <w:b/>
                <w:lang w:val="ru-RU"/>
              </w:rPr>
            </w:pPr>
            <w:r>
              <w:rPr>
                <w:rFonts w:asciiTheme="minorHAnsi" w:hAnsiTheme="minorHAnsi"/>
                <w:b/>
                <w:lang w:val="ru-RU"/>
              </w:rPr>
              <w:t xml:space="preserve">Муниципальное образование пос. </w:t>
            </w:r>
            <w:r w:rsidR="004C3490">
              <w:rPr>
                <w:rFonts w:asciiTheme="minorHAnsi" w:hAnsiTheme="minorHAnsi"/>
                <w:b/>
                <w:lang w:val="ru-RU"/>
              </w:rPr>
              <w:t>Уршельский</w:t>
            </w:r>
            <w:r>
              <w:rPr>
                <w:rFonts w:asciiTheme="minorHAnsi" w:hAnsiTheme="minorHAnsi"/>
                <w:b/>
                <w:lang w:val="ru-RU"/>
              </w:rPr>
              <w:t xml:space="preserve"> (сельское поселение)</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Прием сточных вод:</w:t>
            </w:r>
          </w:p>
        </w:tc>
        <w:tc>
          <w:tcPr>
            <w:tcW w:w="668" w:type="pct"/>
            <w:vMerge w:val="restart"/>
            <w:vAlign w:val="center"/>
          </w:tcPr>
          <w:p w:rsidR="00827C35" w:rsidRPr="003D0F4D" w:rsidRDefault="00827C35" w:rsidP="00827C35">
            <w:pPr>
              <w:pStyle w:val="TableParagraph"/>
              <w:ind w:left="244" w:right="125"/>
              <w:rPr>
                <w:rFonts w:asciiTheme="minorHAnsi" w:hAnsiTheme="minorHAnsi"/>
                <w:lang w:val="ru-RU"/>
              </w:rPr>
            </w:pPr>
            <w:r w:rsidRPr="003D0F4D">
              <w:rPr>
                <w:rFonts w:asciiTheme="minorHAnsi" w:hAnsiTheme="minorHAnsi"/>
                <w:lang w:val="ru-RU"/>
              </w:rPr>
              <w:t>тыс. куб. м/год</w:t>
            </w:r>
          </w:p>
        </w:tc>
        <w:tc>
          <w:tcPr>
            <w:tcW w:w="955" w:type="pct"/>
            <w:vAlign w:val="center"/>
          </w:tcPr>
          <w:p w:rsidR="00827C35" w:rsidRDefault="00827C35" w:rsidP="00827C35">
            <w:pPr>
              <w:jc w:val="center"/>
              <w:rPr>
                <w:rFonts w:ascii="Calibri" w:hAnsi="Calibri" w:cs="Calibri"/>
                <w:color w:val="000000"/>
              </w:rPr>
            </w:pPr>
            <w:r>
              <w:rPr>
                <w:rFonts w:ascii="Calibri" w:hAnsi="Calibri" w:cs="Calibri"/>
                <w:color w:val="000000"/>
              </w:rPr>
              <w:t>79,72</w:t>
            </w:r>
          </w:p>
        </w:tc>
        <w:tc>
          <w:tcPr>
            <w:tcW w:w="956" w:type="pct"/>
            <w:vAlign w:val="center"/>
          </w:tcPr>
          <w:p w:rsidR="00827C35" w:rsidRDefault="00827C35" w:rsidP="00827C35">
            <w:pPr>
              <w:jc w:val="center"/>
              <w:rPr>
                <w:rFonts w:ascii="Calibri" w:hAnsi="Calibri" w:cs="Calibri"/>
                <w:color w:val="000000"/>
              </w:rPr>
            </w:pPr>
            <w:r>
              <w:rPr>
                <w:rFonts w:ascii="Calibri" w:hAnsi="Calibri" w:cs="Calibri"/>
                <w:color w:val="000000"/>
              </w:rPr>
              <w:t>79,30</w:t>
            </w:r>
          </w:p>
        </w:tc>
        <w:tc>
          <w:tcPr>
            <w:tcW w:w="956" w:type="pct"/>
            <w:vAlign w:val="center"/>
          </w:tcPr>
          <w:p w:rsidR="00827C35" w:rsidRDefault="00827C35" w:rsidP="00827C35">
            <w:pPr>
              <w:jc w:val="center"/>
              <w:rPr>
                <w:rFonts w:ascii="Calibri" w:hAnsi="Calibri" w:cs="Calibri"/>
                <w:color w:val="000000"/>
              </w:rPr>
            </w:pPr>
            <w:r>
              <w:rPr>
                <w:rFonts w:ascii="Calibri" w:hAnsi="Calibri" w:cs="Calibri"/>
                <w:color w:val="000000"/>
              </w:rPr>
              <w:t>77,99</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других канализаций</w:t>
            </w:r>
          </w:p>
        </w:tc>
        <w:tc>
          <w:tcPr>
            <w:tcW w:w="668" w:type="pct"/>
            <w:vMerge/>
            <w:vAlign w:val="center"/>
          </w:tcPr>
          <w:p w:rsidR="00827C35" w:rsidRPr="003D0F4D" w:rsidRDefault="00827C35" w:rsidP="00827C35">
            <w:pPr>
              <w:pStyle w:val="TableParagraph"/>
              <w:ind w:left="244" w:right="125"/>
              <w:rPr>
                <w:rFonts w:asciiTheme="minorHAnsi" w:hAnsiTheme="minorHAnsi"/>
                <w:lang w:val="ru-RU"/>
              </w:rPr>
            </w:pPr>
          </w:p>
        </w:tc>
        <w:tc>
          <w:tcPr>
            <w:tcW w:w="955" w:type="pct"/>
            <w:vAlign w:val="center"/>
          </w:tcPr>
          <w:p w:rsidR="00827C35" w:rsidRPr="003D0F4D" w:rsidRDefault="00827C35" w:rsidP="00827C35">
            <w:pPr>
              <w:pStyle w:val="TableParagraph"/>
              <w:ind w:right="48"/>
              <w:rPr>
                <w:rFonts w:asciiTheme="minorHAnsi" w:hAnsiTheme="minorHAnsi"/>
                <w:lang w:val="ru-RU"/>
              </w:rPr>
            </w:pPr>
            <w:r>
              <w:rPr>
                <w:rFonts w:asciiTheme="minorHAnsi" w:hAnsiTheme="minorHAnsi" w:cstheme="minorHAnsi"/>
                <w:lang w:val="ru-RU"/>
              </w:rPr>
              <w:t>―</w:t>
            </w:r>
          </w:p>
        </w:tc>
        <w:tc>
          <w:tcPr>
            <w:tcW w:w="956" w:type="pct"/>
            <w:vAlign w:val="center"/>
          </w:tcPr>
          <w:p w:rsidR="00827C35" w:rsidRPr="002800EE" w:rsidRDefault="00827C35" w:rsidP="00827C35">
            <w:pPr>
              <w:jc w:val="center"/>
              <w:rPr>
                <w:rFonts w:ascii="Calibri" w:hAnsi="Calibri"/>
                <w:color w:val="000000"/>
                <w:sz w:val="24"/>
                <w:szCs w:val="24"/>
                <w:lang w:val="ru-RU"/>
              </w:rPr>
            </w:pPr>
            <w:r>
              <w:rPr>
                <w:rFonts w:asciiTheme="minorHAnsi" w:hAnsiTheme="minorHAnsi" w:cstheme="minorHAnsi"/>
                <w:lang w:val="ru-RU"/>
              </w:rPr>
              <w:t>―</w:t>
            </w:r>
          </w:p>
        </w:tc>
        <w:tc>
          <w:tcPr>
            <w:tcW w:w="956" w:type="pct"/>
            <w:vAlign w:val="bottom"/>
          </w:tcPr>
          <w:p w:rsidR="00827C35" w:rsidRPr="0091783A" w:rsidRDefault="00827C35" w:rsidP="00827C35">
            <w:pPr>
              <w:jc w:val="center"/>
              <w:rPr>
                <w:rFonts w:ascii="Calibri" w:hAnsi="Calibri"/>
                <w:color w:val="000000"/>
                <w:sz w:val="24"/>
                <w:szCs w:val="24"/>
                <w:lang w:val="ru-RU"/>
              </w:rPr>
            </w:pPr>
            <w:r>
              <w:rPr>
                <w:rFonts w:asciiTheme="minorHAnsi" w:hAnsiTheme="minorHAnsi" w:cstheme="minorHAnsi"/>
                <w:lang w:val="ru-RU"/>
              </w:rPr>
              <w:t>―</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других отраслей организации ВКХ</w:t>
            </w:r>
          </w:p>
        </w:tc>
        <w:tc>
          <w:tcPr>
            <w:tcW w:w="668" w:type="pct"/>
            <w:vMerge/>
            <w:vAlign w:val="center"/>
          </w:tcPr>
          <w:p w:rsidR="00827C35" w:rsidRPr="0017202E" w:rsidRDefault="00827C35" w:rsidP="00827C35">
            <w:pPr>
              <w:pStyle w:val="TableParagraph"/>
              <w:ind w:left="244" w:right="125"/>
              <w:rPr>
                <w:rFonts w:asciiTheme="minorHAnsi" w:hAnsiTheme="minorHAnsi"/>
                <w:lang w:val="ru-RU"/>
              </w:rPr>
            </w:pPr>
          </w:p>
        </w:tc>
        <w:tc>
          <w:tcPr>
            <w:tcW w:w="955" w:type="pct"/>
            <w:vAlign w:val="center"/>
          </w:tcPr>
          <w:p w:rsidR="00827C35" w:rsidRPr="003D0F4D" w:rsidRDefault="00827C35" w:rsidP="00827C35">
            <w:pPr>
              <w:pStyle w:val="TableParagraph"/>
              <w:ind w:right="48"/>
              <w:rPr>
                <w:rFonts w:asciiTheme="minorHAnsi" w:hAnsiTheme="minorHAnsi"/>
                <w:lang w:val="ru-RU"/>
              </w:rPr>
            </w:pPr>
            <w:r>
              <w:rPr>
                <w:rFonts w:asciiTheme="minorHAnsi" w:hAnsiTheme="minorHAnsi" w:cstheme="minorHAnsi"/>
                <w:lang w:val="ru-RU"/>
              </w:rPr>
              <w:t>―</w:t>
            </w:r>
          </w:p>
        </w:tc>
        <w:tc>
          <w:tcPr>
            <w:tcW w:w="956" w:type="pct"/>
            <w:vAlign w:val="center"/>
          </w:tcPr>
          <w:p w:rsidR="00827C35" w:rsidRPr="002800EE" w:rsidRDefault="00827C35" w:rsidP="00827C35">
            <w:pPr>
              <w:jc w:val="center"/>
              <w:rPr>
                <w:rFonts w:ascii="Calibri" w:hAnsi="Calibri"/>
                <w:color w:val="000000"/>
                <w:sz w:val="24"/>
                <w:szCs w:val="24"/>
                <w:lang w:val="ru-RU"/>
              </w:rPr>
            </w:pPr>
            <w:r>
              <w:rPr>
                <w:rFonts w:asciiTheme="minorHAnsi" w:hAnsiTheme="minorHAnsi" w:cstheme="minorHAnsi"/>
                <w:lang w:val="ru-RU"/>
              </w:rPr>
              <w:t>―</w:t>
            </w:r>
          </w:p>
        </w:tc>
        <w:tc>
          <w:tcPr>
            <w:tcW w:w="956" w:type="pct"/>
            <w:vAlign w:val="bottom"/>
          </w:tcPr>
          <w:p w:rsidR="00827C35" w:rsidRPr="0091783A" w:rsidRDefault="00827C35" w:rsidP="00827C35">
            <w:pPr>
              <w:jc w:val="center"/>
              <w:rPr>
                <w:rFonts w:ascii="Calibri" w:hAnsi="Calibri"/>
                <w:color w:val="000000"/>
                <w:sz w:val="24"/>
                <w:szCs w:val="24"/>
                <w:lang w:val="ru-RU"/>
              </w:rPr>
            </w:pPr>
            <w:r>
              <w:rPr>
                <w:rFonts w:asciiTheme="minorHAnsi" w:hAnsiTheme="minorHAnsi" w:cstheme="minorHAnsi"/>
                <w:lang w:val="ru-RU"/>
              </w:rPr>
              <w:t>―</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населения</w:t>
            </w:r>
          </w:p>
        </w:tc>
        <w:tc>
          <w:tcPr>
            <w:tcW w:w="668" w:type="pct"/>
            <w:vMerge/>
            <w:vAlign w:val="center"/>
          </w:tcPr>
          <w:p w:rsidR="00827C35" w:rsidRPr="0017202E" w:rsidRDefault="00827C35" w:rsidP="00827C35">
            <w:pPr>
              <w:pStyle w:val="TableParagraph"/>
              <w:ind w:left="244" w:right="125"/>
              <w:rPr>
                <w:rFonts w:asciiTheme="minorHAnsi" w:hAnsiTheme="minorHAnsi"/>
                <w:lang w:val="ru-RU"/>
              </w:rPr>
            </w:pPr>
          </w:p>
        </w:tc>
        <w:tc>
          <w:tcPr>
            <w:tcW w:w="955" w:type="pct"/>
            <w:vAlign w:val="center"/>
          </w:tcPr>
          <w:p w:rsidR="00827C35" w:rsidRDefault="00827C35" w:rsidP="00827C35">
            <w:pPr>
              <w:jc w:val="center"/>
              <w:rPr>
                <w:rFonts w:ascii="Calibri" w:hAnsi="Calibri" w:cs="Calibri"/>
                <w:color w:val="000000"/>
              </w:rPr>
            </w:pPr>
            <w:r>
              <w:rPr>
                <w:rFonts w:ascii="Calibri" w:hAnsi="Calibri" w:cs="Calibri"/>
                <w:color w:val="000000"/>
              </w:rPr>
              <w:t>41,25</w:t>
            </w:r>
          </w:p>
        </w:tc>
        <w:tc>
          <w:tcPr>
            <w:tcW w:w="956" w:type="pct"/>
            <w:vAlign w:val="center"/>
          </w:tcPr>
          <w:p w:rsidR="00827C35" w:rsidRDefault="00827C35" w:rsidP="00827C35">
            <w:pPr>
              <w:jc w:val="center"/>
              <w:rPr>
                <w:rFonts w:ascii="Calibri" w:hAnsi="Calibri" w:cs="Calibri"/>
                <w:color w:val="000000"/>
              </w:rPr>
            </w:pPr>
            <w:r>
              <w:rPr>
                <w:rFonts w:ascii="Calibri" w:hAnsi="Calibri" w:cs="Calibri"/>
                <w:color w:val="000000"/>
              </w:rPr>
              <w:t>40,34</w:t>
            </w:r>
          </w:p>
        </w:tc>
        <w:tc>
          <w:tcPr>
            <w:tcW w:w="956" w:type="pct"/>
            <w:vAlign w:val="center"/>
          </w:tcPr>
          <w:p w:rsidR="00827C35" w:rsidRDefault="00827C35" w:rsidP="00827C35">
            <w:pPr>
              <w:jc w:val="center"/>
              <w:rPr>
                <w:rFonts w:ascii="Calibri" w:hAnsi="Calibri" w:cs="Calibri"/>
                <w:color w:val="000000"/>
              </w:rPr>
            </w:pPr>
            <w:r>
              <w:rPr>
                <w:rFonts w:ascii="Calibri" w:hAnsi="Calibri" w:cs="Calibri"/>
                <w:color w:val="000000"/>
              </w:rPr>
              <w:t>42,30</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бюджетных потребителей</w:t>
            </w:r>
          </w:p>
        </w:tc>
        <w:tc>
          <w:tcPr>
            <w:tcW w:w="668" w:type="pct"/>
            <w:vMerge/>
            <w:vAlign w:val="center"/>
          </w:tcPr>
          <w:p w:rsidR="00827C35" w:rsidRPr="0017202E" w:rsidRDefault="00827C35" w:rsidP="00827C35">
            <w:pPr>
              <w:pStyle w:val="TableParagraph"/>
              <w:ind w:left="244" w:right="125"/>
              <w:rPr>
                <w:rFonts w:asciiTheme="minorHAnsi" w:hAnsiTheme="minorHAnsi"/>
                <w:lang w:val="ru-RU"/>
              </w:rPr>
            </w:pPr>
          </w:p>
        </w:tc>
        <w:tc>
          <w:tcPr>
            <w:tcW w:w="955" w:type="pct"/>
            <w:vAlign w:val="center"/>
          </w:tcPr>
          <w:p w:rsidR="00827C35" w:rsidRDefault="00827C35" w:rsidP="00827C35">
            <w:pPr>
              <w:jc w:val="center"/>
              <w:rPr>
                <w:rFonts w:ascii="Calibri" w:hAnsi="Calibri" w:cs="Calibri"/>
                <w:color w:val="000000"/>
              </w:rPr>
            </w:pPr>
            <w:r>
              <w:rPr>
                <w:rFonts w:ascii="Calibri" w:hAnsi="Calibri" w:cs="Calibri"/>
                <w:color w:val="000000"/>
              </w:rPr>
              <w:t>6,48</w:t>
            </w:r>
          </w:p>
        </w:tc>
        <w:tc>
          <w:tcPr>
            <w:tcW w:w="956" w:type="pct"/>
            <w:vAlign w:val="center"/>
          </w:tcPr>
          <w:p w:rsidR="00827C35" w:rsidRDefault="00827C35" w:rsidP="00827C35">
            <w:pPr>
              <w:jc w:val="center"/>
              <w:rPr>
                <w:rFonts w:ascii="Calibri" w:hAnsi="Calibri" w:cs="Calibri"/>
                <w:color w:val="000000"/>
              </w:rPr>
            </w:pPr>
            <w:r>
              <w:rPr>
                <w:rFonts w:ascii="Calibri" w:hAnsi="Calibri" w:cs="Calibri"/>
                <w:color w:val="000000"/>
              </w:rPr>
              <w:t>6,96</w:t>
            </w:r>
          </w:p>
        </w:tc>
        <w:tc>
          <w:tcPr>
            <w:tcW w:w="956" w:type="pct"/>
            <w:vAlign w:val="center"/>
          </w:tcPr>
          <w:p w:rsidR="00827C35" w:rsidRDefault="00827C35" w:rsidP="00827C35">
            <w:pPr>
              <w:jc w:val="center"/>
              <w:rPr>
                <w:rFonts w:ascii="Calibri" w:hAnsi="Calibri" w:cs="Calibri"/>
                <w:color w:val="000000"/>
              </w:rPr>
            </w:pPr>
            <w:r>
              <w:rPr>
                <w:rFonts w:ascii="Calibri" w:hAnsi="Calibri" w:cs="Calibri"/>
                <w:color w:val="000000"/>
              </w:rPr>
              <w:t>5,85</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прочих потребителей</w:t>
            </w:r>
          </w:p>
        </w:tc>
        <w:tc>
          <w:tcPr>
            <w:tcW w:w="668" w:type="pct"/>
            <w:vMerge/>
            <w:vAlign w:val="center"/>
          </w:tcPr>
          <w:p w:rsidR="00827C35" w:rsidRPr="0017202E" w:rsidRDefault="00827C35" w:rsidP="00827C35">
            <w:pPr>
              <w:pStyle w:val="TableParagraph"/>
              <w:ind w:left="244" w:right="125"/>
              <w:rPr>
                <w:rFonts w:asciiTheme="minorHAnsi" w:hAnsiTheme="minorHAnsi"/>
              </w:rPr>
            </w:pPr>
          </w:p>
        </w:tc>
        <w:tc>
          <w:tcPr>
            <w:tcW w:w="955" w:type="pct"/>
            <w:vAlign w:val="center"/>
          </w:tcPr>
          <w:p w:rsidR="00827C35" w:rsidRDefault="00827C35" w:rsidP="00827C35">
            <w:pPr>
              <w:jc w:val="center"/>
              <w:rPr>
                <w:rFonts w:ascii="Calibri" w:hAnsi="Calibri" w:cs="Calibri"/>
                <w:color w:val="000000"/>
              </w:rPr>
            </w:pPr>
            <w:r>
              <w:rPr>
                <w:rFonts w:ascii="Calibri" w:hAnsi="Calibri" w:cs="Calibri"/>
                <w:color w:val="000000"/>
              </w:rPr>
              <w:t>31,99</w:t>
            </w:r>
          </w:p>
        </w:tc>
        <w:tc>
          <w:tcPr>
            <w:tcW w:w="956" w:type="pct"/>
            <w:vAlign w:val="center"/>
          </w:tcPr>
          <w:p w:rsidR="00827C35" w:rsidRDefault="00827C35" w:rsidP="00827C35">
            <w:pPr>
              <w:jc w:val="center"/>
              <w:rPr>
                <w:rFonts w:ascii="Calibri" w:hAnsi="Calibri" w:cs="Calibri"/>
                <w:color w:val="000000"/>
              </w:rPr>
            </w:pPr>
            <w:r>
              <w:rPr>
                <w:rFonts w:ascii="Calibri" w:hAnsi="Calibri" w:cs="Calibri"/>
                <w:color w:val="000000"/>
              </w:rPr>
              <w:t>32,00</w:t>
            </w:r>
          </w:p>
        </w:tc>
        <w:tc>
          <w:tcPr>
            <w:tcW w:w="956" w:type="pct"/>
            <w:vAlign w:val="center"/>
          </w:tcPr>
          <w:p w:rsidR="00827C35" w:rsidRDefault="00827C35" w:rsidP="00827C35">
            <w:pPr>
              <w:jc w:val="center"/>
              <w:rPr>
                <w:rFonts w:ascii="Calibri" w:hAnsi="Calibri" w:cs="Calibri"/>
                <w:color w:val="000000"/>
              </w:rPr>
            </w:pPr>
            <w:r>
              <w:rPr>
                <w:rFonts w:ascii="Calibri" w:hAnsi="Calibri" w:cs="Calibri"/>
                <w:color w:val="000000"/>
              </w:rPr>
              <w:t>29,84</w:t>
            </w:r>
          </w:p>
        </w:tc>
      </w:tr>
      <w:tr w:rsidR="00A16D42" w:rsidRPr="003D0F4D" w:rsidTr="0091783A">
        <w:trPr>
          <w:trHeight w:val="283"/>
          <w:jc w:val="center"/>
        </w:trPr>
        <w:tc>
          <w:tcPr>
            <w:tcW w:w="5000" w:type="pct"/>
            <w:gridSpan w:val="5"/>
            <w:shd w:val="clear" w:color="auto" w:fill="FFC000"/>
          </w:tcPr>
          <w:p w:rsidR="00A16D42" w:rsidRPr="003D0F4D" w:rsidRDefault="00A16D42" w:rsidP="0091783A">
            <w:pPr>
              <w:pStyle w:val="TableParagraph"/>
              <w:rPr>
                <w:rFonts w:asciiTheme="minorHAnsi" w:hAnsiTheme="minorHAnsi"/>
                <w:b/>
                <w:lang w:val="ru-RU"/>
              </w:rPr>
            </w:pPr>
            <w:r>
              <w:rPr>
                <w:rFonts w:asciiTheme="minorHAnsi" w:hAnsiTheme="minorHAnsi"/>
                <w:b/>
                <w:lang w:val="ru-RU"/>
              </w:rPr>
              <w:t xml:space="preserve">пос. </w:t>
            </w:r>
            <w:r w:rsidR="004C3490">
              <w:rPr>
                <w:rFonts w:asciiTheme="minorHAnsi" w:hAnsiTheme="minorHAnsi"/>
                <w:b/>
                <w:lang w:val="ru-RU"/>
              </w:rPr>
              <w:t>Уршельский</w:t>
            </w:r>
          </w:p>
        </w:tc>
      </w:tr>
      <w:tr w:rsidR="0091783A" w:rsidRPr="00A16D42" w:rsidTr="00827C35">
        <w:trPr>
          <w:trHeight w:val="283"/>
          <w:jc w:val="center"/>
        </w:trPr>
        <w:tc>
          <w:tcPr>
            <w:tcW w:w="1465" w:type="pct"/>
          </w:tcPr>
          <w:p w:rsidR="0091783A" w:rsidRPr="0017202E" w:rsidRDefault="0091783A" w:rsidP="0091783A">
            <w:pPr>
              <w:pStyle w:val="TableParagraph"/>
              <w:ind w:left="95"/>
              <w:jc w:val="left"/>
              <w:rPr>
                <w:rFonts w:asciiTheme="minorHAnsi" w:hAnsiTheme="minorHAnsi"/>
                <w:lang w:val="ru-RU"/>
              </w:rPr>
            </w:pPr>
            <w:r w:rsidRPr="0017202E">
              <w:rPr>
                <w:rFonts w:asciiTheme="minorHAnsi" w:hAnsiTheme="minorHAnsi"/>
                <w:lang w:val="ru-RU"/>
              </w:rPr>
              <w:t>Прием сточных вод:</w:t>
            </w:r>
          </w:p>
        </w:tc>
        <w:tc>
          <w:tcPr>
            <w:tcW w:w="668" w:type="pct"/>
            <w:vMerge w:val="restart"/>
            <w:vAlign w:val="center"/>
          </w:tcPr>
          <w:p w:rsidR="0091783A" w:rsidRPr="003D0F4D" w:rsidRDefault="0091783A" w:rsidP="0091783A">
            <w:pPr>
              <w:pStyle w:val="TableParagraph"/>
              <w:ind w:left="244" w:right="125"/>
              <w:rPr>
                <w:rFonts w:asciiTheme="minorHAnsi" w:hAnsiTheme="minorHAnsi"/>
                <w:lang w:val="ru-RU"/>
              </w:rPr>
            </w:pPr>
            <w:r w:rsidRPr="003D0F4D">
              <w:rPr>
                <w:rFonts w:asciiTheme="minorHAnsi" w:hAnsiTheme="minorHAnsi"/>
                <w:lang w:val="ru-RU"/>
              </w:rPr>
              <w:t>тыс. куб. м/год</w:t>
            </w:r>
          </w:p>
        </w:tc>
        <w:tc>
          <w:tcPr>
            <w:tcW w:w="955" w:type="pct"/>
            <w:vAlign w:val="center"/>
          </w:tcPr>
          <w:p w:rsidR="0091783A" w:rsidRPr="00827C35" w:rsidRDefault="00827C35" w:rsidP="00827C35">
            <w:pPr>
              <w:pStyle w:val="TableParagraph"/>
              <w:ind w:right="48"/>
              <w:rPr>
                <w:rFonts w:asciiTheme="minorHAnsi" w:hAnsiTheme="minorHAnsi" w:cstheme="minorHAnsi"/>
                <w:lang w:val="ru-RU"/>
              </w:rPr>
            </w:pPr>
            <w:r w:rsidRPr="00827C35">
              <w:rPr>
                <w:rFonts w:asciiTheme="minorHAnsi" w:hAnsiTheme="minorHAnsi" w:cstheme="minorHAnsi"/>
                <w:lang w:eastAsia="ru-RU"/>
              </w:rPr>
              <w:t>67,871</w:t>
            </w:r>
          </w:p>
        </w:tc>
        <w:tc>
          <w:tcPr>
            <w:tcW w:w="956" w:type="pct"/>
            <w:shd w:val="clear" w:color="auto" w:fill="auto"/>
            <w:vAlign w:val="center"/>
          </w:tcPr>
          <w:p w:rsidR="0091783A" w:rsidRPr="00827C35" w:rsidRDefault="00827C35" w:rsidP="00827C35">
            <w:pPr>
              <w:pStyle w:val="TableParagraph"/>
              <w:ind w:right="48"/>
              <w:rPr>
                <w:rFonts w:asciiTheme="minorHAnsi" w:hAnsiTheme="minorHAnsi" w:cstheme="minorHAnsi"/>
                <w:lang w:val="ru-RU"/>
              </w:rPr>
            </w:pPr>
            <w:r w:rsidRPr="00827C35">
              <w:rPr>
                <w:rFonts w:asciiTheme="minorHAnsi" w:hAnsiTheme="minorHAnsi" w:cstheme="minorHAnsi"/>
                <w:lang w:eastAsia="ru-RU"/>
              </w:rPr>
              <w:t>67,</w:t>
            </w:r>
            <w:r w:rsidRPr="00827C35">
              <w:rPr>
                <w:rFonts w:asciiTheme="minorHAnsi" w:hAnsiTheme="minorHAnsi" w:cstheme="minorHAnsi"/>
                <w:lang w:val="ru-RU" w:eastAsia="ru-RU"/>
              </w:rPr>
              <w:t>407</w:t>
            </w:r>
          </w:p>
        </w:tc>
        <w:tc>
          <w:tcPr>
            <w:tcW w:w="956" w:type="pct"/>
            <w:shd w:val="clear" w:color="auto" w:fill="auto"/>
            <w:vAlign w:val="center"/>
          </w:tcPr>
          <w:p w:rsidR="0091783A"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eastAsia="ru-RU"/>
              </w:rPr>
              <w:t>64,68</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других канализаций</w:t>
            </w:r>
          </w:p>
        </w:tc>
        <w:tc>
          <w:tcPr>
            <w:tcW w:w="668" w:type="pct"/>
            <w:vMerge/>
            <w:vAlign w:val="center"/>
          </w:tcPr>
          <w:p w:rsidR="00827C35" w:rsidRPr="003D0F4D" w:rsidRDefault="00827C35" w:rsidP="00827C35">
            <w:pPr>
              <w:pStyle w:val="TableParagraph"/>
              <w:ind w:left="244" w:right="125"/>
              <w:rPr>
                <w:rFonts w:asciiTheme="minorHAnsi" w:hAnsiTheme="minorHAnsi"/>
                <w:lang w:val="ru-RU"/>
              </w:rPr>
            </w:pPr>
          </w:p>
        </w:tc>
        <w:tc>
          <w:tcPr>
            <w:tcW w:w="955" w:type="pct"/>
            <w:vAlign w:val="center"/>
          </w:tcPr>
          <w:p w:rsidR="00827C35" w:rsidRPr="00827C35" w:rsidRDefault="00827C35" w:rsidP="00827C35">
            <w:pPr>
              <w:pStyle w:val="TableParagraph"/>
              <w:ind w:right="48"/>
              <w:rPr>
                <w:rFonts w:asciiTheme="minorHAnsi" w:hAnsiTheme="minorHAnsi" w:cstheme="minorHAnsi"/>
                <w:lang w:val="ru-RU"/>
              </w:rPr>
            </w:pPr>
            <w:r w:rsidRPr="00827C35">
              <w:rPr>
                <w:rFonts w:asciiTheme="minorHAnsi" w:hAnsiTheme="minorHAnsi" w:cstheme="minorHAnsi"/>
                <w:lang w:val="ru-RU"/>
              </w:rPr>
              <w:t>―</w:t>
            </w:r>
          </w:p>
        </w:tc>
        <w:tc>
          <w:tcPr>
            <w:tcW w:w="956" w:type="pct"/>
            <w:shd w:val="clear" w:color="auto" w:fill="auto"/>
            <w:vAlign w:val="center"/>
          </w:tcPr>
          <w:p w:rsidR="00827C35"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val="ru-RU"/>
              </w:rPr>
              <w:t>―</w:t>
            </w:r>
          </w:p>
        </w:tc>
        <w:tc>
          <w:tcPr>
            <w:tcW w:w="956" w:type="pct"/>
            <w:shd w:val="clear" w:color="auto" w:fill="auto"/>
            <w:vAlign w:val="center"/>
          </w:tcPr>
          <w:p w:rsidR="00827C35"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val="ru-RU"/>
              </w:rPr>
              <w:t>―</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других отраслей организации ВКХ</w:t>
            </w:r>
          </w:p>
        </w:tc>
        <w:tc>
          <w:tcPr>
            <w:tcW w:w="668" w:type="pct"/>
            <w:vMerge/>
            <w:vAlign w:val="center"/>
          </w:tcPr>
          <w:p w:rsidR="00827C35" w:rsidRPr="0017202E" w:rsidRDefault="00827C35" w:rsidP="00827C35">
            <w:pPr>
              <w:pStyle w:val="TableParagraph"/>
              <w:ind w:left="244" w:right="125"/>
              <w:rPr>
                <w:rFonts w:asciiTheme="minorHAnsi" w:hAnsiTheme="minorHAnsi"/>
                <w:lang w:val="ru-RU"/>
              </w:rPr>
            </w:pPr>
          </w:p>
        </w:tc>
        <w:tc>
          <w:tcPr>
            <w:tcW w:w="955" w:type="pct"/>
            <w:vAlign w:val="center"/>
          </w:tcPr>
          <w:p w:rsidR="00827C35" w:rsidRPr="00827C35" w:rsidRDefault="00827C35" w:rsidP="00827C35">
            <w:pPr>
              <w:pStyle w:val="TableParagraph"/>
              <w:ind w:right="48"/>
              <w:rPr>
                <w:rFonts w:asciiTheme="minorHAnsi" w:hAnsiTheme="minorHAnsi" w:cstheme="minorHAnsi"/>
                <w:lang w:val="ru-RU"/>
              </w:rPr>
            </w:pPr>
            <w:r w:rsidRPr="00827C35">
              <w:rPr>
                <w:rFonts w:asciiTheme="minorHAnsi" w:hAnsiTheme="minorHAnsi" w:cstheme="minorHAnsi"/>
                <w:lang w:val="ru-RU"/>
              </w:rPr>
              <w:t>―</w:t>
            </w:r>
          </w:p>
        </w:tc>
        <w:tc>
          <w:tcPr>
            <w:tcW w:w="956" w:type="pct"/>
            <w:shd w:val="clear" w:color="auto" w:fill="auto"/>
            <w:vAlign w:val="center"/>
          </w:tcPr>
          <w:p w:rsidR="00827C35"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val="ru-RU"/>
              </w:rPr>
              <w:t>―</w:t>
            </w:r>
          </w:p>
        </w:tc>
        <w:tc>
          <w:tcPr>
            <w:tcW w:w="956" w:type="pct"/>
            <w:shd w:val="clear" w:color="auto" w:fill="auto"/>
            <w:vAlign w:val="center"/>
          </w:tcPr>
          <w:p w:rsidR="00827C35"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val="ru-RU"/>
              </w:rPr>
              <w:t>―</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населения</w:t>
            </w:r>
          </w:p>
        </w:tc>
        <w:tc>
          <w:tcPr>
            <w:tcW w:w="668" w:type="pct"/>
            <w:vMerge/>
            <w:vAlign w:val="center"/>
          </w:tcPr>
          <w:p w:rsidR="00827C35" w:rsidRPr="0017202E" w:rsidRDefault="00827C35" w:rsidP="00827C35">
            <w:pPr>
              <w:pStyle w:val="TableParagraph"/>
              <w:ind w:left="244" w:right="125"/>
              <w:rPr>
                <w:rFonts w:asciiTheme="minorHAnsi" w:hAnsiTheme="minorHAnsi"/>
                <w:lang w:val="ru-RU"/>
              </w:rPr>
            </w:pPr>
          </w:p>
        </w:tc>
        <w:tc>
          <w:tcPr>
            <w:tcW w:w="955"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29,735</w:t>
            </w:r>
          </w:p>
        </w:tc>
        <w:tc>
          <w:tcPr>
            <w:tcW w:w="956" w:type="pct"/>
            <w:shd w:val="clear" w:color="auto" w:fill="auto"/>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28,8</w:t>
            </w:r>
          </w:p>
        </w:tc>
        <w:tc>
          <w:tcPr>
            <w:tcW w:w="956" w:type="pct"/>
            <w:shd w:val="clear" w:color="auto" w:fill="auto"/>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29,37</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бюджетных потребителей</w:t>
            </w:r>
          </w:p>
        </w:tc>
        <w:tc>
          <w:tcPr>
            <w:tcW w:w="668" w:type="pct"/>
            <w:vMerge/>
            <w:vAlign w:val="center"/>
          </w:tcPr>
          <w:p w:rsidR="00827C35" w:rsidRPr="0017202E" w:rsidRDefault="00827C35" w:rsidP="00827C35">
            <w:pPr>
              <w:pStyle w:val="TableParagraph"/>
              <w:ind w:left="244" w:right="125"/>
              <w:rPr>
                <w:rFonts w:asciiTheme="minorHAnsi" w:hAnsiTheme="minorHAnsi"/>
                <w:lang w:val="ru-RU"/>
              </w:rPr>
            </w:pPr>
          </w:p>
        </w:tc>
        <w:tc>
          <w:tcPr>
            <w:tcW w:w="955"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6,189</w:t>
            </w:r>
          </w:p>
        </w:tc>
        <w:tc>
          <w:tcPr>
            <w:tcW w:w="956" w:type="pct"/>
            <w:shd w:val="clear" w:color="auto" w:fill="auto"/>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6,660</w:t>
            </w:r>
          </w:p>
        </w:tc>
        <w:tc>
          <w:tcPr>
            <w:tcW w:w="956" w:type="pct"/>
            <w:shd w:val="clear" w:color="auto" w:fill="auto"/>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5,58</w:t>
            </w:r>
          </w:p>
        </w:tc>
      </w:tr>
      <w:tr w:rsidR="00827C35" w:rsidRPr="00A16D42"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прочих потребителей</w:t>
            </w:r>
          </w:p>
        </w:tc>
        <w:tc>
          <w:tcPr>
            <w:tcW w:w="668" w:type="pct"/>
            <w:vMerge/>
            <w:vAlign w:val="center"/>
          </w:tcPr>
          <w:p w:rsidR="00827C35" w:rsidRPr="0017202E" w:rsidRDefault="00827C35" w:rsidP="00827C35">
            <w:pPr>
              <w:pStyle w:val="TableParagraph"/>
              <w:ind w:left="244" w:right="125"/>
              <w:rPr>
                <w:rFonts w:asciiTheme="minorHAnsi" w:hAnsiTheme="minorHAnsi"/>
              </w:rPr>
            </w:pPr>
          </w:p>
        </w:tc>
        <w:tc>
          <w:tcPr>
            <w:tcW w:w="955"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31,947</w:t>
            </w:r>
          </w:p>
        </w:tc>
        <w:tc>
          <w:tcPr>
            <w:tcW w:w="956" w:type="pct"/>
            <w:shd w:val="clear" w:color="auto" w:fill="auto"/>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31,947</w:t>
            </w:r>
          </w:p>
        </w:tc>
        <w:tc>
          <w:tcPr>
            <w:tcW w:w="956" w:type="pct"/>
            <w:shd w:val="clear" w:color="auto" w:fill="auto"/>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29,730</w:t>
            </w:r>
          </w:p>
        </w:tc>
      </w:tr>
      <w:tr w:rsidR="0069083B" w:rsidRPr="00827C35" w:rsidTr="0069083B">
        <w:trPr>
          <w:trHeight w:val="283"/>
          <w:jc w:val="center"/>
        </w:trPr>
        <w:tc>
          <w:tcPr>
            <w:tcW w:w="5000" w:type="pct"/>
            <w:gridSpan w:val="5"/>
            <w:shd w:val="clear" w:color="auto" w:fill="FFC000"/>
          </w:tcPr>
          <w:p w:rsidR="0069083B" w:rsidRPr="00827C35" w:rsidRDefault="00827C35" w:rsidP="00BD38D7">
            <w:pPr>
              <w:pStyle w:val="TableParagraph"/>
              <w:rPr>
                <w:rFonts w:asciiTheme="minorHAnsi" w:hAnsiTheme="minorHAnsi"/>
                <w:b/>
                <w:lang w:val="ru-RU"/>
              </w:rPr>
            </w:pPr>
            <w:r>
              <w:rPr>
                <w:rFonts w:asciiTheme="minorHAnsi" w:hAnsiTheme="minorHAnsi"/>
                <w:b/>
                <w:lang w:val="ru-RU"/>
              </w:rPr>
              <w:t>пос. Тасинский Бор</w:t>
            </w:r>
          </w:p>
        </w:tc>
      </w:tr>
      <w:tr w:rsidR="0091783A" w:rsidRPr="00827C35" w:rsidTr="00827C35">
        <w:trPr>
          <w:trHeight w:val="283"/>
          <w:jc w:val="center"/>
        </w:trPr>
        <w:tc>
          <w:tcPr>
            <w:tcW w:w="1465" w:type="pct"/>
          </w:tcPr>
          <w:p w:rsidR="0091783A" w:rsidRPr="0017202E" w:rsidRDefault="0091783A" w:rsidP="0091783A">
            <w:pPr>
              <w:pStyle w:val="TableParagraph"/>
              <w:ind w:left="95"/>
              <w:jc w:val="left"/>
              <w:rPr>
                <w:rFonts w:asciiTheme="minorHAnsi" w:hAnsiTheme="minorHAnsi"/>
                <w:lang w:val="ru-RU"/>
              </w:rPr>
            </w:pPr>
            <w:r w:rsidRPr="0017202E">
              <w:rPr>
                <w:rFonts w:asciiTheme="minorHAnsi" w:hAnsiTheme="minorHAnsi"/>
                <w:lang w:val="ru-RU"/>
              </w:rPr>
              <w:t>Прием сточных вод:</w:t>
            </w:r>
          </w:p>
        </w:tc>
        <w:tc>
          <w:tcPr>
            <w:tcW w:w="668" w:type="pct"/>
            <w:vMerge w:val="restart"/>
            <w:vAlign w:val="center"/>
          </w:tcPr>
          <w:p w:rsidR="0091783A" w:rsidRPr="003D0F4D" w:rsidRDefault="0091783A" w:rsidP="0091783A">
            <w:pPr>
              <w:pStyle w:val="TableParagraph"/>
              <w:ind w:left="244" w:right="125"/>
              <w:rPr>
                <w:rFonts w:asciiTheme="minorHAnsi" w:hAnsiTheme="minorHAnsi"/>
                <w:lang w:val="ru-RU"/>
              </w:rPr>
            </w:pPr>
            <w:r w:rsidRPr="003D0F4D">
              <w:rPr>
                <w:rFonts w:asciiTheme="minorHAnsi" w:hAnsiTheme="minorHAnsi"/>
                <w:lang w:val="ru-RU"/>
              </w:rPr>
              <w:t>тыс. куб. м/год</w:t>
            </w:r>
          </w:p>
        </w:tc>
        <w:tc>
          <w:tcPr>
            <w:tcW w:w="955" w:type="pct"/>
            <w:vAlign w:val="center"/>
          </w:tcPr>
          <w:p w:rsidR="0091783A" w:rsidRPr="00827C35" w:rsidRDefault="00827C35" w:rsidP="00827C35">
            <w:pPr>
              <w:pStyle w:val="TableParagraph"/>
              <w:ind w:right="48"/>
              <w:rPr>
                <w:rFonts w:asciiTheme="minorHAnsi" w:hAnsiTheme="minorHAnsi" w:cstheme="minorHAnsi"/>
                <w:lang w:val="ru-RU"/>
              </w:rPr>
            </w:pPr>
            <w:r w:rsidRPr="00827C35">
              <w:rPr>
                <w:rFonts w:asciiTheme="minorHAnsi" w:hAnsiTheme="minorHAnsi" w:cstheme="minorHAnsi"/>
                <w:lang w:eastAsia="ru-RU"/>
              </w:rPr>
              <w:t>11,847</w:t>
            </w:r>
          </w:p>
        </w:tc>
        <w:tc>
          <w:tcPr>
            <w:tcW w:w="956" w:type="pct"/>
            <w:vAlign w:val="center"/>
          </w:tcPr>
          <w:p w:rsidR="0091783A"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eastAsia="ru-RU"/>
              </w:rPr>
              <w:t>11,893</w:t>
            </w:r>
          </w:p>
        </w:tc>
        <w:tc>
          <w:tcPr>
            <w:tcW w:w="956" w:type="pct"/>
            <w:vAlign w:val="center"/>
          </w:tcPr>
          <w:p w:rsidR="0091783A"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eastAsia="ru-RU"/>
              </w:rPr>
              <w:t>13,310</w:t>
            </w:r>
          </w:p>
        </w:tc>
      </w:tr>
      <w:tr w:rsidR="0091783A" w:rsidRPr="00827C35" w:rsidTr="00827C35">
        <w:trPr>
          <w:trHeight w:val="283"/>
          <w:jc w:val="center"/>
        </w:trPr>
        <w:tc>
          <w:tcPr>
            <w:tcW w:w="1465" w:type="pct"/>
          </w:tcPr>
          <w:p w:rsidR="0091783A" w:rsidRPr="0017202E" w:rsidRDefault="0091783A" w:rsidP="0091783A">
            <w:pPr>
              <w:pStyle w:val="TableParagraph"/>
              <w:ind w:left="95"/>
              <w:jc w:val="left"/>
              <w:rPr>
                <w:rFonts w:asciiTheme="minorHAnsi" w:hAnsiTheme="minorHAnsi"/>
                <w:lang w:val="ru-RU"/>
              </w:rPr>
            </w:pPr>
            <w:r w:rsidRPr="0017202E">
              <w:rPr>
                <w:rFonts w:asciiTheme="minorHAnsi" w:hAnsiTheme="minorHAnsi"/>
                <w:lang w:val="ru-RU"/>
              </w:rPr>
              <w:t>- от других канализаций</w:t>
            </w:r>
          </w:p>
        </w:tc>
        <w:tc>
          <w:tcPr>
            <w:tcW w:w="668" w:type="pct"/>
            <w:vMerge/>
            <w:vAlign w:val="center"/>
          </w:tcPr>
          <w:p w:rsidR="0091783A" w:rsidRPr="003D0F4D" w:rsidRDefault="0091783A" w:rsidP="0091783A">
            <w:pPr>
              <w:pStyle w:val="TableParagraph"/>
              <w:ind w:left="244" w:right="125"/>
              <w:rPr>
                <w:rFonts w:asciiTheme="minorHAnsi" w:hAnsiTheme="minorHAnsi"/>
                <w:lang w:val="ru-RU"/>
              </w:rPr>
            </w:pPr>
          </w:p>
        </w:tc>
        <w:tc>
          <w:tcPr>
            <w:tcW w:w="955" w:type="pct"/>
            <w:vAlign w:val="center"/>
          </w:tcPr>
          <w:p w:rsidR="0091783A" w:rsidRPr="00827C35" w:rsidRDefault="00827C35" w:rsidP="00827C35">
            <w:pPr>
              <w:pStyle w:val="TableParagraph"/>
              <w:ind w:right="48"/>
              <w:rPr>
                <w:rFonts w:asciiTheme="minorHAnsi" w:hAnsiTheme="minorHAnsi" w:cstheme="minorHAnsi"/>
                <w:lang w:val="ru-RU"/>
              </w:rPr>
            </w:pPr>
            <w:r w:rsidRPr="00827C35">
              <w:rPr>
                <w:rFonts w:asciiTheme="minorHAnsi" w:hAnsiTheme="minorHAnsi" w:cstheme="minorHAnsi"/>
                <w:lang w:val="ru-RU"/>
              </w:rPr>
              <w:t>―</w:t>
            </w:r>
          </w:p>
        </w:tc>
        <w:tc>
          <w:tcPr>
            <w:tcW w:w="956" w:type="pct"/>
            <w:vAlign w:val="center"/>
          </w:tcPr>
          <w:p w:rsidR="0091783A"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val="ru-RU"/>
              </w:rPr>
              <w:t>―</w:t>
            </w:r>
          </w:p>
        </w:tc>
        <w:tc>
          <w:tcPr>
            <w:tcW w:w="956" w:type="pct"/>
            <w:vAlign w:val="center"/>
          </w:tcPr>
          <w:p w:rsidR="0091783A"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val="ru-RU"/>
              </w:rPr>
              <w:t>―</w:t>
            </w:r>
          </w:p>
        </w:tc>
      </w:tr>
      <w:tr w:rsidR="0091783A" w:rsidRPr="0017202E" w:rsidTr="00827C35">
        <w:trPr>
          <w:trHeight w:val="283"/>
          <w:jc w:val="center"/>
        </w:trPr>
        <w:tc>
          <w:tcPr>
            <w:tcW w:w="1465" w:type="pct"/>
          </w:tcPr>
          <w:p w:rsidR="0091783A" w:rsidRPr="0017202E" w:rsidRDefault="0091783A" w:rsidP="0091783A">
            <w:pPr>
              <w:pStyle w:val="TableParagraph"/>
              <w:ind w:left="95"/>
              <w:jc w:val="left"/>
              <w:rPr>
                <w:rFonts w:asciiTheme="minorHAnsi" w:hAnsiTheme="minorHAnsi"/>
                <w:lang w:val="ru-RU"/>
              </w:rPr>
            </w:pPr>
            <w:r w:rsidRPr="0017202E">
              <w:rPr>
                <w:rFonts w:asciiTheme="minorHAnsi" w:hAnsiTheme="minorHAnsi"/>
                <w:lang w:val="ru-RU"/>
              </w:rPr>
              <w:t>- от других отраслей организации ВКХ</w:t>
            </w:r>
          </w:p>
        </w:tc>
        <w:tc>
          <w:tcPr>
            <w:tcW w:w="668" w:type="pct"/>
            <w:vMerge/>
            <w:vAlign w:val="center"/>
          </w:tcPr>
          <w:p w:rsidR="0091783A" w:rsidRPr="0017202E" w:rsidRDefault="0091783A" w:rsidP="0091783A">
            <w:pPr>
              <w:pStyle w:val="TableParagraph"/>
              <w:ind w:left="244" w:right="125"/>
              <w:rPr>
                <w:rFonts w:asciiTheme="minorHAnsi" w:hAnsiTheme="minorHAnsi"/>
                <w:lang w:val="ru-RU"/>
              </w:rPr>
            </w:pPr>
          </w:p>
        </w:tc>
        <w:tc>
          <w:tcPr>
            <w:tcW w:w="955" w:type="pct"/>
            <w:vAlign w:val="center"/>
          </w:tcPr>
          <w:p w:rsidR="0091783A" w:rsidRPr="00827C35" w:rsidRDefault="00827C35" w:rsidP="00827C35">
            <w:pPr>
              <w:pStyle w:val="TableParagraph"/>
              <w:ind w:right="48"/>
              <w:rPr>
                <w:rFonts w:asciiTheme="minorHAnsi" w:hAnsiTheme="minorHAnsi" w:cstheme="minorHAnsi"/>
                <w:lang w:val="ru-RU"/>
              </w:rPr>
            </w:pPr>
            <w:r w:rsidRPr="00827C35">
              <w:rPr>
                <w:rFonts w:asciiTheme="minorHAnsi" w:hAnsiTheme="minorHAnsi" w:cstheme="minorHAnsi"/>
                <w:lang w:val="ru-RU"/>
              </w:rPr>
              <w:t>―</w:t>
            </w:r>
          </w:p>
        </w:tc>
        <w:tc>
          <w:tcPr>
            <w:tcW w:w="956" w:type="pct"/>
            <w:vAlign w:val="center"/>
          </w:tcPr>
          <w:p w:rsidR="0091783A"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val="ru-RU"/>
              </w:rPr>
              <w:t>―</w:t>
            </w:r>
          </w:p>
        </w:tc>
        <w:tc>
          <w:tcPr>
            <w:tcW w:w="956" w:type="pct"/>
            <w:vAlign w:val="center"/>
          </w:tcPr>
          <w:p w:rsidR="0091783A" w:rsidRPr="00827C35" w:rsidRDefault="00827C35" w:rsidP="00827C35">
            <w:pPr>
              <w:jc w:val="center"/>
              <w:rPr>
                <w:rFonts w:asciiTheme="minorHAnsi" w:hAnsiTheme="minorHAnsi" w:cstheme="minorHAnsi"/>
                <w:color w:val="000000"/>
                <w:sz w:val="24"/>
                <w:szCs w:val="24"/>
                <w:lang w:val="ru-RU"/>
              </w:rPr>
            </w:pPr>
            <w:r w:rsidRPr="00827C35">
              <w:rPr>
                <w:rFonts w:asciiTheme="minorHAnsi" w:hAnsiTheme="minorHAnsi" w:cstheme="minorHAnsi"/>
                <w:lang w:val="ru-RU"/>
              </w:rPr>
              <w:t>―</w:t>
            </w:r>
          </w:p>
        </w:tc>
      </w:tr>
      <w:tr w:rsidR="00827C35" w:rsidRPr="0017202E"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населения</w:t>
            </w:r>
          </w:p>
        </w:tc>
        <w:tc>
          <w:tcPr>
            <w:tcW w:w="668" w:type="pct"/>
            <w:vMerge/>
            <w:vAlign w:val="center"/>
          </w:tcPr>
          <w:p w:rsidR="00827C35" w:rsidRPr="0017202E" w:rsidRDefault="00827C35" w:rsidP="00827C35">
            <w:pPr>
              <w:pStyle w:val="TableParagraph"/>
              <w:ind w:left="244" w:right="125"/>
              <w:rPr>
                <w:rFonts w:asciiTheme="minorHAnsi" w:hAnsiTheme="minorHAnsi"/>
                <w:lang w:val="ru-RU"/>
              </w:rPr>
            </w:pPr>
          </w:p>
        </w:tc>
        <w:tc>
          <w:tcPr>
            <w:tcW w:w="955"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11,517</w:t>
            </w:r>
          </w:p>
        </w:tc>
        <w:tc>
          <w:tcPr>
            <w:tcW w:w="956"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11,540</w:t>
            </w:r>
          </w:p>
        </w:tc>
        <w:tc>
          <w:tcPr>
            <w:tcW w:w="956"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12,930</w:t>
            </w:r>
          </w:p>
        </w:tc>
      </w:tr>
      <w:tr w:rsidR="00827C35" w:rsidRPr="0017202E"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бюджетных потребителей</w:t>
            </w:r>
          </w:p>
        </w:tc>
        <w:tc>
          <w:tcPr>
            <w:tcW w:w="668" w:type="pct"/>
            <w:vMerge/>
            <w:vAlign w:val="center"/>
          </w:tcPr>
          <w:p w:rsidR="00827C35" w:rsidRPr="0017202E" w:rsidRDefault="00827C35" w:rsidP="00827C35">
            <w:pPr>
              <w:pStyle w:val="TableParagraph"/>
              <w:ind w:left="244" w:right="125"/>
              <w:rPr>
                <w:rFonts w:asciiTheme="minorHAnsi" w:hAnsiTheme="minorHAnsi"/>
                <w:lang w:val="ru-RU"/>
              </w:rPr>
            </w:pPr>
          </w:p>
        </w:tc>
        <w:tc>
          <w:tcPr>
            <w:tcW w:w="955"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0,292</w:t>
            </w:r>
          </w:p>
        </w:tc>
        <w:tc>
          <w:tcPr>
            <w:tcW w:w="956"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0,300</w:t>
            </w:r>
          </w:p>
        </w:tc>
        <w:tc>
          <w:tcPr>
            <w:tcW w:w="956"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0,270</w:t>
            </w:r>
          </w:p>
        </w:tc>
      </w:tr>
      <w:tr w:rsidR="00827C35" w:rsidRPr="0017202E" w:rsidTr="00827C35">
        <w:trPr>
          <w:trHeight w:val="283"/>
          <w:jc w:val="center"/>
        </w:trPr>
        <w:tc>
          <w:tcPr>
            <w:tcW w:w="1465" w:type="pct"/>
          </w:tcPr>
          <w:p w:rsidR="00827C35" w:rsidRPr="0017202E" w:rsidRDefault="00827C35" w:rsidP="00827C35">
            <w:pPr>
              <w:pStyle w:val="TableParagraph"/>
              <w:ind w:left="95"/>
              <w:jc w:val="left"/>
              <w:rPr>
                <w:rFonts w:asciiTheme="minorHAnsi" w:hAnsiTheme="minorHAnsi"/>
                <w:lang w:val="ru-RU"/>
              </w:rPr>
            </w:pPr>
            <w:r w:rsidRPr="0017202E">
              <w:rPr>
                <w:rFonts w:asciiTheme="minorHAnsi" w:hAnsiTheme="minorHAnsi"/>
                <w:lang w:val="ru-RU"/>
              </w:rPr>
              <w:t>- от прочих потребителей</w:t>
            </w:r>
          </w:p>
        </w:tc>
        <w:tc>
          <w:tcPr>
            <w:tcW w:w="668" w:type="pct"/>
            <w:vMerge/>
            <w:vAlign w:val="center"/>
          </w:tcPr>
          <w:p w:rsidR="00827C35" w:rsidRPr="0017202E" w:rsidRDefault="00827C35" w:rsidP="00827C35">
            <w:pPr>
              <w:pStyle w:val="TableParagraph"/>
              <w:ind w:left="244" w:right="125"/>
              <w:rPr>
                <w:rFonts w:asciiTheme="minorHAnsi" w:hAnsiTheme="minorHAnsi"/>
              </w:rPr>
            </w:pPr>
          </w:p>
        </w:tc>
        <w:tc>
          <w:tcPr>
            <w:tcW w:w="955"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0,038</w:t>
            </w:r>
          </w:p>
        </w:tc>
        <w:tc>
          <w:tcPr>
            <w:tcW w:w="956"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0,0536</w:t>
            </w:r>
          </w:p>
        </w:tc>
        <w:tc>
          <w:tcPr>
            <w:tcW w:w="956" w:type="pct"/>
            <w:vAlign w:val="center"/>
          </w:tcPr>
          <w:p w:rsidR="00827C35" w:rsidRPr="00827C35" w:rsidRDefault="00827C35" w:rsidP="00827C35">
            <w:pPr>
              <w:jc w:val="center"/>
              <w:rPr>
                <w:rFonts w:asciiTheme="minorHAnsi" w:hAnsiTheme="minorHAnsi" w:cstheme="minorHAnsi"/>
                <w:lang w:eastAsia="ru-RU"/>
              </w:rPr>
            </w:pPr>
            <w:r w:rsidRPr="00827C35">
              <w:rPr>
                <w:rFonts w:asciiTheme="minorHAnsi" w:hAnsiTheme="minorHAnsi" w:cstheme="minorHAnsi"/>
                <w:lang w:eastAsia="ru-RU"/>
              </w:rPr>
              <w:t>0,110</w:t>
            </w:r>
          </w:p>
        </w:tc>
      </w:tr>
    </w:tbl>
    <w:p w:rsidR="00C81C45" w:rsidRDefault="00C81C45" w:rsidP="003D0F4D">
      <w:pPr>
        <w:pStyle w:val="a3"/>
        <w:spacing w:before="2" w:line="276" w:lineRule="auto"/>
        <w:rPr>
          <w:rFonts w:asciiTheme="minorHAnsi" w:hAnsiTheme="minorHAnsi"/>
          <w:b/>
          <w:sz w:val="24"/>
          <w:szCs w:val="24"/>
          <w:lang w:val="ru-RU"/>
        </w:rPr>
      </w:pPr>
    </w:p>
    <w:p w:rsidR="003D0F4D" w:rsidRPr="005C1E9D" w:rsidRDefault="003D0F4D" w:rsidP="003D0F4D">
      <w:pPr>
        <w:pStyle w:val="a3"/>
        <w:spacing w:line="276" w:lineRule="auto"/>
        <w:ind w:right="101"/>
        <w:jc w:val="both"/>
        <w:rPr>
          <w:rFonts w:asciiTheme="minorHAnsi" w:hAnsiTheme="minorHAnsi"/>
          <w:b/>
          <w:sz w:val="24"/>
          <w:szCs w:val="24"/>
          <w:lang w:val="ru-RU"/>
        </w:rPr>
      </w:pPr>
      <w:r w:rsidRPr="005C1E9D">
        <w:rPr>
          <w:rFonts w:asciiTheme="minorHAnsi" w:hAnsiTheme="minorHAnsi"/>
          <w:b/>
          <w:sz w:val="24"/>
          <w:szCs w:val="24"/>
          <w:lang w:val="ru-RU"/>
        </w:rPr>
        <w:t>Таблица 2</w:t>
      </w:r>
      <w:r>
        <w:rPr>
          <w:rFonts w:asciiTheme="minorHAnsi" w:hAnsiTheme="minorHAnsi"/>
          <w:b/>
          <w:sz w:val="24"/>
          <w:szCs w:val="24"/>
          <w:lang w:val="ru-RU"/>
        </w:rPr>
        <w:t xml:space="preserve">.2- </w:t>
      </w:r>
      <w:r w:rsidRPr="005C1E9D">
        <w:rPr>
          <w:rFonts w:asciiTheme="minorHAnsi" w:hAnsiTheme="minorHAnsi"/>
          <w:b/>
          <w:sz w:val="24"/>
          <w:szCs w:val="24"/>
          <w:lang w:val="ru-RU"/>
        </w:rPr>
        <w:t xml:space="preserve">Баланс </w:t>
      </w:r>
      <w:r>
        <w:rPr>
          <w:rFonts w:asciiTheme="minorHAnsi" w:hAnsiTheme="minorHAnsi"/>
          <w:b/>
          <w:sz w:val="24"/>
          <w:szCs w:val="24"/>
          <w:lang w:val="ru-RU"/>
        </w:rPr>
        <w:t>поступления сточных вод</w:t>
      </w:r>
      <w:r w:rsidRPr="005C1E9D">
        <w:rPr>
          <w:rFonts w:asciiTheme="minorHAnsi" w:hAnsiTheme="minorHAnsi"/>
          <w:b/>
          <w:sz w:val="24"/>
          <w:szCs w:val="24"/>
          <w:lang w:val="ru-RU"/>
        </w:rPr>
        <w:t xml:space="preserve"> по технологическим зонам</w:t>
      </w:r>
      <w:r>
        <w:rPr>
          <w:rFonts w:asciiTheme="minorHAnsi" w:hAnsiTheme="minorHAnsi"/>
          <w:b/>
          <w:sz w:val="24"/>
          <w:szCs w:val="24"/>
          <w:lang w:val="ru-RU"/>
        </w:rPr>
        <w:t xml:space="preserve"> водоотведения</w:t>
      </w:r>
    </w:p>
    <w:tbl>
      <w:tblPr>
        <w:tblStyle w:val="TableNorm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1"/>
        <w:gridCol w:w="1604"/>
        <w:gridCol w:w="2700"/>
      </w:tblGrid>
      <w:tr w:rsidR="003D0F4D" w:rsidRPr="00DC4E4E" w:rsidTr="008F0FCA">
        <w:trPr>
          <w:trHeight w:val="423"/>
          <w:jc w:val="center"/>
        </w:trPr>
        <w:tc>
          <w:tcPr>
            <w:tcW w:w="2834" w:type="pct"/>
            <w:vMerge w:val="restart"/>
            <w:shd w:val="clear" w:color="auto" w:fill="92D050"/>
            <w:vAlign w:val="center"/>
          </w:tcPr>
          <w:p w:rsidR="003D0F4D" w:rsidRPr="00DC4E4E" w:rsidRDefault="003D0F4D" w:rsidP="00BD38D7">
            <w:pPr>
              <w:pStyle w:val="TableParagraph"/>
              <w:ind w:right="1"/>
              <w:rPr>
                <w:rFonts w:asciiTheme="minorHAnsi" w:hAnsiTheme="minorHAnsi"/>
                <w:b/>
                <w:lang w:val="ru-RU"/>
              </w:rPr>
            </w:pPr>
            <w:r w:rsidRPr="00DC4E4E">
              <w:rPr>
                <w:rFonts w:asciiTheme="minorHAnsi" w:hAnsiTheme="minorHAnsi"/>
                <w:b/>
                <w:lang w:val="ru-RU"/>
              </w:rPr>
              <w:t>Наименование технологической зоны водоотведения</w:t>
            </w:r>
          </w:p>
        </w:tc>
        <w:tc>
          <w:tcPr>
            <w:tcW w:w="2166" w:type="pct"/>
            <w:gridSpan w:val="2"/>
            <w:shd w:val="clear" w:color="auto" w:fill="92D050"/>
            <w:vAlign w:val="center"/>
          </w:tcPr>
          <w:p w:rsidR="003D0F4D" w:rsidRPr="00DC4E4E" w:rsidRDefault="003D0F4D" w:rsidP="00BD38D7">
            <w:pPr>
              <w:pStyle w:val="TableParagraph"/>
              <w:ind w:left="100"/>
              <w:rPr>
                <w:rFonts w:asciiTheme="minorHAnsi" w:hAnsiTheme="minorHAnsi"/>
                <w:b/>
                <w:lang w:val="ru-RU"/>
              </w:rPr>
            </w:pPr>
            <w:r>
              <w:rPr>
                <w:rFonts w:asciiTheme="minorHAnsi" w:hAnsiTheme="minorHAnsi"/>
                <w:b/>
                <w:lang w:val="ru-RU"/>
              </w:rPr>
              <w:t>Существующее водоотведение</w:t>
            </w:r>
          </w:p>
        </w:tc>
      </w:tr>
      <w:tr w:rsidR="003D0F4D" w:rsidRPr="00DC4E4E" w:rsidTr="008F0FCA">
        <w:trPr>
          <w:trHeight w:val="248"/>
          <w:jc w:val="center"/>
        </w:trPr>
        <w:tc>
          <w:tcPr>
            <w:tcW w:w="2834" w:type="pct"/>
            <w:vMerge/>
            <w:shd w:val="clear" w:color="auto" w:fill="92D050"/>
            <w:vAlign w:val="center"/>
          </w:tcPr>
          <w:p w:rsidR="003D0F4D" w:rsidRPr="00DC4E4E" w:rsidRDefault="003D0F4D" w:rsidP="003D0F4D">
            <w:pPr>
              <w:pStyle w:val="TableParagraph"/>
              <w:ind w:right="1"/>
              <w:rPr>
                <w:rFonts w:asciiTheme="minorHAnsi" w:hAnsiTheme="minorHAnsi"/>
                <w:b/>
                <w:lang w:val="ru-RU"/>
              </w:rPr>
            </w:pPr>
          </w:p>
        </w:tc>
        <w:tc>
          <w:tcPr>
            <w:tcW w:w="807" w:type="pct"/>
            <w:shd w:val="clear" w:color="auto" w:fill="92D050"/>
            <w:vAlign w:val="center"/>
          </w:tcPr>
          <w:p w:rsidR="003D0F4D" w:rsidRPr="003D0F4D" w:rsidRDefault="003D0F4D" w:rsidP="003D0F4D">
            <w:pPr>
              <w:pStyle w:val="TableParagraph"/>
              <w:ind w:left="100"/>
              <w:rPr>
                <w:rFonts w:asciiTheme="minorHAnsi" w:hAnsiTheme="minorHAnsi"/>
                <w:b/>
                <w:lang w:val="ru-RU"/>
              </w:rPr>
            </w:pPr>
            <w:r w:rsidRPr="003D0F4D">
              <w:rPr>
                <w:rFonts w:asciiTheme="minorHAnsi" w:hAnsiTheme="minorHAnsi"/>
                <w:b/>
                <w:lang w:val="ru-RU"/>
              </w:rPr>
              <w:t>м3/сут</w:t>
            </w:r>
          </w:p>
        </w:tc>
        <w:tc>
          <w:tcPr>
            <w:tcW w:w="1359" w:type="pct"/>
            <w:shd w:val="clear" w:color="auto" w:fill="92D050"/>
            <w:vAlign w:val="center"/>
          </w:tcPr>
          <w:p w:rsidR="003D0F4D" w:rsidRPr="003D0F4D" w:rsidRDefault="003D0F4D" w:rsidP="003D0F4D">
            <w:pPr>
              <w:pStyle w:val="TableParagraph"/>
              <w:ind w:left="100"/>
              <w:rPr>
                <w:rFonts w:asciiTheme="minorHAnsi" w:hAnsiTheme="minorHAnsi"/>
                <w:b/>
                <w:lang w:val="ru-RU"/>
              </w:rPr>
            </w:pPr>
            <w:r w:rsidRPr="003D0F4D">
              <w:rPr>
                <w:rFonts w:asciiTheme="minorHAnsi" w:hAnsiTheme="minorHAnsi"/>
                <w:b/>
                <w:lang w:val="ru-RU"/>
              </w:rPr>
              <w:t>тыс. м3/год</w:t>
            </w:r>
          </w:p>
        </w:tc>
      </w:tr>
      <w:tr w:rsidR="003D0F4D" w:rsidRPr="00DC4E4E" w:rsidTr="008F0FCA">
        <w:trPr>
          <w:trHeight w:val="109"/>
          <w:jc w:val="center"/>
        </w:trPr>
        <w:tc>
          <w:tcPr>
            <w:tcW w:w="2834" w:type="pct"/>
            <w:vAlign w:val="center"/>
          </w:tcPr>
          <w:p w:rsidR="003D0F4D" w:rsidRPr="00C81C45" w:rsidRDefault="0091783A" w:rsidP="00C81C45">
            <w:pPr>
              <w:pStyle w:val="TableParagraph"/>
              <w:ind w:left="14" w:right="137"/>
              <w:jc w:val="left"/>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w:t>
            </w:r>
            <w:r w:rsidRPr="00C81C45">
              <w:rPr>
                <w:rFonts w:asciiTheme="minorHAnsi" w:hAnsiTheme="minorHAnsi"/>
                <w:sz w:val="24"/>
                <w:szCs w:val="24"/>
                <w:lang w:val="ru-RU"/>
              </w:rPr>
              <w:t xml:space="preserve"> п</w:t>
            </w:r>
            <w:r w:rsidR="00827C35">
              <w:rPr>
                <w:rFonts w:asciiTheme="minorHAnsi" w:hAnsiTheme="minorHAnsi"/>
                <w:sz w:val="24"/>
                <w:szCs w:val="24"/>
                <w:lang w:val="ru-RU"/>
              </w:rPr>
              <w:t>ос</w:t>
            </w:r>
            <w:r w:rsidRPr="00C81C45">
              <w:rPr>
                <w:rFonts w:asciiTheme="minorHAnsi" w:hAnsiTheme="minorHAnsi"/>
                <w:sz w:val="24"/>
                <w:szCs w:val="24"/>
                <w:lang w:val="ru-RU"/>
              </w:rPr>
              <w:t xml:space="preserve">. </w:t>
            </w:r>
            <w:r w:rsidR="004C3490">
              <w:rPr>
                <w:rFonts w:asciiTheme="minorHAnsi" w:hAnsiTheme="minorHAnsi"/>
                <w:sz w:val="24"/>
                <w:szCs w:val="24"/>
                <w:lang w:val="ru-RU"/>
              </w:rPr>
              <w:t>Уршельский</w:t>
            </w:r>
          </w:p>
        </w:tc>
        <w:tc>
          <w:tcPr>
            <w:tcW w:w="807" w:type="pct"/>
            <w:vAlign w:val="center"/>
          </w:tcPr>
          <w:p w:rsidR="003D0F4D" w:rsidRPr="00C81C45" w:rsidRDefault="00827C35" w:rsidP="00BD38D7">
            <w:pPr>
              <w:pStyle w:val="TableParagraph"/>
              <w:ind w:left="14" w:right="137"/>
              <w:rPr>
                <w:rFonts w:asciiTheme="minorHAnsi" w:hAnsiTheme="minorHAnsi"/>
                <w:sz w:val="24"/>
                <w:szCs w:val="24"/>
                <w:lang w:val="ru-RU"/>
              </w:rPr>
            </w:pPr>
            <w:r>
              <w:rPr>
                <w:rFonts w:asciiTheme="minorHAnsi" w:hAnsiTheme="minorHAnsi"/>
                <w:sz w:val="24"/>
                <w:szCs w:val="24"/>
                <w:lang w:val="ru-RU"/>
              </w:rPr>
              <w:t>177,2</w:t>
            </w:r>
          </w:p>
        </w:tc>
        <w:tc>
          <w:tcPr>
            <w:tcW w:w="1359" w:type="pct"/>
            <w:vAlign w:val="center"/>
          </w:tcPr>
          <w:p w:rsidR="003D0F4D" w:rsidRPr="00C81C45" w:rsidRDefault="00827C35" w:rsidP="00BD38D7">
            <w:pPr>
              <w:jc w:val="center"/>
              <w:rPr>
                <w:rFonts w:ascii="Calibri" w:hAnsi="Calibri"/>
                <w:color w:val="000000"/>
                <w:sz w:val="24"/>
                <w:szCs w:val="24"/>
                <w:lang w:val="ru-RU"/>
              </w:rPr>
            </w:pPr>
            <w:r>
              <w:rPr>
                <w:rFonts w:ascii="Calibri" w:hAnsi="Calibri"/>
                <w:color w:val="000000"/>
                <w:sz w:val="24"/>
                <w:szCs w:val="24"/>
                <w:lang w:val="ru-RU"/>
              </w:rPr>
              <w:t>64,98</w:t>
            </w:r>
          </w:p>
        </w:tc>
      </w:tr>
      <w:tr w:rsidR="0091783A" w:rsidRPr="00827C35" w:rsidTr="008F0FCA">
        <w:trPr>
          <w:trHeight w:val="109"/>
          <w:jc w:val="center"/>
        </w:trPr>
        <w:tc>
          <w:tcPr>
            <w:tcW w:w="2834" w:type="pct"/>
            <w:vAlign w:val="center"/>
          </w:tcPr>
          <w:p w:rsidR="0091783A" w:rsidRPr="00C81C45" w:rsidRDefault="0091783A" w:rsidP="00827C35">
            <w:pPr>
              <w:pStyle w:val="TableParagraph"/>
              <w:ind w:left="14" w:right="137"/>
              <w:jc w:val="left"/>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w:t>
            </w:r>
            <w:r w:rsidRPr="00C81C45">
              <w:rPr>
                <w:rFonts w:asciiTheme="minorHAnsi" w:hAnsiTheme="minorHAnsi"/>
                <w:sz w:val="24"/>
                <w:szCs w:val="24"/>
                <w:lang w:val="ru-RU"/>
              </w:rPr>
              <w:t xml:space="preserve"> </w:t>
            </w:r>
            <w:r w:rsidR="00827C35">
              <w:rPr>
                <w:rFonts w:asciiTheme="minorHAnsi" w:hAnsiTheme="minorHAnsi"/>
                <w:sz w:val="24"/>
                <w:szCs w:val="24"/>
                <w:lang w:val="ru-RU"/>
              </w:rPr>
              <w:t>пос. Тасинский Бор</w:t>
            </w:r>
          </w:p>
        </w:tc>
        <w:tc>
          <w:tcPr>
            <w:tcW w:w="807" w:type="pct"/>
            <w:vAlign w:val="center"/>
          </w:tcPr>
          <w:p w:rsidR="0091783A" w:rsidRDefault="00827C35" w:rsidP="00BD38D7">
            <w:pPr>
              <w:pStyle w:val="TableParagraph"/>
              <w:ind w:left="14" w:right="137"/>
              <w:rPr>
                <w:rFonts w:asciiTheme="minorHAnsi" w:hAnsiTheme="minorHAnsi"/>
                <w:sz w:val="24"/>
                <w:szCs w:val="24"/>
                <w:lang w:val="ru-RU"/>
              </w:rPr>
            </w:pPr>
            <w:r>
              <w:rPr>
                <w:rFonts w:asciiTheme="minorHAnsi" w:hAnsiTheme="minorHAnsi"/>
                <w:sz w:val="24"/>
                <w:szCs w:val="24"/>
                <w:lang w:val="ru-RU"/>
              </w:rPr>
              <w:t>36,5</w:t>
            </w:r>
          </w:p>
        </w:tc>
        <w:tc>
          <w:tcPr>
            <w:tcW w:w="1359" w:type="pct"/>
            <w:vAlign w:val="center"/>
          </w:tcPr>
          <w:p w:rsidR="0091783A" w:rsidRDefault="00827C35" w:rsidP="00BD38D7">
            <w:pPr>
              <w:jc w:val="center"/>
              <w:rPr>
                <w:rFonts w:ascii="Calibri" w:hAnsi="Calibri"/>
                <w:color w:val="000000"/>
                <w:sz w:val="24"/>
                <w:szCs w:val="24"/>
                <w:lang w:val="ru-RU"/>
              </w:rPr>
            </w:pPr>
            <w:r>
              <w:rPr>
                <w:rFonts w:ascii="Calibri" w:hAnsi="Calibri"/>
                <w:color w:val="000000"/>
                <w:sz w:val="24"/>
                <w:szCs w:val="24"/>
                <w:lang w:val="ru-RU"/>
              </w:rPr>
              <w:t>13,310</w:t>
            </w:r>
          </w:p>
        </w:tc>
      </w:tr>
    </w:tbl>
    <w:p w:rsidR="00AD6D30" w:rsidRDefault="00AD6D30" w:rsidP="00CD2B5B">
      <w:pPr>
        <w:spacing w:line="276" w:lineRule="auto"/>
        <w:ind w:firstLine="567"/>
        <w:jc w:val="both"/>
        <w:rPr>
          <w:rFonts w:ascii="Calibri" w:hAnsi="Calibri" w:cs="Calibri"/>
          <w:sz w:val="24"/>
          <w:szCs w:val="24"/>
          <w:lang w:val="ru-RU"/>
        </w:rPr>
      </w:pPr>
    </w:p>
    <w:p w:rsidR="00827C35" w:rsidRDefault="00827C35" w:rsidP="00CD2B5B">
      <w:pPr>
        <w:spacing w:line="276" w:lineRule="auto"/>
        <w:ind w:firstLine="567"/>
        <w:jc w:val="both"/>
        <w:rPr>
          <w:rFonts w:ascii="Calibri" w:hAnsi="Calibri" w:cs="Calibri"/>
          <w:sz w:val="24"/>
          <w:szCs w:val="24"/>
          <w:lang w:val="ru-RU"/>
        </w:rPr>
      </w:pPr>
    </w:p>
    <w:p w:rsidR="0091783A" w:rsidRDefault="0091783A" w:rsidP="00CD2B5B">
      <w:pPr>
        <w:spacing w:line="276" w:lineRule="auto"/>
        <w:ind w:firstLine="567"/>
        <w:jc w:val="both"/>
        <w:rPr>
          <w:rFonts w:ascii="Calibri" w:hAnsi="Calibri" w:cs="Calibri"/>
          <w:sz w:val="24"/>
          <w:szCs w:val="24"/>
          <w:lang w:val="ru-RU"/>
        </w:rPr>
      </w:pPr>
    </w:p>
    <w:p w:rsidR="00E94CD0" w:rsidRPr="00F32D19" w:rsidRDefault="00E94CD0" w:rsidP="00892B71">
      <w:pPr>
        <w:pStyle w:val="a5"/>
        <w:numPr>
          <w:ilvl w:val="1"/>
          <w:numId w:val="14"/>
        </w:numPr>
        <w:tabs>
          <w:tab w:val="left" w:pos="851"/>
        </w:tabs>
        <w:spacing w:before="3" w:line="276" w:lineRule="auto"/>
        <w:ind w:left="0" w:right="116" w:hanging="11"/>
        <w:jc w:val="center"/>
        <w:outlineLvl w:val="1"/>
        <w:rPr>
          <w:rFonts w:asciiTheme="minorHAnsi" w:hAnsiTheme="minorHAnsi"/>
          <w:b/>
          <w:sz w:val="24"/>
          <w:szCs w:val="24"/>
          <w:lang w:val="ru-RU"/>
        </w:rPr>
      </w:pPr>
      <w:bookmarkStart w:id="189" w:name="_Toc15291964"/>
      <w:bookmarkStart w:id="190" w:name="_Toc24797072"/>
      <w:r>
        <w:rPr>
          <w:rFonts w:asciiTheme="minorHAnsi" w:hAnsiTheme="minorHAnsi"/>
          <w:b/>
          <w:sz w:val="24"/>
          <w:szCs w:val="24"/>
          <w:lang w:val="ru-RU"/>
        </w:rPr>
        <w:lastRenderedPageBreak/>
        <w:t>Оценка</w:t>
      </w:r>
      <w:r w:rsidRPr="0011088D">
        <w:rPr>
          <w:rFonts w:asciiTheme="minorHAnsi" w:hAnsiTheme="minorHAnsi"/>
          <w:b/>
          <w:sz w:val="24"/>
          <w:szCs w:val="24"/>
          <w:lang w:val="ru-RU"/>
        </w:rPr>
        <w:t xml:space="preserve"> фактического притока неорганизованного стока по технологическим зонам водоотведения</w:t>
      </w:r>
      <w:bookmarkEnd w:id="189"/>
      <w:bookmarkEnd w:id="190"/>
    </w:p>
    <w:p w:rsidR="00E94CD0" w:rsidRPr="00753DD5" w:rsidRDefault="00E94CD0" w:rsidP="00E94CD0">
      <w:pPr>
        <w:pStyle w:val="TableParagraph"/>
        <w:spacing w:before="113" w:line="276" w:lineRule="auto"/>
        <w:ind w:right="-28" w:firstLine="709"/>
        <w:jc w:val="both"/>
        <w:rPr>
          <w:rFonts w:asciiTheme="minorHAnsi" w:hAnsiTheme="minorHAnsi"/>
          <w:sz w:val="24"/>
          <w:szCs w:val="24"/>
          <w:lang w:val="ru-RU"/>
        </w:rPr>
      </w:pPr>
      <w:r w:rsidRPr="00753DD5">
        <w:rPr>
          <w:rFonts w:asciiTheme="minorHAnsi" w:hAnsiTheme="minorHAnsi"/>
          <w:sz w:val="24"/>
          <w:szCs w:val="24"/>
          <w:lang w:val="ru-RU"/>
        </w:rPr>
        <w:t>Неорганизованным стоком являются дождевые, талые и инфильтрационные воды, поступающие в централизованную систему водоотведения через неплотности в элементах канализационной сети и сооружений.</w:t>
      </w:r>
    </w:p>
    <w:p w:rsidR="00E94CD0" w:rsidRPr="0091783A" w:rsidRDefault="00E94CD0" w:rsidP="0091783A">
      <w:pPr>
        <w:pStyle w:val="TableParagraph"/>
        <w:spacing w:before="113" w:line="276" w:lineRule="auto"/>
        <w:ind w:right="-28" w:firstLine="709"/>
        <w:jc w:val="both"/>
        <w:rPr>
          <w:rFonts w:asciiTheme="minorHAnsi" w:hAnsiTheme="minorHAnsi"/>
          <w:sz w:val="24"/>
          <w:szCs w:val="24"/>
          <w:lang w:val="ru-RU"/>
        </w:rPr>
      </w:pPr>
      <w:r w:rsidRPr="0091783A">
        <w:rPr>
          <w:rFonts w:asciiTheme="minorHAnsi" w:hAnsiTheme="minorHAnsi"/>
          <w:sz w:val="24"/>
          <w:szCs w:val="24"/>
          <w:lang w:val="ru-RU"/>
        </w:rPr>
        <w:t xml:space="preserve">Оценка фактического притока неорганизованного стока рассчитывается исходя из </w:t>
      </w:r>
      <w:r w:rsidRPr="0091783A">
        <w:rPr>
          <w:rFonts w:asciiTheme="minorHAnsi" w:hAnsiTheme="minorHAnsi"/>
          <w:bCs/>
          <w:sz w:val="24"/>
          <w:szCs w:val="24"/>
          <w:lang w:val="ru-RU"/>
        </w:rPr>
        <w:t>максимальной разницы годовых значений поступления сточных вод от абонентов и показаний</w:t>
      </w:r>
      <w:r w:rsidRPr="0091783A">
        <w:rPr>
          <w:rFonts w:asciiTheme="minorHAnsi" w:hAnsiTheme="minorHAnsi"/>
          <w:sz w:val="24"/>
          <w:szCs w:val="24"/>
          <w:lang w:val="ru-RU"/>
        </w:rPr>
        <w:t xml:space="preserve"> прибора учета, установленного на очистных сооружениях. Согласно статистическим данным в населенных пунктах данный показатель может достигать 15-20% от общего стока вод.</w:t>
      </w:r>
    </w:p>
    <w:p w:rsidR="00E94CD0" w:rsidRDefault="00E94CD0" w:rsidP="00CD2B5B">
      <w:pPr>
        <w:spacing w:line="276" w:lineRule="auto"/>
        <w:ind w:firstLine="567"/>
        <w:jc w:val="both"/>
        <w:rPr>
          <w:rFonts w:ascii="Calibri" w:hAnsi="Calibri" w:cs="Calibri"/>
          <w:sz w:val="24"/>
          <w:szCs w:val="24"/>
          <w:lang w:val="ru-RU"/>
        </w:rPr>
      </w:pPr>
    </w:p>
    <w:p w:rsidR="00E94CD0" w:rsidRPr="00F32D19" w:rsidRDefault="00E94CD0" w:rsidP="00892B71">
      <w:pPr>
        <w:pStyle w:val="a5"/>
        <w:numPr>
          <w:ilvl w:val="1"/>
          <w:numId w:val="14"/>
        </w:numPr>
        <w:tabs>
          <w:tab w:val="left" w:pos="284"/>
        </w:tabs>
        <w:spacing w:before="3" w:line="276" w:lineRule="auto"/>
        <w:ind w:left="0" w:right="116" w:firstLine="284"/>
        <w:jc w:val="center"/>
        <w:outlineLvl w:val="1"/>
        <w:rPr>
          <w:rFonts w:asciiTheme="minorHAnsi" w:hAnsiTheme="minorHAnsi"/>
          <w:b/>
          <w:sz w:val="24"/>
          <w:szCs w:val="24"/>
          <w:lang w:val="ru-RU"/>
        </w:rPr>
      </w:pPr>
      <w:bookmarkStart w:id="191" w:name="_Toc15291965"/>
      <w:bookmarkStart w:id="192" w:name="_Toc24797073"/>
      <w:r w:rsidRPr="00F32D19">
        <w:rPr>
          <w:rFonts w:asciiTheme="minorHAnsi" w:hAnsiTheme="minorHAnsi"/>
          <w:b/>
          <w:sz w:val="24"/>
          <w:szCs w:val="24"/>
          <w:lang w:val="ru-RU"/>
        </w:rPr>
        <w:t>Сведения об оснащенности зданий, строений, сооружений приборами учета принимаемых сточных вод и их применении при осуществлении коммерческих</w:t>
      </w:r>
      <w:r>
        <w:rPr>
          <w:rFonts w:asciiTheme="minorHAnsi" w:hAnsiTheme="minorHAnsi"/>
          <w:b/>
          <w:sz w:val="24"/>
          <w:szCs w:val="24"/>
          <w:lang w:val="ru-RU"/>
        </w:rPr>
        <w:t xml:space="preserve"> </w:t>
      </w:r>
      <w:r w:rsidRPr="00F32D19">
        <w:rPr>
          <w:rFonts w:asciiTheme="minorHAnsi" w:hAnsiTheme="minorHAnsi"/>
          <w:b/>
          <w:sz w:val="24"/>
          <w:szCs w:val="24"/>
          <w:lang w:val="ru-RU"/>
        </w:rPr>
        <w:t>расчетов</w:t>
      </w:r>
      <w:bookmarkEnd w:id="191"/>
      <w:bookmarkEnd w:id="192"/>
    </w:p>
    <w:p w:rsidR="00E94CD0" w:rsidRPr="00C52E43" w:rsidRDefault="00E94CD0" w:rsidP="00303D4D">
      <w:pPr>
        <w:pStyle w:val="TableParagraph"/>
        <w:tabs>
          <w:tab w:val="left" w:pos="10320"/>
        </w:tabs>
        <w:spacing w:before="113" w:line="276" w:lineRule="auto"/>
        <w:ind w:right="-28" w:firstLine="680"/>
        <w:jc w:val="both"/>
        <w:rPr>
          <w:rFonts w:asciiTheme="minorHAnsi" w:hAnsiTheme="minorHAnsi"/>
          <w:sz w:val="24"/>
          <w:szCs w:val="24"/>
          <w:lang w:val="ru-RU"/>
        </w:rPr>
      </w:pPr>
      <w:r w:rsidRPr="00C52E43">
        <w:rPr>
          <w:rFonts w:asciiTheme="minorHAnsi" w:hAnsiTheme="minorHAnsi"/>
          <w:sz w:val="24"/>
          <w:szCs w:val="24"/>
          <w:lang w:val="ru-RU"/>
        </w:rPr>
        <w:t xml:space="preserve">В настоящее время коммерческий учет принимаемых сточных вод осуществляется в соответствии с действующим законодательством, т.е. количество принятых сточных вод от абонентов принимается равным количеству потребленной воды. Доля объемов, рассчитанная данным способом, составляет практически 100%. Учет принимаемых сточных вод на </w:t>
      </w:r>
      <w:r w:rsidR="0091783A">
        <w:rPr>
          <w:rFonts w:asciiTheme="minorHAnsi" w:hAnsiTheme="minorHAnsi"/>
          <w:sz w:val="24"/>
          <w:szCs w:val="24"/>
          <w:lang w:val="ru-RU"/>
        </w:rPr>
        <w:t>канализационно-насосных станциях</w:t>
      </w:r>
      <w:r w:rsidR="00C81C45">
        <w:rPr>
          <w:rFonts w:asciiTheme="minorHAnsi" w:hAnsiTheme="minorHAnsi"/>
          <w:sz w:val="24"/>
          <w:szCs w:val="24"/>
          <w:lang w:val="ru-RU"/>
        </w:rPr>
        <w:t xml:space="preserve"> </w:t>
      </w:r>
      <w:r w:rsidR="0037061A">
        <w:rPr>
          <w:rFonts w:asciiTheme="minorHAnsi" w:hAnsiTheme="minorHAnsi"/>
          <w:sz w:val="24"/>
          <w:szCs w:val="24"/>
          <w:lang w:val="ru-RU"/>
        </w:rPr>
        <w:t>МУП «ЖКХ п.</w:t>
      </w:r>
      <w:r w:rsidR="00827C35">
        <w:rPr>
          <w:rFonts w:asciiTheme="minorHAnsi" w:hAnsiTheme="minorHAnsi"/>
          <w:sz w:val="24"/>
          <w:szCs w:val="24"/>
          <w:lang w:val="ru-RU"/>
        </w:rPr>
        <w:t xml:space="preserve"> </w:t>
      </w:r>
      <w:r w:rsidR="0037061A">
        <w:rPr>
          <w:rFonts w:asciiTheme="minorHAnsi" w:hAnsiTheme="minorHAnsi"/>
          <w:sz w:val="24"/>
          <w:szCs w:val="24"/>
          <w:lang w:val="ru-RU"/>
        </w:rPr>
        <w:t>Тасинский Бор»</w:t>
      </w:r>
      <w:r w:rsidR="00C81C45">
        <w:rPr>
          <w:rFonts w:asciiTheme="minorHAnsi" w:hAnsiTheme="minorHAnsi"/>
          <w:sz w:val="24"/>
          <w:szCs w:val="24"/>
          <w:lang w:val="ru-RU"/>
        </w:rPr>
        <w:t xml:space="preserve"> </w:t>
      </w:r>
      <w:r>
        <w:rPr>
          <w:rFonts w:asciiTheme="minorHAnsi" w:hAnsiTheme="minorHAnsi"/>
          <w:sz w:val="24"/>
          <w:szCs w:val="24"/>
          <w:lang w:val="ru-RU"/>
        </w:rPr>
        <w:t>не осуществляется.</w:t>
      </w:r>
    </w:p>
    <w:p w:rsidR="00E94CD0" w:rsidRDefault="00E94CD0" w:rsidP="00303D4D">
      <w:pPr>
        <w:spacing w:line="276" w:lineRule="auto"/>
        <w:ind w:firstLine="567"/>
        <w:jc w:val="both"/>
        <w:rPr>
          <w:rFonts w:asciiTheme="minorHAnsi" w:hAnsiTheme="minorHAnsi"/>
          <w:sz w:val="24"/>
          <w:szCs w:val="24"/>
          <w:lang w:val="ru-RU"/>
        </w:rPr>
      </w:pPr>
      <w:r w:rsidRPr="00C52E43">
        <w:rPr>
          <w:rFonts w:asciiTheme="minorHAnsi" w:hAnsiTheme="minorHAnsi"/>
          <w:sz w:val="24"/>
          <w:szCs w:val="24"/>
          <w:lang w:val="ru-RU"/>
        </w:rPr>
        <w:t>Дальнейшее развитие коммерческого учета сточных вод будет, осуществляется в соответствии с Федеральным законом №416-ФЗ от 07.12.2011 г. «О водоснабжении и водоотведении» с применением электромагнитных и ультразвуковых расходомеров.</w:t>
      </w:r>
    </w:p>
    <w:p w:rsidR="00303D4D" w:rsidRDefault="00303D4D" w:rsidP="00303D4D">
      <w:pPr>
        <w:spacing w:line="276" w:lineRule="auto"/>
        <w:ind w:firstLine="567"/>
        <w:jc w:val="both"/>
        <w:rPr>
          <w:rFonts w:ascii="Calibri" w:hAnsi="Calibri" w:cs="Calibri"/>
          <w:sz w:val="24"/>
          <w:szCs w:val="24"/>
          <w:lang w:val="ru-RU"/>
        </w:rPr>
      </w:pPr>
    </w:p>
    <w:p w:rsidR="00E94CD0" w:rsidRPr="00D10A89" w:rsidRDefault="00E94CD0" w:rsidP="00892B71">
      <w:pPr>
        <w:pStyle w:val="a5"/>
        <w:numPr>
          <w:ilvl w:val="1"/>
          <w:numId w:val="1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93" w:name="_Toc15291966"/>
      <w:bookmarkStart w:id="194" w:name="_Toc24797074"/>
      <w:r>
        <w:rPr>
          <w:rFonts w:asciiTheme="minorHAnsi" w:hAnsiTheme="minorHAnsi"/>
          <w:b/>
          <w:sz w:val="24"/>
          <w:szCs w:val="24"/>
          <w:lang w:val="ru-RU"/>
        </w:rPr>
        <w:t>Р</w:t>
      </w:r>
      <w:r w:rsidRPr="0011088D">
        <w:rPr>
          <w:rFonts w:asciiTheme="minorHAnsi" w:hAnsiTheme="minorHAnsi"/>
          <w:b/>
          <w:sz w:val="24"/>
          <w:szCs w:val="24"/>
          <w:lang w:val="ru-RU"/>
        </w:rPr>
        <w:t xml:space="preserve">езультаты ретроспективного анализа за последние </w:t>
      </w:r>
      <w:r>
        <w:rPr>
          <w:rFonts w:asciiTheme="minorHAnsi" w:hAnsiTheme="minorHAnsi"/>
          <w:b/>
          <w:sz w:val="24"/>
          <w:szCs w:val="24"/>
          <w:lang w:val="ru-RU"/>
        </w:rPr>
        <w:t>5</w:t>
      </w:r>
      <w:r w:rsidRPr="0011088D">
        <w:rPr>
          <w:rFonts w:asciiTheme="minorHAnsi" w:hAnsiTheme="minorHAnsi"/>
          <w:b/>
          <w:sz w:val="24"/>
          <w:szCs w:val="24"/>
          <w:lang w:val="ru-RU"/>
        </w:rPr>
        <w:t xml:space="preserve">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93"/>
      <w:bookmarkEnd w:id="194"/>
    </w:p>
    <w:p w:rsidR="00E94CD0" w:rsidRPr="0016570C" w:rsidRDefault="0037061A" w:rsidP="00303D4D">
      <w:pPr>
        <w:pStyle w:val="TableParagraph"/>
        <w:tabs>
          <w:tab w:val="left" w:pos="10320"/>
        </w:tabs>
        <w:spacing w:before="113" w:line="276" w:lineRule="auto"/>
        <w:ind w:right="-28" w:firstLine="680"/>
        <w:jc w:val="both"/>
        <w:rPr>
          <w:rFonts w:asciiTheme="minorHAnsi" w:hAnsiTheme="minorHAnsi"/>
          <w:sz w:val="24"/>
          <w:szCs w:val="24"/>
          <w:lang w:val="ru-RU"/>
        </w:rPr>
      </w:pPr>
      <w:r>
        <w:rPr>
          <w:rFonts w:asciiTheme="minorHAnsi" w:hAnsiTheme="minorHAnsi"/>
          <w:sz w:val="24"/>
          <w:szCs w:val="24"/>
          <w:lang w:val="ru-RU"/>
        </w:rPr>
        <w:t>МУП «ЖКХ п.Тасинский Бор»</w:t>
      </w:r>
      <w:r w:rsidR="00C81C45">
        <w:rPr>
          <w:rFonts w:asciiTheme="minorHAnsi" w:hAnsiTheme="minorHAnsi"/>
          <w:sz w:val="24"/>
          <w:szCs w:val="24"/>
          <w:lang w:val="ru-RU"/>
        </w:rPr>
        <w:t xml:space="preserve"> (осуществляющ</w:t>
      </w:r>
      <w:r w:rsidR="00731C46">
        <w:rPr>
          <w:rFonts w:asciiTheme="minorHAnsi" w:hAnsiTheme="minorHAnsi"/>
          <w:sz w:val="24"/>
          <w:szCs w:val="24"/>
          <w:lang w:val="ru-RU"/>
        </w:rPr>
        <w:t>ее</w:t>
      </w:r>
      <w:r w:rsidR="00C81C45">
        <w:rPr>
          <w:rFonts w:asciiTheme="minorHAnsi" w:hAnsiTheme="minorHAnsi"/>
          <w:sz w:val="24"/>
          <w:szCs w:val="24"/>
          <w:lang w:val="ru-RU"/>
        </w:rPr>
        <w:t xml:space="preserve"> эксплуатацию сетей водоотведения)</w:t>
      </w:r>
      <w:r w:rsidR="00E94CD0" w:rsidRPr="0016570C">
        <w:rPr>
          <w:rFonts w:asciiTheme="minorHAnsi" w:hAnsiTheme="minorHAnsi"/>
          <w:sz w:val="24"/>
          <w:szCs w:val="24"/>
          <w:lang w:val="ru-RU"/>
        </w:rPr>
        <w:t xml:space="preserve"> данные по поступлению сточных вод в централизованную систему водоотведения </w:t>
      </w:r>
      <w:r w:rsidR="00303D4D">
        <w:rPr>
          <w:rFonts w:asciiTheme="minorHAnsi" w:hAnsiTheme="minorHAnsi"/>
          <w:sz w:val="24"/>
          <w:szCs w:val="24"/>
          <w:lang w:val="ru-RU"/>
        </w:rPr>
        <w:t xml:space="preserve">пос. </w:t>
      </w:r>
      <w:r w:rsidR="004C3490">
        <w:rPr>
          <w:rFonts w:asciiTheme="minorHAnsi" w:hAnsiTheme="minorHAnsi"/>
          <w:sz w:val="24"/>
          <w:szCs w:val="24"/>
          <w:lang w:val="ru-RU"/>
        </w:rPr>
        <w:t>Уршельский</w:t>
      </w:r>
      <w:r w:rsidR="00827C35">
        <w:rPr>
          <w:rFonts w:asciiTheme="minorHAnsi" w:hAnsiTheme="minorHAnsi"/>
          <w:sz w:val="24"/>
          <w:szCs w:val="24"/>
          <w:lang w:val="ru-RU"/>
        </w:rPr>
        <w:t xml:space="preserve"> </w:t>
      </w:r>
      <w:r w:rsidR="00E94CD0" w:rsidRPr="0016570C">
        <w:rPr>
          <w:rFonts w:asciiTheme="minorHAnsi" w:hAnsiTheme="minorHAnsi"/>
          <w:sz w:val="24"/>
          <w:szCs w:val="24"/>
          <w:lang w:val="ru-RU"/>
        </w:rPr>
        <w:t>представлены за период</w:t>
      </w:r>
      <w:r w:rsidR="0091783A">
        <w:rPr>
          <w:rFonts w:asciiTheme="minorHAnsi" w:hAnsiTheme="minorHAnsi"/>
          <w:sz w:val="24"/>
          <w:szCs w:val="24"/>
          <w:lang w:val="ru-RU"/>
        </w:rPr>
        <w:t xml:space="preserve"> с</w:t>
      </w:r>
      <w:r w:rsidR="00E94CD0" w:rsidRPr="0016570C">
        <w:rPr>
          <w:rFonts w:asciiTheme="minorHAnsi" w:hAnsiTheme="minorHAnsi"/>
          <w:sz w:val="24"/>
          <w:szCs w:val="24"/>
          <w:lang w:val="ru-RU"/>
        </w:rPr>
        <w:t xml:space="preserve"> 201</w:t>
      </w:r>
      <w:r w:rsidR="0091783A">
        <w:rPr>
          <w:rFonts w:asciiTheme="minorHAnsi" w:hAnsiTheme="minorHAnsi"/>
          <w:sz w:val="24"/>
          <w:szCs w:val="24"/>
          <w:lang w:val="ru-RU"/>
        </w:rPr>
        <w:t>7</w:t>
      </w:r>
      <w:r w:rsidR="00E94CD0" w:rsidRPr="0016570C">
        <w:rPr>
          <w:rFonts w:asciiTheme="minorHAnsi" w:hAnsiTheme="minorHAnsi"/>
          <w:sz w:val="24"/>
          <w:szCs w:val="24"/>
          <w:lang w:val="ru-RU"/>
        </w:rPr>
        <w:t xml:space="preserve"> г.</w:t>
      </w:r>
      <w:r w:rsidR="00827C35">
        <w:rPr>
          <w:rFonts w:asciiTheme="minorHAnsi" w:hAnsiTheme="minorHAnsi"/>
          <w:sz w:val="24"/>
          <w:szCs w:val="24"/>
          <w:lang w:val="ru-RU"/>
        </w:rPr>
        <w:t xml:space="preserve"> и пос. Тасинский Бор с 2014 г. соответственно</w:t>
      </w:r>
      <w:r w:rsidR="00E94CD0" w:rsidRPr="0016570C">
        <w:rPr>
          <w:rFonts w:asciiTheme="minorHAnsi" w:hAnsiTheme="minorHAnsi"/>
          <w:sz w:val="24"/>
          <w:szCs w:val="24"/>
          <w:lang w:val="ru-RU"/>
        </w:rPr>
        <w:t xml:space="preserve"> (таблица 2.</w:t>
      </w:r>
      <w:r w:rsidR="0091783A">
        <w:rPr>
          <w:rFonts w:asciiTheme="minorHAnsi" w:hAnsiTheme="minorHAnsi"/>
          <w:sz w:val="24"/>
          <w:szCs w:val="24"/>
          <w:lang w:val="ru-RU"/>
        </w:rPr>
        <w:t>3</w:t>
      </w:r>
      <w:r w:rsidR="00E94CD0" w:rsidRPr="0016570C">
        <w:rPr>
          <w:rFonts w:asciiTheme="minorHAnsi" w:hAnsiTheme="minorHAnsi"/>
          <w:sz w:val="24"/>
          <w:szCs w:val="24"/>
          <w:lang w:val="ru-RU"/>
        </w:rPr>
        <w:t>).</w:t>
      </w:r>
    </w:p>
    <w:p w:rsidR="00E94CD0" w:rsidRPr="0016570C" w:rsidRDefault="00E94CD0" w:rsidP="00303D4D">
      <w:pPr>
        <w:pStyle w:val="TableParagraph"/>
        <w:tabs>
          <w:tab w:val="left" w:pos="10320"/>
        </w:tabs>
        <w:spacing w:before="113" w:line="276" w:lineRule="auto"/>
        <w:ind w:right="-28" w:firstLine="680"/>
        <w:jc w:val="both"/>
        <w:rPr>
          <w:rFonts w:asciiTheme="minorHAnsi" w:hAnsiTheme="minorHAnsi"/>
          <w:sz w:val="24"/>
          <w:szCs w:val="24"/>
          <w:lang w:val="ru-RU"/>
        </w:rPr>
      </w:pPr>
      <w:r w:rsidRPr="0016570C">
        <w:rPr>
          <w:rFonts w:asciiTheme="minorHAnsi" w:hAnsiTheme="minorHAnsi"/>
          <w:sz w:val="24"/>
          <w:szCs w:val="24"/>
          <w:lang w:val="ru-RU"/>
        </w:rPr>
        <w:t xml:space="preserve"> В период с 201</w:t>
      </w:r>
      <w:r w:rsidR="00827C35">
        <w:rPr>
          <w:rFonts w:asciiTheme="minorHAnsi" w:hAnsiTheme="minorHAnsi"/>
          <w:sz w:val="24"/>
          <w:szCs w:val="24"/>
          <w:lang w:val="ru-RU"/>
        </w:rPr>
        <w:t>4</w:t>
      </w:r>
      <w:r w:rsidRPr="0016570C">
        <w:rPr>
          <w:rFonts w:asciiTheme="minorHAnsi" w:hAnsiTheme="minorHAnsi"/>
          <w:sz w:val="24"/>
          <w:szCs w:val="24"/>
          <w:lang w:val="ru-RU"/>
        </w:rPr>
        <w:t xml:space="preserve"> по 201</w:t>
      </w:r>
      <w:r w:rsidR="00303D4D">
        <w:rPr>
          <w:rFonts w:asciiTheme="minorHAnsi" w:hAnsiTheme="minorHAnsi"/>
          <w:sz w:val="24"/>
          <w:szCs w:val="24"/>
          <w:lang w:val="ru-RU"/>
        </w:rPr>
        <w:t>8</w:t>
      </w:r>
      <w:r w:rsidRPr="0016570C">
        <w:rPr>
          <w:rFonts w:asciiTheme="minorHAnsi" w:hAnsiTheme="minorHAnsi"/>
          <w:sz w:val="24"/>
          <w:szCs w:val="24"/>
          <w:lang w:val="ru-RU"/>
        </w:rPr>
        <w:t xml:space="preserve"> гг. </w:t>
      </w:r>
      <w:r w:rsidR="00303D4D">
        <w:rPr>
          <w:rFonts w:asciiTheme="minorHAnsi" w:hAnsiTheme="minorHAnsi"/>
          <w:sz w:val="24"/>
          <w:szCs w:val="24"/>
          <w:lang w:val="ru-RU"/>
        </w:rPr>
        <w:t xml:space="preserve">на территории муниципального образования пос. </w:t>
      </w:r>
      <w:r w:rsidR="004C3490">
        <w:rPr>
          <w:rFonts w:asciiTheme="minorHAnsi" w:hAnsiTheme="minorHAnsi"/>
          <w:sz w:val="24"/>
          <w:szCs w:val="24"/>
          <w:lang w:val="ru-RU"/>
        </w:rPr>
        <w:t>Уршельский</w:t>
      </w:r>
      <w:r w:rsidR="00303D4D">
        <w:rPr>
          <w:rFonts w:asciiTheme="minorHAnsi" w:hAnsiTheme="minorHAnsi"/>
          <w:sz w:val="24"/>
          <w:szCs w:val="24"/>
          <w:lang w:val="ru-RU"/>
        </w:rPr>
        <w:t xml:space="preserve"> (сельское поселение)</w:t>
      </w:r>
      <w:r w:rsidRPr="0016570C">
        <w:rPr>
          <w:rFonts w:asciiTheme="minorHAnsi" w:hAnsiTheme="minorHAnsi"/>
          <w:sz w:val="24"/>
          <w:szCs w:val="24"/>
          <w:lang w:val="ru-RU"/>
        </w:rPr>
        <w:t xml:space="preserve"> коммерческий учет принимаемых сточных вод не осуществлялся. Количество принятых сточных вод рассчитывался равным количеству потребленной воды по приборам учета воды и утвержденных нормативных значений потребления коммунальных услуг по водоотведению.</w:t>
      </w:r>
      <w:r>
        <w:rPr>
          <w:rFonts w:asciiTheme="minorHAnsi" w:hAnsiTheme="minorHAnsi"/>
          <w:sz w:val="24"/>
          <w:szCs w:val="24"/>
          <w:lang w:val="ru-RU"/>
        </w:rPr>
        <w:t xml:space="preserve"> </w:t>
      </w:r>
    </w:p>
    <w:p w:rsidR="00E94CD0" w:rsidRDefault="00E94CD0" w:rsidP="00E94CD0">
      <w:pPr>
        <w:pStyle w:val="TableParagraph"/>
        <w:tabs>
          <w:tab w:val="left" w:pos="10320"/>
        </w:tabs>
        <w:spacing w:before="113" w:line="276" w:lineRule="auto"/>
        <w:ind w:right="-28"/>
        <w:jc w:val="both"/>
        <w:rPr>
          <w:rFonts w:asciiTheme="minorHAnsi" w:hAnsiTheme="minorHAnsi"/>
          <w:b/>
          <w:sz w:val="24"/>
          <w:szCs w:val="24"/>
          <w:lang w:val="ru-RU"/>
        </w:rPr>
      </w:pPr>
      <w:r w:rsidRPr="00CA69D5">
        <w:rPr>
          <w:rFonts w:asciiTheme="minorHAnsi" w:hAnsiTheme="minorHAnsi"/>
          <w:b/>
          <w:sz w:val="24"/>
          <w:szCs w:val="24"/>
          <w:lang w:val="ru-RU"/>
        </w:rPr>
        <w:t>Таблица 2.3 – Ретроспективные</w:t>
      </w:r>
      <w:r w:rsidRPr="0016570C">
        <w:rPr>
          <w:rFonts w:asciiTheme="minorHAnsi" w:hAnsiTheme="minorHAnsi"/>
          <w:b/>
          <w:sz w:val="24"/>
          <w:szCs w:val="24"/>
          <w:lang w:val="ru-RU"/>
        </w:rPr>
        <w:t xml:space="preserve"> балансы объемов стоков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7"/>
        <w:gridCol w:w="2341"/>
        <w:gridCol w:w="906"/>
        <w:gridCol w:w="906"/>
        <w:gridCol w:w="933"/>
        <w:gridCol w:w="933"/>
        <w:gridCol w:w="906"/>
      </w:tblGrid>
      <w:tr w:rsidR="00827C35" w:rsidRPr="0004556F" w:rsidTr="007A69B3">
        <w:trPr>
          <w:trHeight w:val="510"/>
        </w:trPr>
        <w:tc>
          <w:tcPr>
            <w:tcW w:w="0" w:type="auto"/>
            <w:shd w:val="clear" w:color="auto" w:fill="92D050"/>
            <w:vAlign w:val="center"/>
          </w:tcPr>
          <w:p w:rsidR="00827C35" w:rsidRPr="009B2A7A" w:rsidRDefault="00827C35" w:rsidP="007A69B3">
            <w:pPr>
              <w:spacing w:line="276" w:lineRule="auto"/>
              <w:jc w:val="center"/>
              <w:rPr>
                <w:rFonts w:ascii="Calibri" w:hAnsi="Calibri" w:cs="Calibri"/>
                <w:b/>
                <w:sz w:val="24"/>
                <w:szCs w:val="24"/>
              </w:rPr>
            </w:pPr>
            <w:r w:rsidRPr="009B2A7A">
              <w:rPr>
                <w:rFonts w:ascii="Calibri" w:hAnsi="Calibri" w:cs="Calibri"/>
                <w:b/>
                <w:sz w:val="24"/>
                <w:szCs w:val="24"/>
              </w:rPr>
              <w:t>Показатели</w:t>
            </w:r>
          </w:p>
        </w:tc>
        <w:tc>
          <w:tcPr>
            <w:tcW w:w="0" w:type="auto"/>
            <w:shd w:val="clear" w:color="auto" w:fill="92D050"/>
            <w:vAlign w:val="center"/>
          </w:tcPr>
          <w:p w:rsidR="00827C35" w:rsidRPr="009B2A7A" w:rsidRDefault="00827C35" w:rsidP="007A69B3">
            <w:pPr>
              <w:spacing w:line="276" w:lineRule="auto"/>
              <w:jc w:val="center"/>
              <w:rPr>
                <w:rFonts w:ascii="Calibri" w:hAnsi="Calibri" w:cs="Calibri"/>
                <w:b/>
                <w:sz w:val="24"/>
                <w:szCs w:val="24"/>
              </w:rPr>
            </w:pPr>
            <w:r w:rsidRPr="009B2A7A">
              <w:rPr>
                <w:rFonts w:ascii="Calibri" w:hAnsi="Calibri" w:cs="Calibri"/>
                <w:b/>
                <w:sz w:val="24"/>
                <w:szCs w:val="24"/>
              </w:rPr>
              <w:t>Единица измерения</w:t>
            </w:r>
          </w:p>
        </w:tc>
        <w:tc>
          <w:tcPr>
            <w:tcW w:w="0" w:type="auto"/>
            <w:shd w:val="clear" w:color="auto" w:fill="92D050"/>
            <w:vAlign w:val="center"/>
          </w:tcPr>
          <w:p w:rsidR="00827C35" w:rsidRPr="00827C35" w:rsidRDefault="00827C35" w:rsidP="007A69B3">
            <w:pPr>
              <w:spacing w:line="276" w:lineRule="auto"/>
              <w:jc w:val="center"/>
              <w:rPr>
                <w:rFonts w:ascii="Calibri" w:hAnsi="Calibri" w:cs="Calibri"/>
                <w:b/>
                <w:sz w:val="24"/>
                <w:szCs w:val="24"/>
                <w:lang w:val="ru-RU"/>
              </w:rPr>
            </w:pPr>
            <w:r>
              <w:rPr>
                <w:rFonts w:ascii="Calibri" w:hAnsi="Calibri" w:cs="Calibri"/>
                <w:b/>
                <w:sz w:val="24"/>
                <w:szCs w:val="24"/>
                <w:lang w:val="ru-RU"/>
              </w:rPr>
              <w:t>2014 г.</w:t>
            </w:r>
          </w:p>
        </w:tc>
        <w:tc>
          <w:tcPr>
            <w:tcW w:w="0" w:type="auto"/>
            <w:shd w:val="clear" w:color="auto" w:fill="92D050"/>
            <w:vAlign w:val="center"/>
          </w:tcPr>
          <w:p w:rsidR="00827C35" w:rsidRPr="00827C35" w:rsidRDefault="00827C35" w:rsidP="007A69B3">
            <w:pPr>
              <w:spacing w:line="276" w:lineRule="auto"/>
              <w:jc w:val="center"/>
              <w:rPr>
                <w:rFonts w:ascii="Calibri" w:hAnsi="Calibri" w:cs="Calibri"/>
                <w:b/>
                <w:sz w:val="24"/>
                <w:szCs w:val="24"/>
                <w:lang w:val="ru-RU"/>
              </w:rPr>
            </w:pPr>
            <w:r>
              <w:rPr>
                <w:rFonts w:ascii="Calibri" w:hAnsi="Calibri" w:cs="Calibri"/>
                <w:b/>
                <w:sz w:val="24"/>
                <w:szCs w:val="24"/>
                <w:lang w:val="ru-RU"/>
              </w:rPr>
              <w:t>2015 г.</w:t>
            </w:r>
          </w:p>
        </w:tc>
        <w:tc>
          <w:tcPr>
            <w:tcW w:w="0" w:type="auto"/>
            <w:shd w:val="clear" w:color="auto" w:fill="92D050"/>
            <w:vAlign w:val="center"/>
          </w:tcPr>
          <w:p w:rsidR="00827C35" w:rsidRPr="009B2A7A" w:rsidRDefault="00827C35" w:rsidP="007A69B3">
            <w:pPr>
              <w:spacing w:line="276" w:lineRule="auto"/>
              <w:jc w:val="center"/>
              <w:rPr>
                <w:rFonts w:ascii="Calibri" w:hAnsi="Calibri" w:cs="Calibri"/>
                <w:b/>
                <w:sz w:val="24"/>
                <w:szCs w:val="24"/>
              </w:rPr>
            </w:pPr>
            <w:r w:rsidRPr="009B2A7A">
              <w:rPr>
                <w:rFonts w:ascii="Calibri" w:hAnsi="Calibri" w:cs="Calibri"/>
                <w:b/>
                <w:sz w:val="24"/>
                <w:szCs w:val="24"/>
              </w:rPr>
              <w:t>201</w:t>
            </w:r>
            <w:r>
              <w:rPr>
                <w:rFonts w:ascii="Calibri" w:hAnsi="Calibri" w:cs="Calibri"/>
                <w:b/>
                <w:sz w:val="24"/>
                <w:szCs w:val="24"/>
                <w:lang w:val="ru-RU"/>
              </w:rPr>
              <w:t>6</w:t>
            </w:r>
            <w:r w:rsidRPr="009B2A7A">
              <w:rPr>
                <w:rFonts w:ascii="Calibri" w:hAnsi="Calibri" w:cs="Calibri"/>
                <w:b/>
                <w:sz w:val="24"/>
                <w:szCs w:val="24"/>
              </w:rPr>
              <w:t xml:space="preserve"> г.</w:t>
            </w:r>
          </w:p>
        </w:tc>
        <w:tc>
          <w:tcPr>
            <w:tcW w:w="0" w:type="auto"/>
            <w:shd w:val="clear" w:color="auto" w:fill="92D050"/>
            <w:vAlign w:val="center"/>
          </w:tcPr>
          <w:p w:rsidR="00827C35" w:rsidRPr="009B2A7A" w:rsidRDefault="00827C35" w:rsidP="007A69B3">
            <w:pPr>
              <w:spacing w:line="276" w:lineRule="auto"/>
              <w:jc w:val="center"/>
              <w:rPr>
                <w:rFonts w:ascii="Calibri" w:hAnsi="Calibri" w:cs="Calibri"/>
                <w:b/>
                <w:sz w:val="24"/>
                <w:szCs w:val="24"/>
              </w:rPr>
            </w:pPr>
            <w:r w:rsidRPr="009B2A7A">
              <w:rPr>
                <w:rFonts w:ascii="Calibri" w:hAnsi="Calibri" w:cs="Calibri"/>
                <w:b/>
                <w:sz w:val="24"/>
                <w:szCs w:val="24"/>
              </w:rPr>
              <w:t>201</w:t>
            </w:r>
            <w:r>
              <w:rPr>
                <w:rFonts w:ascii="Calibri" w:hAnsi="Calibri" w:cs="Calibri"/>
                <w:b/>
                <w:sz w:val="24"/>
                <w:szCs w:val="24"/>
                <w:lang w:val="ru-RU"/>
              </w:rPr>
              <w:t>7</w:t>
            </w:r>
            <w:r w:rsidRPr="009B2A7A">
              <w:rPr>
                <w:rFonts w:ascii="Calibri" w:hAnsi="Calibri" w:cs="Calibri"/>
                <w:b/>
                <w:sz w:val="24"/>
                <w:szCs w:val="24"/>
              </w:rPr>
              <w:t xml:space="preserve"> г.</w:t>
            </w:r>
          </w:p>
        </w:tc>
        <w:tc>
          <w:tcPr>
            <w:tcW w:w="0" w:type="auto"/>
            <w:shd w:val="clear" w:color="auto" w:fill="92D050"/>
            <w:vAlign w:val="center"/>
          </w:tcPr>
          <w:p w:rsidR="00827C35" w:rsidRPr="009B2A7A" w:rsidRDefault="00827C35" w:rsidP="007A69B3">
            <w:pPr>
              <w:spacing w:line="276" w:lineRule="auto"/>
              <w:jc w:val="center"/>
              <w:rPr>
                <w:rFonts w:ascii="Calibri" w:hAnsi="Calibri" w:cs="Calibri"/>
                <w:b/>
                <w:sz w:val="24"/>
                <w:szCs w:val="24"/>
              </w:rPr>
            </w:pPr>
            <w:r w:rsidRPr="009B2A7A">
              <w:rPr>
                <w:rFonts w:ascii="Calibri" w:hAnsi="Calibri" w:cs="Calibri"/>
                <w:b/>
                <w:sz w:val="24"/>
                <w:szCs w:val="24"/>
              </w:rPr>
              <w:t>201</w:t>
            </w:r>
            <w:r>
              <w:rPr>
                <w:rFonts w:ascii="Calibri" w:hAnsi="Calibri" w:cs="Calibri"/>
                <w:b/>
                <w:sz w:val="24"/>
                <w:szCs w:val="24"/>
                <w:lang w:val="ru-RU"/>
              </w:rPr>
              <w:t>8</w:t>
            </w:r>
            <w:r w:rsidRPr="009B2A7A">
              <w:rPr>
                <w:rFonts w:ascii="Calibri" w:hAnsi="Calibri" w:cs="Calibri"/>
                <w:b/>
                <w:sz w:val="24"/>
                <w:szCs w:val="24"/>
              </w:rPr>
              <w:t xml:space="preserve"> г.</w:t>
            </w:r>
          </w:p>
        </w:tc>
      </w:tr>
      <w:tr w:rsidR="007A69B3" w:rsidRPr="0004556F" w:rsidTr="007A69B3">
        <w:trPr>
          <w:trHeight w:val="109"/>
        </w:trPr>
        <w:tc>
          <w:tcPr>
            <w:tcW w:w="0" w:type="auto"/>
            <w:shd w:val="clear" w:color="auto" w:fill="auto"/>
            <w:vAlign w:val="center"/>
          </w:tcPr>
          <w:p w:rsidR="007A69B3" w:rsidRPr="0004556F" w:rsidRDefault="007A69B3" w:rsidP="007A69B3">
            <w:pPr>
              <w:rPr>
                <w:rFonts w:ascii="Calibri" w:hAnsi="Calibri" w:cs="Calibri"/>
                <w:sz w:val="24"/>
                <w:szCs w:val="24"/>
                <w:highlight w:val="yellow"/>
                <w:lang w:val="ru-RU"/>
              </w:rPr>
            </w:pPr>
            <w:r>
              <w:rPr>
                <w:rFonts w:ascii="Calibri" w:hAnsi="Calibri" w:cs="Calibri"/>
                <w:sz w:val="24"/>
                <w:szCs w:val="24"/>
                <w:lang w:val="ru-RU"/>
              </w:rPr>
              <w:t>Прием сточных вод, всего:</w:t>
            </w:r>
          </w:p>
        </w:tc>
        <w:tc>
          <w:tcPr>
            <w:tcW w:w="0" w:type="auto"/>
            <w:vMerge w:val="restart"/>
            <w:shd w:val="clear" w:color="auto" w:fill="auto"/>
            <w:vAlign w:val="center"/>
          </w:tcPr>
          <w:p w:rsidR="007A69B3" w:rsidRPr="009B2A7A" w:rsidRDefault="007A69B3" w:rsidP="007A69B3">
            <w:pPr>
              <w:spacing w:line="276" w:lineRule="auto"/>
              <w:jc w:val="center"/>
              <w:rPr>
                <w:rFonts w:ascii="Calibri" w:hAnsi="Calibri" w:cs="Calibri"/>
                <w:sz w:val="24"/>
                <w:szCs w:val="24"/>
              </w:rPr>
            </w:pPr>
            <w:r w:rsidRPr="009B2A7A">
              <w:rPr>
                <w:rFonts w:ascii="Calibri" w:hAnsi="Calibri" w:cs="Calibri"/>
                <w:sz w:val="24"/>
                <w:szCs w:val="24"/>
              </w:rPr>
              <w:t>тыс. м</w:t>
            </w:r>
            <w:r w:rsidRPr="009B2A7A">
              <w:rPr>
                <w:rFonts w:ascii="Calibri" w:hAnsi="Calibri" w:cs="Calibri"/>
                <w:sz w:val="24"/>
                <w:szCs w:val="24"/>
                <w:vertAlign w:val="superscript"/>
              </w:rPr>
              <w:t>3</w:t>
            </w: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12,7</w:t>
            </w: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11,688</w:t>
            </w:r>
          </w:p>
        </w:tc>
        <w:tc>
          <w:tcPr>
            <w:tcW w:w="0" w:type="auto"/>
            <w:shd w:val="clear" w:color="auto" w:fill="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79,72</w:t>
            </w: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79,30</w:t>
            </w: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77,99</w:t>
            </w:r>
          </w:p>
        </w:tc>
      </w:tr>
      <w:tr w:rsidR="007A69B3" w:rsidRPr="0004556F" w:rsidTr="007A69B3">
        <w:trPr>
          <w:trHeight w:val="109"/>
        </w:trPr>
        <w:tc>
          <w:tcPr>
            <w:tcW w:w="0" w:type="auto"/>
            <w:shd w:val="clear" w:color="auto" w:fill="auto"/>
            <w:vAlign w:val="center"/>
          </w:tcPr>
          <w:p w:rsidR="007A69B3" w:rsidRDefault="007A69B3" w:rsidP="007A69B3">
            <w:pPr>
              <w:rPr>
                <w:rFonts w:ascii="Calibri" w:hAnsi="Calibri" w:cs="Calibri"/>
                <w:sz w:val="24"/>
                <w:szCs w:val="24"/>
                <w:lang w:val="ru-RU"/>
              </w:rPr>
            </w:pPr>
            <w:r>
              <w:rPr>
                <w:rFonts w:ascii="Calibri" w:hAnsi="Calibri" w:cs="Calibri"/>
                <w:sz w:val="24"/>
                <w:szCs w:val="24"/>
                <w:lang w:val="ru-RU"/>
              </w:rPr>
              <w:t>- пос. Уршельский</w:t>
            </w:r>
          </w:p>
        </w:tc>
        <w:tc>
          <w:tcPr>
            <w:tcW w:w="0" w:type="auto"/>
            <w:vMerge/>
            <w:shd w:val="clear" w:color="auto" w:fill="auto"/>
            <w:vAlign w:val="center"/>
          </w:tcPr>
          <w:p w:rsidR="007A69B3" w:rsidRPr="009B2A7A" w:rsidRDefault="007A69B3" w:rsidP="007A69B3">
            <w:pPr>
              <w:spacing w:line="276" w:lineRule="auto"/>
              <w:jc w:val="center"/>
              <w:rPr>
                <w:rFonts w:ascii="Calibri" w:hAnsi="Calibri" w:cs="Calibri"/>
                <w:sz w:val="24"/>
                <w:szCs w:val="24"/>
              </w:rPr>
            </w:pP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w:t>
            </w: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w:t>
            </w:r>
          </w:p>
        </w:tc>
        <w:tc>
          <w:tcPr>
            <w:tcW w:w="0" w:type="auto"/>
            <w:shd w:val="clear" w:color="auto" w:fill="auto"/>
            <w:vAlign w:val="center"/>
          </w:tcPr>
          <w:p w:rsidR="007A69B3" w:rsidRPr="00A86A8F" w:rsidRDefault="007A69B3" w:rsidP="007A69B3">
            <w:pPr>
              <w:pStyle w:val="TableParagraph"/>
              <w:ind w:right="48"/>
              <w:rPr>
                <w:rFonts w:ascii="Calibri" w:hAnsi="Calibri" w:cs="Calibri"/>
                <w:sz w:val="24"/>
                <w:szCs w:val="24"/>
                <w:lang w:val="ru-RU"/>
              </w:rPr>
            </w:pPr>
            <w:r w:rsidRPr="00A86A8F">
              <w:rPr>
                <w:rFonts w:ascii="Calibri" w:hAnsi="Calibri" w:cs="Calibri"/>
                <w:sz w:val="24"/>
                <w:szCs w:val="24"/>
                <w:lang w:val="ru-RU"/>
              </w:rPr>
              <w:t>67,871</w:t>
            </w:r>
          </w:p>
        </w:tc>
        <w:tc>
          <w:tcPr>
            <w:tcW w:w="0" w:type="auto"/>
            <w:vAlign w:val="center"/>
          </w:tcPr>
          <w:p w:rsidR="007A69B3" w:rsidRPr="00A86A8F" w:rsidRDefault="007A69B3" w:rsidP="007A69B3">
            <w:pPr>
              <w:pStyle w:val="TableParagraph"/>
              <w:ind w:right="48"/>
              <w:rPr>
                <w:rFonts w:ascii="Calibri" w:hAnsi="Calibri" w:cs="Calibri"/>
                <w:sz w:val="24"/>
                <w:szCs w:val="24"/>
                <w:lang w:val="ru-RU"/>
              </w:rPr>
            </w:pPr>
            <w:r w:rsidRPr="00A86A8F">
              <w:rPr>
                <w:rFonts w:ascii="Calibri" w:hAnsi="Calibri" w:cs="Calibri"/>
                <w:sz w:val="24"/>
                <w:szCs w:val="24"/>
                <w:lang w:val="ru-RU"/>
              </w:rPr>
              <w:t>67,407</w:t>
            </w: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64,68</w:t>
            </w:r>
          </w:p>
        </w:tc>
      </w:tr>
      <w:tr w:rsidR="007A69B3" w:rsidRPr="007A69B3" w:rsidTr="007A69B3">
        <w:trPr>
          <w:trHeight w:val="109"/>
        </w:trPr>
        <w:tc>
          <w:tcPr>
            <w:tcW w:w="0" w:type="auto"/>
            <w:shd w:val="clear" w:color="auto" w:fill="auto"/>
            <w:vAlign w:val="center"/>
          </w:tcPr>
          <w:p w:rsidR="007A69B3" w:rsidRDefault="007A69B3" w:rsidP="007A69B3">
            <w:pPr>
              <w:rPr>
                <w:rFonts w:ascii="Calibri" w:hAnsi="Calibri" w:cs="Calibri"/>
                <w:sz w:val="24"/>
                <w:szCs w:val="24"/>
                <w:lang w:val="ru-RU"/>
              </w:rPr>
            </w:pPr>
            <w:r>
              <w:rPr>
                <w:rFonts w:ascii="Calibri" w:hAnsi="Calibri" w:cs="Calibri"/>
                <w:sz w:val="24"/>
                <w:szCs w:val="24"/>
                <w:lang w:val="ru-RU"/>
              </w:rPr>
              <w:t>- пос. Тасинский Бор</w:t>
            </w:r>
          </w:p>
        </w:tc>
        <w:tc>
          <w:tcPr>
            <w:tcW w:w="0" w:type="auto"/>
            <w:vMerge/>
            <w:shd w:val="clear" w:color="auto" w:fill="auto"/>
            <w:vAlign w:val="center"/>
          </w:tcPr>
          <w:p w:rsidR="007A69B3" w:rsidRPr="007A69B3" w:rsidRDefault="007A69B3" w:rsidP="007A69B3">
            <w:pPr>
              <w:spacing w:line="276" w:lineRule="auto"/>
              <w:jc w:val="center"/>
              <w:rPr>
                <w:rFonts w:ascii="Calibri" w:hAnsi="Calibri" w:cs="Calibri"/>
                <w:sz w:val="24"/>
                <w:szCs w:val="24"/>
                <w:lang w:val="ru-RU"/>
              </w:rPr>
            </w:pP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12,7</w:t>
            </w:r>
          </w:p>
        </w:tc>
        <w:tc>
          <w:tcPr>
            <w:tcW w:w="0" w:type="auto"/>
            <w:vAlign w:val="center"/>
          </w:tcPr>
          <w:p w:rsidR="007A69B3" w:rsidRPr="00A86A8F" w:rsidRDefault="007A69B3" w:rsidP="007A69B3">
            <w:pPr>
              <w:jc w:val="center"/>
              <w:rPr>
                <w:rFonts w:ascii="Calibri" w:hAnsi="Calibri" w:cs="Calibri"/>
                <w:sz w:val="24"/>
                <w:szCs w:val="24"/>
                <w:lang w:val="ru-RU"/>
              </w:rPr>
            </w:pPr>
            <w:r w:rsidRPr="00A86A8F">
              <w:rPr>
                <w:rFonts w:ascii="Calibri" w:hAnsi="Calibri" w:cs="Calibri"/>
                <w:sz w:val="24"/>
                <w:szCs w:val="24"/>
                <w:lang w:val="ru-RU"/>
              </w:rPr>
              <w:t>11,688</w:t>
            </w:r>
          </w:p>
        </w:tc>
        <w:tc>
          <w:tcPr>
            <w:tcW w:w="0" w:type="auto"/>
            <w:shd w:val="clear" w:color="auto" w:fill="auto"/>
            <w:vAlign w:val="center"/>
          </w:tcPr>
          <w:p w:rsidR="007A69B3" w:rsidRPr="00A86A8F" w:rsidRDefault="007A69B3" w:rsidP="007A69B3">
            <w:pPr>
              <w:pStyle w:val="TableParagraph"/>
              <w:ind w:right="48"/>
              <w:rPr>
                <w:rFonts w:asciiTheme="minorHAnsi" w:hAnsiTheme="minorHAnsi" w:cstheme="minorHAnsi"/>
                <w:sz w:val="24"/>
                <w:szCs w:val="24"/>
                <w:lang w:val="ru-RU"/>
              </w:rPr>
            </w:pPr>
            <w:r w:rsidRPr="00A86A8F">
              <w:rPr>
                <w:rFonts w:asciiTheme="minorHAnsi" w:hAnsiTheme="minorHAnsi" w:cstheme="minorHAnsi"/>
                <w:sz w:val="24"/>
                <w:szCs w:val="24"/>
                <w:lang w:eastAsia="ru-RU"/>
              </w:rPr>
              <w:t>11,847</w:t>
            </w:r>
          </w:p>
        </w:tc>
        <w:tc>
          <w:tcPr>
            <w:tcW w:w="0" w:type="auto"/>
            <w:vAlign w:val="center"/>
          </w:tcPr>
          <w:p w:rsidR="007A69B3" w:rsidRPr="00A86A8F" w:rsidRDefault="007A69B3" w:rsidP="007A69B3">
            <w:pPr>
              <w:jc w:val="center"/>
              <w:rPr>
                <w:rFonts w:asciiTheme="minorHAnsi" w:hAnsiTheme="minorHAnsi" w:cstheme="minorHAnsi"/>
                <w:color w:val="000000"/>
                <w:sz w:val="24"/>
                <w:szCs w:val="24"/>
                <w:lang w:val="ru-RU"/>
              </w:rPr>
            </w:pPr>
            <w:r w:rsidRPr="00A86A8F">
              <w:rPr>
                <w:rFonts w:asciiTheme="minorHAnsi" w:hAnsiTheme="minorHAnsi" w:cstheme="minorHAnsi"/>
                <w:sz w:val="24"/>
                <w:szCs w:val="24"/>
                <w:lang w:eastAsia="ru-RU"/>
              </w:rPr>
              <w:t>11,893</w:t>
            </w:r>
          </w:p>
        </w:tc>
        <w:tc>
          <w:tcPr>
            <w:tcW w:w="0" w:type="auto"/>
            <w:vAlign w:val="center"/>
          </w:tcPr>
          <w:p w:rsidR="007A69B3" w:rsidRPr="00A86A8F" w:rsidRDefault="007A69B3" w:rsidP="007A69B3">
            <w:pPr>
              <w:jc w:val="center"/>
              <w:rPr>
                <w:rFonts w:asciiTheme="minorHAnsi" w:hAnsiTheme="minorHAnsi" w:cstheme="minorHAnsi"/>
                <w:color w:val="000000"/>
                <w:sz w:val="24"/>
                <w:szCs w:val="24"/>
                <w:lang w:val="ru-RU"/>
              </w:rPr>
            </w:pPr>
            <w:r w:rsidRPr="00A86A8F">
              <w:rPr>
                <w:rFonts w:asciiTheme="minorHAnsi" w:hAnsiTheme="minorHAnsi" w:cstheme="minorHAnsi"/>
                <w:sz w:val="24"/>
                <w:szCs w:val="24"/>
                <w:lang w:eastAsia="ru-RU"/>
              </w:rPr>
              <w:t>13,310</w:t>
            </w:r>
          </w:p>
        </w:tc>
      </w:tr>
    </w:tbl>
    <w:p w:rsidR="00E94CD0" w:rsidRDefault="00E94CD0" w:rsidP="00E94CD0">
      <w:pPr>
        <w:pStyle w:val="TableParagraph"/>
        <w:tabs>
          <w:tab w:val="left" w:pos="10320"/>
        </w:tabs>
        <w:spacing w:before="113" w:line="276" w:lineRule="auto"/>
        <w:ind w:left="285" w:right="-28" w:firstLine="680"/>
        <w:jc w:val="both"/>
        <w:rPr>
          <w:rFonts w:asciiTheme="minorHAnsi" w:hAnsiTheme="minorHAnsi"/>
          <w:sz w:val="24"/>
          <w:szCs w:val="24"/>
          <w:lang w:val="ru-RU"/>
        </w:rPr>
      </w:pPr>
      <w:r w:rsidRPr="001B500C">
        <w:rPr>
          <w:rFonts w:asciiTheme="minorHAnsi" w:hAnsiTheme="minorHAnsi"/>
          <w:sz w:val="24"/>
          <w:szCs w:val="24"/>
          <w:lang w:val="ru-RU"/>
        </w:rPr>
        <w:lastRenderedPageBreak/>
        <w:t>Так как представленные данные были рассчитаны на основании установленных нормативных значений и фактических объемов потребленной воды, то рассматриваемые данные являются приближенными значениями, и динамика их изменения имеет высокую степень погрешности.</w:t>
      </w:r>
    </w:p>
    <w:p w:rsidR="00CD1FC2" w:rsidRDefault="00CD1FC2" w:rsidP="00CD2B5B">
      <w:pPr>
        <w:spacing w:line="276" w:lineRule="auto"/>
        <w:ind w:firstLine="567"/>
        <w:jc w:val="both"/>
        <w:rPr>
          <w:rFonts w:ascii="Calibri" w:hAnsi="Calibri" w:cs="Calibri"/>
          <w:sz w:val="24"/>
          <w:szCs w:val="24"/>
          <w:lang w:val="ru-RU"/>
        </w:rPr>
      </w:pPr>
    </w:p>
    <w:p w:rsidR="00303D4D" w:rsidRPr="007676C7" w:rsidRDefault="00303D4D" w:rsidP="00892B71">
      <w:pPr>
        <w:pStyle w:val="a5"/>
        <w:numPr>
          <w:ilvl w:val="1"/>
          <w:numId w:val="14"/>
        </w:numPr>
        <w:tabs>
          <w:tab w:val="left" w:pos="851"/>
        </w:tabs>
        <w:spacing w:before="3" w:line="276" w:lineRule="auto"/>
        <w:ind w:left="851" w:right="116" w:hanging="567"/>
        <w:jc w:val="center"/>
        <w:outlineLvl w:val="1"/>
        <w:rPr>
          <w:rFonts w:asciiTheme="minorHAnsi" w:hAnsiTheme="minorHAnsi"/>
          <w:b/>
          <w:sz w:val="24"/>
          <w:szCs w:val="24"/>
          <w:lang w:val="ru-RU"/>
        </w:rPr>
      </w:pPr>
      <w:bookmarkStart w:id="195" w:name="_Toc15291967"/>
      <w:bookmarkStart w:id="196" w:name="_Toc24797075"/>
      <w:r w:rsidRPr="007676C7">
        <w:rPr>
          <w:rFonts w:asciiTheme="minorHAnsi" w:hAnsiTheme="minorHAnsi"/>
          <w:b/>
          <w:sz w:val="24"/>
          <w:szCs w:val="24"/>
          <w:lang w:val="ru-RU"/>
        </w:rPr>
        <w:t>Прогноз</w:t>
      </w:r>
      <w:r>
        <w:rPr>
          <w:rFonts w:asciiTheme="minorHAnsi" w:hAnsiTheme="minorHAnsi"/>
          <w:b/>
          <w:sz w:val="24"/>
          <w:szCs w:val="24"/>
          <w:lang w:val="ru-RU"/>
        </w:rPr>
        <w:t>ные</w:t>
      </w:r>
      <w:r w:rsidRPr="007676C7">
        <w:rPr>
          <w:rFonts w:asciiTheme="minorHAnsi" w:hAnsiTheme="minorHAnsi"/>
          <w:b/>
          <w:sz w:val="24"/>
          <w:szCs w:val="24"/>
          <w:lang w:val="ru-RU"/>
        </w:rPr>
        <w:t xml:space="preserve"> балансы поступления сточных вод в централизованную систему водоотведения на срок до 20</w:t>
      </w:r>
      <w:r>
        <w:rPr>
          <w:rFonts w:asciiTheme="minorHAnsi" w:hAnsiTheme="minorHAnsi"/>
          <w:b/>
          <w:sz w:val="24"/>
          <w:szCs w:val="24"/>
          <w:lang w:val="ru-RU"/>
        </w:rPr>
        <w:t>27</w:t>
      </w:r>
      <w:r w:rsidRPr="007676C7">
        <w:rPr>
          <w:rFonts w:asciiTheme="minorHAnsi" w:hAnsiTheme="minorHAnsi"/>
          <w:b/>
          <w:sz w:val="24"/>
          <w:szCs w:val="24"/>
          <w:lang w:val="ru-RU"/>
        </w:rPr>
        <w:t xml:space="preserve"> года</w:t>
      </w:r>
      <w:bookmarkEnd w:id="195"/>
      <w:bookmarkEnd w:id="196"/>
    </w:p>
    <w:p w:rsidR="00303D4D" w:rsidRDefault="00303D4D" w:rsidP="00303D4D">
      <w:pPr>
        <w:pStyle w:val="a3"/>
        <w:spacing w:line="276" w:lineRule="auto"/>
        <w:ind w:left="132" w:right="141" w:firstLine="566"/>
        <w:jc w:val="both"/>
        <w:rPr>
          <w:rFonts w:asciiTheme="minorHAnsi" w:hAnsiTheme="minorHAnsi"/>
          <w:sz w:val="24"/>
          <w:szCs w:val="24"/>
          <w:lang w:val="ru-RU"/>
        </w:rPr>
      </w:pPr>
      <w:r w:rsidRPr="00995B26">
        <w:rPr>
          <w:rFonts w:asciiTheme="minorHAnsi" w:hAnsiTheme="minorHAnsi"/>
          <w:sz w:val="24"/>
          <w:szCs w:val="24"/>
          <w:lang w:val="ru-RU"/>
        </w:rPr>
        <w:t>Прогнозируемые объемы поступления сточных вод в централизованную систему водоотведения, тыс. м</w:t>
      </w:r>
      <w:r w:rsidRPr="007676C7">
        <w:rPr>
          <w:rFonts w:asciiTheme="minorHAnsi" w:hAnsiTheme="minorHAnsi"/>
          <w:sz w:val="24"/>
          <w:szCs w:val="24"/>
          <w:vertAlign w:val="superscript"/>
          <w:lang w:val="ru-RU"/>
        </w:rPr>
        <w:t>3</w:t>
      </w:r>
      <w:r>
        <w:rPr>
          <w:rFonts w:asciiTheme="minorHAnsi" w:hAnsiTheme="minorHAnsi"/>
          <w:sz w:val="24"/>
          <w:szCs w:val="24"/>
          <w:vertAlign w:val="superscript"/>
          <w:lang w:val="ru-RU"/>
        </w:rPr>
        <w:t xml:space="preserve"> </w:t>
      </w:r>
      <w:r w:rsidRPr="00995B26">
        <w:rPr>
          <w:rFonts w:asciiTheme="minorHAnsi" w:hAnsiTheme="minorHAnsi"/>
          <w:sz w:val="24"/>
          <w:szCs w:val="24"/>
          <w:lang w:val="ru-RU"/>
        </w:rPr>
        <w:t>в год, на срок до 20</w:t>
      </w:r>
      <w:r w:rsidR="00C81C45">
        <w:rPr>
          <w:rFonts w:asciiTheme="minorHAnsi" w:hAnsiTheme="minorHAnsi"/>
          <w:sz w:val="24"/>
          <w:szCs w:val="24"/>
          <w:lang w:val="ru-RU"/>
        </w:rPr>
        <w:t>27</w:t>
      </w:r>
      <w:r w:rsidRPr="00995B26">
        <w:rPr>
          <w:rFonts w:asciiTheme="minorHAnsi" w:hAnsiTheme="minorHAnsi"/>
          <w:sz w:val="24"/>
          <w:szCs w:val="24"/>
          <w:lang w:val="ru-RU"/>
        </w:rPr>
        <w:t xml:space="preserve">года представлены в таблице </w:t>
      </w:r>
      <w:r>
        <w:rPr>
          <w:rFonts w:asciiTheme="minorHAnsi" w:hAnsiTheme="minorHAnsi"/>
          <w:sz w:val="24"/>
          <w:szCs w:val="24"/>
          <w:lang w:val="ru-RU"/>
        </w:rPr>
        <w:t>2.4</w:t>
      </w:r>
      <w:r w:rsidRPr="00995B26">
        <w:rPr>
          <w:rFonts w:asciiTheme="minorHAnsi" w:hAnsiTheme="minorHAnsi"/>
          <w:sz w:val="24"/>
          <w:szCs w:val="24"/>
          <w:lang w:val="ru-RU"/>
        </w:rPr>
        <w:t>.</w:t>
      </w:r>
    </w:p>
    <w:p w:rsidR="00303D4D" w:rsidRPr="00F85AEE" w:rsidRDefault="00303D4D" w:rsidP="00303D4D">
      <w:pPr>
        <w:pStyle w:val="a3"/>
        <w:spacing w:line="276" w:lineRule="auto"/>
        <w:ind w:left="132" w:right="141"/>
        <w:jc w:val="both"/>
        <w:rPr>
          <w:rFonts w:asciiTheme="minorHAnsi" w:hAnsiTheme="minorHAnsi"/>
          <w:b/>
          <w:bCs/>
          <w:sz w:val="24"/>
          <w:szCs w:val="24"/>
          <w:lang w:val="ru-RU"/>
        </w:rPr>
      </w:pPr>
      <w:r w:rsidRPr="00F85AEE">
        <w:rPr>
          <w:rFonts w:asciiTheme="minorHAnsi" w:hAnsiTheme="minorHAnsi"/>
          <w:b/>
          <w:bCs/>
          <w:sz w:val="24"/>
          <w:szCs w:val="24"/>
          <w:lang w:val="ru-RU"/>
        </w:rPr>
        <w:t>Таблица 2.</w:t>
      </w:r>
      <w:r>
        <w:rPr>
          <w:rFonts w:asciiTheme="minorHAnsi" w:hAnsiTheme="minorHAnsi"/>
          <w:b/>
          <w:bCs/>
          <w:sz w:val="24"/>
          <w:szCs w:val="24"/>
          <w:lang w:val="ru-RU"/>
        </w:rPr>
        <w:t>4 -</w:t>
      </w:r>
      <w:r w:rsidRPr="00F85AEE">
        <w:rPr>
          <w:rFonts w:asciiTheme="minorHAnsi" w:hAnsiTheme="minorHAnsi"/>
          <w:b/>
          <w:bCs/>
          <w:sz w:val="24"/>
          <w:szCs w:val="24"/>
          <w:lang w:val="ru-RU"/>
        </w:rPr>
        <w:t xml:space="preserve"> Прогнозируемые объемы поступления сточных вод в централизованную систему водоотведения</w:t>
      </w:r>
    </w:p>
    <w:tbl>
      <w:tblPr>
        <w:tblW w:w="0" w:type="auto"/>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831"/>
        <w:gridCol w:w="719"/>
        <w:gridCol w:w="719"/>
        <w:gridCol w:w="719"/>
        <w:gridCol w:w="719"/>
        <w:gridCol w:w="719"/>
        <w:gridCol w:w="719"/>
        <w:gridCol w:w="719"/>
      </w:tblGrid>
      <w:tr w:rsidR="00C81C45" w:rsidRPr="00FD6390" w:rsidTr="00BD38D7">
        <w:trPr>
          <w:trHeight w:val="447"/>
        </w:trPr>
        <w:tc>
          <w:tcPr>
            <w:tcW w:w="0" w:type="auto"/>
            <w:tcBorders>
              <w:top w:val="single" w:sz="4" w:space="0" w:color="auto"/>
              <w:left w:val="single" w:sz="4" w:space="0" w:color="auto"/>
              <w:bottom w:val="nil"/>
              <w:right w:val="single" w:sz="4" w:space="0" w:color="auto"/>
            </w:tcBorders>
            <w:shd w:val="clear" w:color="000000" w:fill="92D050"/>
            <w:vAlign w:val="center"/>
          </w:tcPr>
          <w:p w:rsidR="00C81C45" w:rsidRPr="0091783A" w:rsidRDefault="00C81C45" w:rsidP="00BD38D7">
            <w:pPr>
              <w:widowControl/>
              <w:jc w:val="center"/>
              <w:rPr>
                <w:rFonts w:ascii="Calibri" w:hAnsi="Calibri"/>
                <w:b/>
                <w:color w:val="000000"/>
                <w:lang w:val="ru-RU" w:eastAsia="ru-RU"/>
              </w:rPr>
            </w:pPr>
            <w:r w:rsidRPr="0091783A">
              <w:rPr>
                <w:rFonts w:ascii="Calibri" w:hAnsi="Calibri"/>
                <w:b/>
                <w:color w:val="000000"/>
                <w:lang w:val="ru-RU" w:eastAsia="ru-RU"/>
              </w:rPr>
              <w:t>Наименование технологической зоны водоотведения</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81C45" w:rsidRPr="0091783A" w:rsidRDefault="00C81C45" w:rsidP="00BD38D7">
            <w:pPr>
              <w:widowControl/>
              <w:jc w:val="center"/>
              <w:rPr>
                <w:rFonts w:ascii="Calibri" w:hAnsi="Calibri"/>
                <w:b/>
                <w:color w:val="000000"/>
                <w:lang w:val="ru-RU" w:eastAsia="ru-RU"/>
              </w:rPr>
            </w:pPr>
            <w:r w:rsidRPr="0091783A">
              <w:rPr>
                <w:rFonts w:ascii="Calibri" w:hAnsi="Calibri"/>
                <w:b/>
                <w:color w:val="000000"/>
                <w:lang w:val="ru-RU" w:eastAsia="ru-RU"/>
              </w:rPr>
              <w:t>2019</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81C45" w:rsidRPr="0091783A" w:rsidRDefault="00C81C45" w:rsidP="00BD38D7">
            <w:pPr>
              <w:widowControl/>
              <w:jc w:val="center"/>
              <w:rPr>
                <w:rFonts w:ascii="Calibri" w:hAnsi="Calibri"/>
                <w:b/>
                <w:color w:val="000000"/>
                <w:lang w:val="ru-RU" w:eastAsia="ru-RU"/>
              </w:rPr>
            </w:pPr>
            <w:r w:rsidRPr="0091783A">
              <w:rPr>
                <w:rFonts w:ascii="Calibri" w:hAnsi="Calibri"/>
                <w:b/>
                <w:color w:val="000000"/>
                <w:lang w:val="ru-RU" w:eastAsia="ru-RU"/>
              </w:rPr>
              <w:t>2020</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81C45" w:rsidRPr="0091783A" w:rsidRDefault="00C81C45" w:rsidP="00BD38D7">
            <w:pPr>
              <w:widowControl/>
              <w:jc w:val="center"/>
              <w:rPr>
                <w:rFonts w:ascii="Calibri" w:hAnsi="Calibri"/>
                <w:b/>
                <w:color w:val="000000"/>
                <w:lang w:val="ru-RU" w:eastAsia="ru-RU"/>
              </w:rPr>
            </w:pPr>
            <w:r w:rsidRPr="0091783A">
              <w:rPr>
                <w:rFonts w:ascii="Calibri" w:hAnsi="Calibri"/>
                <w:b/>
                <w:color w:val="000000"/>
                <w:lang w:val="ru-RU" w:eastAsia="ru-RU"/>
              </w:rPr>
              <w:t>2021</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81C45" w:rsidRPr="0091783A" w:rsidRDefault="00C81C45" w:rsidP="00BD38D7">
            <w:pPr>
              <w:widowControl/>
              <w:jc w:val="center"/>
              <w:rPr>
                <w:rFonts w:ascii="Calibri" w:hAnsi="Calibri"/>
                <w:b/>
                <w:color w:val="000000"/>
                <w:lang w:val="ru-RU" w:eastAsia="ru-RU"/>
              </w:rPr>
            </w:pPr>
            <w:r w:rsidRPr="0091783A">
              <w:rPr>
                <w:rFonts w:ascii="Calibri" w:hAnsi="Calibri"/>
                <w:b/>
                <w:color w:val="000000"/>
                <w:lang w:val="ru-RU" w:eastAsia="ru-RU"/>
              </w:rPr>
              <w:t>2022</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81C45" w:rsidRPr="0091783A" w:rsidRDefault="00C81C45" w:rsidP="00BD38D7">
            <w:pPr>
              <w:widowControl/>
              <w:jc w:val="center"/>
              <w:rPr>
                <w:rFonts w:ascii="Calibri" w:hAnsi="Calibri"/>
                <w:b/>
                <w:color w:val="000000"/>
                <w:lang w:val="ru-RU" w:eastAsia="ru-RU"/>
              </w:rPr>
            </w:pPr>
            <w:r w:rsidRPr="0091783A">
              <w:rPr>
                <w:rFonts w:ascii="Calibri" w:hAnsi="Calibri"/>
                <w:b/>
                <w:color w:val="000000"/>
                <w:lang w:val="ru-RU" w:eastAsia="ru-RU"/>
              </w:rPr>
              <w:t>2023</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81C45" w:rsidRPr="0091783A" w:rsidRDefault="00C81C45" w:rsidP="00BD38D7">
            <w:pPr>
              <w:widowControl/>
              <w:jc w:val="center"/>
              <w:rPr>
                <w:rFonts w:ascii="Calibri" w:hAnsi="Calibri"/>
                <w:b/>
                <w:color w:val="000000"/>
                <w:lang w:val="ru-RU" w:eastAsia="ru-RU"/>
              </w:rPr>
            </w:pPr>
            <w:r w:rsidRPr="0091783A">
              <w:rPr>
                <w:rFonts w:ascii="Calibri" w:hAnsi="Calibri"/>
                <w:b/>
                <w:color w:val="000000"/>
                <w:lang w:val="ru-RU" w:eastAsia="ru-RU"/>
              </w:rPr>
              <w:t>2024</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81C45" w:rsidRPr="0091783A" w:rsidRDefault="00C81C45" w:rsidP="00BD38D7">
            <w:pPr>
              <w:widowControl/>
              <w:jc w:val="center"/>
              <w:rPr>
                <w:rFonts w:ascii="Calibri" w:hAnsi="Calibri"/>
                <w:b/>
                <w:color w:val="000000"/>
                <w:lang w:val="ru-RU" w:eastAsia="ru-RU"/>
              </w:rPr>
            </w:pPr>
            <w:r w:rsidRPr="0091783A">
              <w:rPr>
                <w:rFonts w:ascii="Calibri" w:hAnsi="Calibri"/>
                <w:b/>
                <w:color w:val="000000"/>
                <w:lang w:val="ru-RU" w:eastAsia="ru-RU"/>
              </w:rPr>
              <w:t>2025</w:t>
            </w:r>
          </w:p>
        </w:tc>
        <w:tc>
          <w:tcPr>
            <w:tcW w:w="0" w:type="auto"/>
            <w:tcBorders>
              <w:top w:val="single" w:sz="4" w:space="0" w:color="auto"/>
              <w:left w:val="single" w:sz="4" w:space="0" w:color="auto"/>
              <w:bottom w:val="nil"/>
              <w:right w:val="single" w:sz="4" w:space="0" w:color="auto"/>
            </w:tcBorders>
            <w:shd w:val="clear" w:color="000000" w:fill="92D050"/>
            <w:vAlign w:val="center"/>
            <w:hideMark/>
          </w:tcPr>
          <w:p w:rsidR="00C81C45" w:rsidRPr="0091783A" w:rsidRDefault="00C81C45" w:rsidP="00C81C45">
            <w:pPr>
              <w:widowControl/>
              <w:jc w:val="center"/>
              <w:rPr>
                <w:rFonts w:ascii="Calibri" w:hAnsi="Calibri"/>
                <w:b/>
                <w:color w:val="000000"/>
                <w:lang w:val="ru-RU" w:eastAsia="ru-RU"/>
              </w:rPr>
            </w:pPr>
            <w:r w:rsidRPr="0091783A">
              <w:rPr>
                <w:rFonts w:ascii="Calibri" w:hAnsi="Calibri"/>
                <w:b/>
                <w:color w:val="000000"/>
                <w:lang w:val="ru-RU" w:eastAsia="ru-RU"/>
              </w:rPr>
              <w:t xml:space="preserve">2027 </w:t>
            </w:r>
          </w:p>
        </w:tc>
      </w:tr>
      <w:tr w:rsidR="00A86A8F" w:rsidRPr="00FD6390" w:rsidTr="00A86A8F">
        <w:trPr>
          <w:trHeight w:val="419"/>
        </w:trPr>
        <w:tc>
          <w:tcPr>
            <w:tcW w:w="0" w:type="auto"/>
            <w:tcBorders>
              <w:top w:val="single" w:sz="4" w:space="0" w:color="auto"/>
              <w:bottom w:val="single" w:sz="4" w:space="0" w:color="auto"/>
            </w:tcBorders>
            <w:shd w:val="clear" w:color="auto" w:fill="auto"/>
            <w:vAlign w:val="center"/>
          </w:tcPr>
          <w:p w:rsidR="00A86A8F" w:rsidRPr="00C81C45" w:rsidRDefault="00A86A8F" w:rsidP="00A86A8F">
            <w:pPr>
              <w:pStyle w:val="TableParagraph"/>
              <w:ind w:left="14" w:right="137"/>
              <w:jc w:val="left"/>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w:t>
            </w:r>
            <w:r w:rsidRPr="00C81C45">
              <w:rPr>
                <w:rFonts w:asciiTheme="minorHAnsi" w:hAnsiTheme="minorHAnsi"/>
                <w:sz w:val="24"/>
                <w:szCs w:val="24"/>
                <w:lang w:val="ru-RU"/>
              </w:rPr>
              <w:t xml:space="preserve"> п. </w:t>
            </w:r>
            <w:r>
              <w:rPr>
                <w:rFonts w:asciiTheme="minorHAnsi" w:hAnsiTheme="minorHAnsi"/>
                <w:sz w:val="24"/>
                <w:szCs w:val="24"/>
                <w:lang w:val="ru-RU"/>
              </w:rPr>
              <w:t>Уршельский</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87,168</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58,98</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58,98</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59,06</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58,94</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58,82</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58,7</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59,0</w:t>
            </w:r>
          </w:p>
        </w:tc>
      </w:tr>
      <w:tr w:rsidR="00A86A8F" w:rsidRPr="007A69B3" w:rsidTr="00A86A8F">
        <w:trPr>
          <w:trHeight w:val="446"/>
        </w:trPr>
        <w:tc>
          <w:tcPr>
            <w:tcW w:w="0" w:type="auto"/>
            <w:tcBorders>
              <w:top w:val="single" w:sz="4" w:space="0" w:color="auto"/>
              <w:bottom w:val="single" w:sz="4" w:space="0" w:color="auto"/>
            </w:tcBorders>
            <w:shd w:val="clear" w:color="auto" w:fill="auto"/>
            <w:vAlign w:val="center"/>
          </w:tcPr>
          <w:p w:rsidR="00A86A8F" w:rsidRPr="00C81C45" w:rsidRDefault="00A86A8F" w:rsidP="00A86A8F">
            <w:pPr>
              <w:pStyle w:val="TableParagraph"/>
              <w:ind w:left="14" w:right="137"/>
              <w:jc w:val="left"/>
              <w:rPr>
                <w:rFonts w:asciiTheme="minorHAnsi" w:hAnsiTheme="minorHAnsi"/>
                <w:sz w:val="24"/>
                <w:szCs w:val="24"/>
                <w:lang w:val="ru-RU"/>
              </w:rPr>
            </w:pPr>
            <w:r>
              <w:rPr>
                <w:rFonts w:asciiTheme="minorHAnsi" w:hAnsiTheme="minorHAnsi"/>
                <w:sz w:val="24"/>
                <w:szCs w:val="24"/>
                <w:lang w:val="ru-RU"/>
              </w:rPr>
              <w:t>Централизованная система водоотведения</w:t>
            </w:r>
            <w:r w:rsidRPr="00C81C45">
              <w:rPr>
                <w:rFonts w:asciiTheme="minorHAnsi" w:hAnsiTheme="minorHAnsi"/>
                <w:sz w:val="24"/>
                <w:szCs w:val="24"/>
                <w:lang w:val="ru-RU"/>
              </w:rPr>
              <w:t xml:space="preserve"> </w:t>
            </w:r>
            <w:r>
              <w:rPr>
                <w:rFonts w:asciiTheme="minorHAnsi" w:hAnsiTheme="minorHAnsi"/>
                <w:sz w:val="24"/>
                <w:szCs w:val="24"/>
                <w:lang w:val="ru-RU"/>
              </w:rPr>
              <w:t>пос. Тасинский Бор</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15,290</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9,030</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9,030</w:t>
            </w:r>
          </w:p>
        </w:tc>
        <w:tc>
          <w:tcPr>
            <w:tcW w:w="0" w:type="auto"/>
            <w:tcBorders>
              <w:top w:val="single" w:sz="4" w:space="0" w:color="auto"/>
              <w:bottom w:val="single" w:sz="4" w:space="0" w:color="auto"/>
            </w:tcBorders>
            <w:shd w:val="clear" w:color="auto" w:fill="auto"/>
            <w:vAlign w:val="center"/>
          </w:tcPr>
          <w:p w:rsidR="00A86A8F" w:rsidRPr="00A86A8F" w:rsidRDefault="00A86A8F" w:rsidP="00A86A8F">
            <w:pPr>
              <w:jc w:val="center"/>
              <w:rPr>
                <w:rFonts w:ascii="Calibri" w:hAnsi="Calibri" w:cs="Calibri"/>
                <w:bCs/>
                <w:color w:val="000000"/>
              </w:rPr>
            </w:pPr>
            <w:r w:rsidRPr="00A86A8F">
              <w:rPr>
                <w:rFonts w:ascii="Calibri" w:hAnsi="Calibri" w:cs="Calibri"/>
                <w:bCs/>
                <w:color w:val="000000"/>
              </w:rPr>
              <w:t>9,030</w:t>
            </w:r>
          </w:p>
        </w:tc>
        <w:tc>
          <w:tcPr>
            <w:tcW w:w="0" w:type="auto"/>
            <w:tcBorders>
              <w:top w:val="single" w:sz="4" w:space="0" w:color="auto"/>
              <w:bottom w:val="single" w:sz="4" w:space="0" w:color="auto"/>
            </w:tcBorders>
            <w:shd w:val="clear" w:color="auto" w:fill="auto"/>
            <w:vAlign w:val="center"/>
          </w:tcPr>
          <w:p w:rsidR="00A86A8F" w:rsidRDefault="00A86A8F" w:rsidP="00A86A8F">
            <w:pPr>
              <w:jc w:val="center"/>
              <w:rPr>
                <w:rFonts w:ascii="Calibri" w:hAnsi="Calibri" w:cs="Calibri"/>
                <w:color w:val="000000"/>
              </w:rPr>
            </w:pPr>
            <w:r>
              <w:rPr>
                <w:rFonts w:ascii="Calibri" w:hAnsi="Calibri" w:cs="Calibri"/>
                <w:bCs/>
                <w:color w:val="000000"/>
              </w:rPr>
              <w:t>9,01</w:t>
            </w:r>
          </w:p>
        </w:tc>
        <w:tc>
          <w:tcPr>
            <w:tcW w:w="0" w:type="auto"/>
            <w:tcBorders>
              <w:top w:val="single" w:sz="4" w:space="0" w:color="auto"/>
              <w:bottom w:val="single" w:sz="4" w:space="0" w:color="auto"/>
            </w:tcBorders>
            <w:shd w:val="clear" w:color="auto" w:fill="auto"/>
            <w:vAlign w:val="center"/>
          </w:tcPr>
          <w:p w:rsidR="00A86A8F" w:rsidRDefault="00A86A8F" w:rsidP="00A86A8F">
            <w:pPr>
              <w:jc w:val="center"/>
              <w:rPr>
                <w:rFonts w:ascii="Calibri" w:hAnsi="Calibri" w:cs="Calibri"/>
                <w:color w:val="000000"/>
              </w:rPr>
            </w:pPr>
            <w:r>
              <w:rPr>
                <w:rFonts w:ascii="Calibri" w:hAnsi="Calibri" w:cs="Calibri"/>
                <w:bCs/>
                <w:color w:val="000000"/>
              </w:rPr>
              <w:t>8,99</w:t>
            </w:r>
          </w:p>
        </w:tc>
        <w:tc>
          <w:tcPr>
            <w:tcW w:w="0" w:type="auto"/>
            <w:tcBorders>
              <w:top w:val="single" w:sz="4" w:space="0" w:color="auto"/>
              <w:bottom w:val="single" w:sz="4" w:space="0" w:color="auto"/>
            </w:tcBorders>
            <w:shd w:val="clear" w:color="auto" w:fill="auto"/>
            <w:vAlign w:val="center"/>
          </w:tcPr>
          <w:p w:rsidR="00A86A8F" w:rsidRDefault="00A86A8F" w:rsidP="00A86A8F">
            <w:pPr>
              <w:jc w:val="center"/>
              <w:rPr>
                <w:rFonts w:ascii="Calibri" w:hAnsi="Calibri" w:cs="Calibri"/>
                <w:color w:val="000000"/>
              </w:rPr>
            </w:pPr>
            <w:r>
              <w:rPr>
                <w:rFonts w:ascii="Calibri" w:hAnsi="Calibri" w:cs="Calibri"/>
                <w:bCs/>
                <w:color w:val="000000"/>
              </w:rPr>
              <w:t>8,97</w:t>
            </w:r>
          </w:p>
        </w:tc>
        <w:tc>
          <w:tcPr>
            <w:tcW w:w="0" w:type="auto"/>
            <w:tcBorders>
              <w:top w:val="single" w:sz="4" w:space="0" w:color="auto"/>
              <w:bottom w:val="single" w:sz="4" w:space="0" w:color="auto"/>
            </w:tcBorders>
            <w:shd w:val="clear" w:color="auto" w:fill="auto"/>
            <w:vAlign w:val="center"/>
          </w:tcPr>
          <w:p w:rsidR="00A86A8F" w:rsidRDefault="00A86A8F" w:rsidP="00A86A8F">
            <w:pPr>
              <w:jc w:val="center"/>
              <w:rPr>
                <w:rFonts w:ascii="Calibri" w:hAnsi="Calibri" w:cs="Calibri"/>
                <w:color w:val="000000"/>
              </w:rPr>
            </w:pPr>
            <w:r>
              <w:rPr>
                <w:rFonts w:ascii="Calibri" w:hAnsi="Calibri" w:cs="Calibri"/>
                <w:bCs/>
                <w:color w:val="000000"/>
              </w:rPr>
              <w:t>9,02</w:t>
            </w:r>
          </w:p>
        </w:tc>
      </w:tr>
      <w:tr w:rsidR="00A86A8F" w:rsidRPr="00E551FF" w:rsidTr="00A86A8F">
        <w:trPr>
          <w:trHeight w:val="446"/>
        </w:trPr>
        <w:tc>
          <w:tcPr>
            <w:tcW w:w="0" w:type="auto"/>
            <w:tcBorders>
              <w:top w:val="single" w:sz="4" w:space="0" w:color="auto"/>
            </w:tcBorders>
            <w:shd w:val="clear" w:color="auto" w:fill="auto"/>
            <w:vAlign w:val="center"/>
          </w:tcPr>
          <w:p w:rsidR="00A86A8F" w:rsidRPr="005151DF" w:rsidRDefault="00A86A8F" w:rsidP="00A86A8F">
            <w:pPr>
              <w:pStyle w:val="TableParagraph"/>
              <w:spacing w:before="13" w:line="276" w:lineRule="auto"/>
              <w:jc w:val="right"/>
              <w:rPr>
                <w:rFonts w:asciiTheme="minorHAnsi" w:hAnsiTheme="minorHAnsi"/>
                <w:b/>
                <w:sz w:val="24"/>
                <w:szCs w:val="24"/>
                <w:lang w:val="ru-RU"/>
              </w:rPr>
            </w:pPr>
            <w:r w:rsidRPr="005151DF">
              <w:rPr>
                <w:rFonts w:asciiTheme="minorHAnsi" w:hAnsiTheme="minorHAnsi"/>
                <w:b/>
                <w:sz w:val="24"/>
                <w:szCs w:val="24"/>
                <w:lang w:val="ru-RU"/>
              </w:rPr>
              <w:t xml:space="preserve">Всего по МО пос. </w:t>
            </w:r>
            <w:r>
              <w:rPr>
                <w:rFonts w:asciiTheme="minorHAnsi" w:hAnsiTheme="minorHAnsi"/>
                <w:b/>
                <w:sz w:val="24"/>
                <w:szCs w:val="24"/>
                <w:lang w:val="ru-RU"/>
              </w:rPr>
              <w:t>Уршельский:</w:t>
            </w:r>
          </w:p>
        </w:tc>
        <w:tc>
          <w:tcPr>
            <w:tcW w:w="0" w:type="auto"/>
            <w:tcBorders>
              <w:top w:val="single" w:sz="4" w:space="0" w:color="auto"/>
            </w:tcBorders>
            <w:shd w:val="clear" w:color="auto" w:fill="auto"/>
            <w:vAlign w:val="center"/>
          </w:tcPr>
          <w:p w:rsidR="00A86A8F" w:rsidRPr="00A86A8F" w:rsidRDefault="00A86A8F" w:rsidP="00A86A8F">
            <w:pPr>
              <w:jc w:val="center"/>
              <w:rPr>
                <w:rFonts w:ascii="Calibri" w:hAnsi="Calibri" w:cs="Calibri"/>
                <w:b/>
                <w:color w:val="000000"/>
              </w:rPr>
            </w:pPr>
            <w:r w:rsidRPr="00A86A8F">
              <w:rPr>
                <w:rFonts w:ascii="Calibri" w:hAnsi="Calibri" w:cs="Calibri"/>
                <w:b/>
                <w:color w:val="000000"/>
              </w:rPr>
              <w:t>102,46</w:t>
            </w:r>
          </w:p>
        </w:tc>
        <w:tc>
          <w:tcPr>
            <w:tcW w:w="0" w:type="auto"/>
            <w:tcBorders>
              <w:top w:val="single" w:sz="4" w:space="0" w:color="auto"/>
            </w:tcBorders>
            <w:shd w:val="clear" w:color="auto" w:fill="auto"/>
            <w:vAlign w:val="center"/>
          </w:tcPr>
          <w:p w:rsidR="00A86A8F" w:rsidRPr="00A86A8F" w:rsidRDefault="00A86A8F" w:rsidP="00A86A8F">
            <w:pPr>
              <w:jc w:val="center"/>
              <w:rPr>
                <w:rFonts w:ascii="Calibri" w:hAnsi="Calibri" w:cs="Calibri"/>
                <w:b/>
                <w:color w:val="000000"/>
              </w:rPr>
            </w:pPr>
            <w:r w:rsidRPr="00A86A8F">
              <w:rPr>
                <w:rFonts w:ascii="Calibri" w:hAnsi="Calibri" w:cs="Calibri"/>
                <w:b/>
                <w:color w:val="000000"/>
              </w:rPr>
              <w:t>68,01</w:t>
            </w:r>
          </w:p>
        </w:tc>
        <w:tc>
          <w:tcPr>
            <w:tcW w:w="0" w:type="auto"/>
            <w:tcBorders>
              <w:top w:val="single" w:sz="4" w:space="0" w:color="auto"/>
            </w:tcBorders>
            <w:shd w:val="clear" w:color="auto" w:fill="auto"/>
            <w:vAlign w:val="center"/>
          </w:tcPr>
          <w:p w:rsidR="00A86A8F" w:rsidRPr="00A86A8F" w:rsidRDefault="00A86A8F" w:rsidP="00A86A8F">
            <w:pPr>
              <w:jc w:val="center"/>
              <w:rPr>
                <w:rFonts w:ascii="Calibri" w:hAnsi="Calibri" w:cs="Calibri"/>
                <w:b/>
                <w:color w:val="000000"/>
              </w:rPr>
            </w:pPr>
            <w:r w:rsidRPr="00A86A8F">
              <w:rPr>
                <w:rFonts w:ascii="Calibri" w:hAnsi="Calibri" w:cs="Calibri"/>
                <w:b/>
                <w:color w:val="000000"/>
              </w:rPr>
              <w:t>68,01</w:t>
            </w:r>
          </w:p>
        </w:tc>
        <w:tc>
          <w:tcPr>
            <w:tcW w:w="0" w:type="auto"/>
            <w:tcBorders>
              <w:top w:val="single" w:sz="4" w:space="0" w:color="auto"/>
            </w:tcBorders>
            <w:shd w:val="clear" w:color="auto" w:fill="auto"/>
            <w:vAlign w:val="center"/>
          </w:tcPr>
          <w:p w:rsidR="00A86A8F" w:rsidRPr="00A86A8F" w:rsidRDefault="00A86A8F" w:rsidP="00A86A8F">
            <w:pPr>
              <w:jc w:val="center"/>
              <w:rPr>
                <w:rFonts w:ascii="Calibri" w:hAnsi="Calibri" w:cs="Calibri"/>
                <w:b/>
                <w:color w:val="000000"/>
              </w:rPr>
            </w:pPr>
            <w:r w:rsidRPr="00A86A8F">
              <w:rPr>
                <w:rFonts w:ascii="Calibri" w:hAnsi="Calibri" w:cs="Calibri"/>
                <w:b/>
                <w:color w:val="000000"/>
              </w:rPr>
              <w:t>68,09</w:t>
            </w:r>
          </w:p>
        </w:tc>
        <w:tc>
          <w:tcPr>
            <w:tcW w:w="0" w:type="auto"/>
            <w:tcBorders>
              <w:top w:val="single" w:sz="4" w:space="0" w:color="auto"/>
            </w:tcBorders>
            <w:shd w:val="clear" w:color="auto" w:fill="auto"/>
            <w:vAlign w:val="center"/>
          </w:tcPr>
          <w:p w:rsidR="00A86A8F" w:rsidRPr="00A86A8F" w:rsidRDefault="00A86A8F" w:rsidP="00A86A8F">
            <w:pPr>
              <w:jc w:val="center"/>
              <w:rPr>
                <w:rFonts w:ascii="Calibri" w:hAnsi="Calibri" w:cs="Calibri"/>
                <w:b/>
                <w:color w:val="000000"/>
              </w:rPr>
            </w:pPr>
            <w:r w:rsidRPr="00A86A8F">
              <w:rPr>
                <w:rFonts w:ascii="Calibri" w:hAnsi="Calibri" w:cs="Calibri"/>
                <w:b/>
                <w:color w:val="000000"/>
              </w:rPr>
              <w:t>67,95</w:t>
            </w:r>
          </w:p>
        </w:tc>
        <w:tc>
          <w:tcPr>
            <w:tcW w:w="0" w:type="auto"/>
            <w:tcBorders>
              <w:top w:val="single" w:sz="4" w:space="0" w:color="auto"/>
            </w:tcBorders>
            <w:shd w:val="clear" w:color="auto" w:fill="auto"/>
            <w:vAlign w:val="center"/>
          </w:tcPr>
          <w:p w:rsidR="00A86A8F" w:rsidRPr="00A86A8F" w:rsidRDefault="00A86A8F" w:rsidP="00A86A8F">
            <w:pPr>
              <w:jc w:val="center"/>
              <w:rPr>
                <w:rFonts w:ascii="Calibri" w:hAnsi="Calibri" w:cs="Calibri"/>
                <w:b/>
                <w:color w:val="000000"/>
              </w:rPr>
            </w:pPr>
            <w:r w:rsidRPr="00A86A8F">
              <w:rPr>
                <w:rFonts w:ascii="Calibri" w:hAnsi="Calibri" w:cs="Calibri"/>
                <w:b/>
                <w:color w:val="000000"/>
              </w:rPr>
              <w:t>67,81</w:t>
            </w:r>
          </w:p>
        </w:tc>
        <w:tc>
          <w:tcPr>
            <w:tcW w:w="0" w:type="auto"/>
            <w:tcBorders>
              <w:top w:val="single" w:sz="4" w:space="0" w:color="auto"/>
            </w:tcBorders>
            <w:shd w:val="clear" w:color="auto" w:fill="auto"/>
            <w:vAlign w:val="center"/>
          </w:tcPr>
          <w:p w:rsidR="00A86A8F" w:rsidRPr="00A86A8F" w:rsidRDefault="00A86A8F" w:rsidP="00A86A8F">
            <w:pPr>
              <w:jc w:val="center"/>
              <w:rPr>
                <w:rFonts w:ascii="Calibri" w:hAnsi="Calibri" w:cs="Calibri"/>
                <w:b/>
                <w:color w:val="000000"/>
              </w:rPr>
            </w:pPr>
            <w:r w:rsidRPr="00A86A8F">
              <w:rPr>
                <w:rFonts w:ascii="Calibri" w:hAnsi="Calibri" w:cs="Calibri"/>
                <w:b/>
                <w:color w:val="000000"/>
              </w:rPr>
              <w:t>67,67</w:t>
            </w:r>
          </w:p>
        </w:tc>
        <w:tc>
          <w:tcPr>
            <w:tcW w:w="0" w:type="auto"/>
            <w:tcBorders>
              <w:top w:val="single" w:sz="4" w:space="0" w:color="auto"/>
            </w:tcBorders>
            <w:shd w:val="clear" w:color="auto" w:fill="auto"/>
            <w:vAlign w:val="center"/>
          </w:tcPr>
          <w:p w:rsidR="00A86A8F" w:rsidRPr="00A86A8F" w:rsidRDefault="00A86A8F" w:rsidP="00A86A8F">
            <w:pPr>
              <w:jc w:val="center"/>
              <w:rPr>
                <w:rFonts w:ascii="Calibri" w:hAnsi="Calibri" w:cs="Calibri"/>
                <w:b/>
                <w:color w:val="000000"/>
              </w:rPr>
            </w:pPr>
            <w:r w:rsidRPr="00A86A8F">
              <w:rPr>
                <w:rFonts w:ascii="Calibri" w:hAnsi="Calibri" w:cs="Calibri"/>
                <w:b/>
                <w:color w:val="000000"/>
              </w:rPr>
              <w:t>68,02</w:t>
            </w:r>
          </w:p>
        </w:tc>
      </w:tr>
    </w:tbl>
    <w:p w:rsidR="0091783A" w:rsidRDefault="0091783A" w:rsidP="00303D4D">
      <w:pPr>
        <w:pStyle w:val="a3"/>
        <w:spacing w:line="276" w:lineRule="auto"/>
        <w:ind w:left="132" w:right="146" w:firstLine="566"/>
        <w:jc w:val="both"/>
        <w:rPr>
          <w:rFonts w:asciiTheme="minorHAnsi" w:hAnsiTheme="minorHAnsi"/>
          <w:sz w:val="24"/>
          <w:szCs w:val="24"/>
          <w:lang w:val="ru-RU"/>
        </w:rPr>
      </w:pPr>
    </w:p>
    <w:p w:rsidR="00303D4D" w:rsidRDefault="00303D4D" w:rsidP="00303D4D">
      <w:pPr>
        <w:pStyle w:val="a3"/>
        <w:spacing w:line="276" w:lineRule="auto"/>
        <w:ind w:left="132" w:right="146" w:firstLine="566"/>
        <w:jc w:val="both"/>
        <w:rPr>
          <w:rFonts w:asciiTheme="minorHAnsi" w:hAnsiTheme="minorHAnsi"/>
          <w:sz w:val="24"/>
          <w:szCs w:val="24"/>
          <w:lang w:val="ru-RU"/>
        </w:rPr>
      </w:pPr>
      <w:r>
        <w:rPr>
          <w:rFonts w:asciiTheme="minorHAnsi" w:hAnsiTheme="minorHAnsi"/>
          <w:sz w:val="24"/>
          <w:szCs w:val="24"/>
          <w:lang w:val="ru-RU"/>
        </w:rPr>
        <w:t>Д</w:t>
      </w:r>
      <w:r w:rsidRPr="00995B26">
        <w:rPr>
          <w:rFonts w:asciiTheme="minorHAnsi" w:hAnsiTheme="minorHAnsi"/>
          <w:sz w:val="24"/>
          <w:szCs w:val="24"/>
          <w:lang w:val="ru-RU"/>
        </w:rPr>
        <w:t>инамика изменения объемов поступления сточных вод в централизованн</w:t>
      </w:r>
      <w:r w:rsidR="004451F5">
        <w:rPr>
          <w:rFonts w:asciiTheme="minorHAnsi" w:hAnsiTheme="minorHAnsi"/>
          <w:sz w:val="24"/>
          <w:szCs w:val="24"/>
          <w:lang w:val="ru-RU"/>
        </w:rPr>
        <w:t>ые</w:t>
      </w:r>
      <w:r>
        <w:rPr>
          <w:rFonts w:asciiTheme="minorHAnsi" w:hAnsiTheme="minorHAnsi"/>
          <w:sz w:val="24"/>
          <w:szCs w:val="24"/>
          <w:lang w:val="ru-RU"/>
        </w:rPr>
        <w:t xml:space="preserve"> систем</w:t>
      </w:r>
      <w:r w:rsidR="004451F5">
        <w:rPr>
          <w:rFonts w:asciiTheme="minorHAnsi" w:hAnsiTheme="minorHAnsi"/>
          <w:sz w:val="24"/>
          <w:szCs w:val="24"/>
          <w:lang w:val="ru-RU"/>
        </w:rPr>
        <w:t>ы</w:t>
      </w:r>
      <w:r>
        <w:rPr>
          <w:rFonts w:asciiTheme="minorHAnsi" w:hAnsiTheme="minorHAnsi"/>
          <w:sz w:val="24"/>
          <w:szCs w:val="24"/>
          <w:lang w:val="ru-RU"/>
        </w:rPr>
        <w:t xml:space="preserve"> водоотведения, тыс. м</w:t>
      </w:r>
      <w:r w:rsidRPr="007676C7">
        <w:rPr>
          <w:rFonts w:asciiTheme="minorHAnsi" w:hAnsiTheme="minorHAnsi"/>
          <w:sz w:val="24"/>
          <w:szCs w:val="24"/>
          <w:vertAlign w:val="superscript"/>
          <w:lang w:val="ru-RU"/>
        </w:rPr>
        <w:t>3</w:t>
      </w:r>
      <w:r>
        <w:rPr>
          <w:rFonts w:asciiTheme="minorHAnsi" w:hAnsiTheme="minorHAnsi"/>
          <w:sz w:val="24"/>
          <w:szCs w:val="24"/>
          <w:lang w:val="ru-RU"/>
        </w:rPr>
        <w:t>/</w:t>
      </w:r>
      <w:r w:rsidR="00CD1FC2">
        <w:rPr>
          <w:rFonts w:asciiTheme="minorHAnsi" w:hAnsiTheme="minorHAnsi"/>
          <w:sz w:val="24"/>
          <w:szCs w:val="24"/>
          <w:lang w:val="ru-RU"/>
        </w:rPr>
        <w:t>год, на срок с</w:t>
      </w:r>
      <w:r w:rsidRPr="00995B26">
        <w:rPr>
          <w:rFonts w:asciiTheme="minorHAnsi" w:hAnsiTheme="minorHAnsi"/>
          <w:sz w:val="24"/>
          <w:szCs w:val="24"/>
          <w:lang w:val="ru-RU"/>
        </w:rPr>
        <w:t xml:space="preserve"> 201</w:t>
      </w:r>
      <w:r w:rsidR="00CD1FC2">
        <w:rPr>
          <w:rFonts w:asciiTheme="minorHAnsi" w:hAnsiTheme="minorHAnsi"/>
          <w:sz w:val="24"/>
          <w:szCs w:val="24"/>
          <w:lang w:val="ru-RU"/>
        </w:rPr>
        <w:t>9</w:t>
      </w:r>
      <w:r w:rsidRPr="00995B26">
        <w:rPr>
          <w:rFonts w:asciiTheme="minorHAnsi" w:hAnsiTheme="minorHAnsi"/>
          <w:sz w:val="24"/>
          <w:szCs w:val="24"/>
          <w:lang w:val="ru-RU"/>
        </w:rPr>
        <w:t xml:space="preserve"> до 20</w:t>
      </w:r>
      <w:r w:rsidR="00CD1FC2">
        <w:rPr>
          <w:rFonts w:asciiTheme="minorHAnsi" w:hAnsiTheme="minorHAnsi"/>
          <w:sz w:val="24"/>
          <w:szCs w:val="24"/>
          <w:lang w:val="ru-RU"/>
        </w:rPr>
        <w:t>27</w:t>
      </w:r>
      <w:r w:rsidRPr="00995B26">
        <w:rPr>
          <w:rFonts w:asciiTheme="minorHAnsi" w:hAnsiTheme="minorHAnsi"/>
          <w:sz w:val="24"/>
          <w:szCs w:val="24"/>
          <w:lang w:val="ru-RU"/>
        </w:rPr>
        <w:t xml:space="preserve"> года представлены в рисунке </w:t>
      </w:r>
      <w:r>
        <w:rPr>
          <w:rFonts w:asciiTheme="minorHAnsi" w:hAnsiTheme="minorHAnsi"/>
          <w:sz w:val="24"/>
          <w:szCs w:val="24"/>
          <w:lang w:val="ru-RU"/>
        </w:rPr>
        <w:t>2.</w:t>
      </w:r>
      <w:r w:rsidR="00E551FF">
        <w:rPr>
          <w:rFonts w:asciiTheme="minorHAnsi" w:hAnsiTheme="minorHAnsi"/>
          <w:sz w:val="24"/>
          <w:szCs w:val="24"/>
          <w:lang w:val="ru-RU"/>
        </w:rPr>
        <w:t>1</w:t>
      </w:r>
      <w:r>
        <w:rPr>
          <w:rFonts w:asciiTheme="minorHAnsi" w:hAnsiTheme="minorHAnsi"/>
          <w:sz w:val="24"/>
          <w:szCs w:val="24"/>
          <w:lang w:val="ru-RU"/>
        </w:rPr>
        <w:t>.</w:t>
      </w:r>
    </w:p>
    <w:p w:rsidR="00CD1FC2" w:rsidRPr="00995B26" w:rsidRDefault="00CD1FC2" w:rsidP="00303D4D">
      <w:pPr>
        <w:pStyle w:val="a3"/>
        <w:spacing w:line="276" w:lineRule="auto"/>
        <w:ind w:left="132" w:right="146" w:firstLine="566"/>
        <w:jc w:val="both"/>
        <w:rPr>
          <w:rFonts w:asciiTheme="minorHAnsi" w:hAnsiTheme="minorHAnsi"/>
          <w:sz w:val="24"/>
          <w:szCs w:val="24"/>
          <w:lang w:val="ru-RU"/>
        </w:rPr>
      </w:pPr>
    </w:p>
    <w:p w:rsidR="00303D4D" w:rsidRPr="007676C7" w:rsidRDefault="00A86A8F" w:rsidP="00303D4D">
      <w:pPr>
        <w:pStyle w:val="a3"/>
        <w:spacing w:line="276" w:lineRule="auto"/>
        <w:jc w:val="center"/>
        <w:rPr>
          <w:rFonts w:asciiTheme="minorHAnsi" w:hAnsiTheme="minorHAnsi"/>
          <w:sz w:val="24"/>
          <w:szCs w:val="24"/>
          <w:highlight w:val="yellow"/>
          <w:lang w:val="ru-RU"/>
        </w:rPr>
      </w:pPr>
      <w:r>
        <w:rPr>
          <w:noProof/>
          <w:lang w:val="ru-RU" w:eastAsia="ru-RU"/>
        </w:rPr>
        <w:drawing>
          <wp:inline distT="0" distB="0" distL="0" distR="0" wp14:anchorId="0AACA656" wp14:editId="1D46621E">
            <wp:extent cx="5866765" cy="2928730"/>
            <wp:effectExtent l="0" t="0" r="635" b="508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303D4D" w:rsidRPr="00F85AEE" w:rsidRDefault="00303D4D" w:rsidP="00303D4D">
      <w:pPr>
        <w:pStyle w:val="a3"/>
        <w:spacing w:line="276" w:lineRule="auto"/>
        <w:ind w:left="132" w:right="141"/>
        <w:jc w:val="both"/>
        <w:rPr>
          <w:rFonts w:asciiTheme="minorHAnsi" w:hAnsiTheme="minorHAnsi"/>
          <w:b/>
          <w:bCs/>
          <w:sz w:val="24"/>
          <w:szCs w:val="24"/>
          <w:lang w:val="ru-RU"/>
        </w:rPr>
      </w:pPr>
      <w:r w:rsidRPr="00F85AEE">
        <w:rPr>
          <w:rFonts w:asciiTheme="minorHAnsi" w:hAnsiTheme="minorHAnsi"/>
          <w:b/>
          <w:bCs/>
          <w:sz w:val="24"/>
          <w:szCs w:val="24"/>
          <w:lang w:val="ru-RU"/>
        </w:rPr>
        <w:t>Рисунок 2.</w:t>
      </w:r>
      <w:r w:rsidR="00E551FF">
        <w:rPr>
          <w:rFonts w:asciiTheme="minorHAnsi" w:hAnsiTheme="minorHAnsi"/>
          <w:b/>
          <w:bCs/>
          <w:sz w:val="24"/>
          <w:szCs w:val="24"/>
          <w:lang w:val="ru-RU"/>
        </w:rPr>
        <w:t>1</w:t>
      </w:r>
      <w:r w:rsidRPr="00F85AEE">
        <w:rPr>
          <w:rFonts w:asciiTheme="minorHAnsi" w:hAnsiTheme="minorHAnsi"/>
          <w:b/>
          <w:bCs/>
          <w:sz w:val="24"/>
          <w:szCs w:val="24"/>
          <w:lang w:val="ru-RU"/>
        </w:rPr>
        <w:t xml:space="preserve"> – Динамика изменения объемов поступлени</w:t>
      </w:r>
      <w:r w:rsidR="004451F5">
        <w:rPr>
          <w:rFonts w:asciiTheme="minorHAnsi" w:hAnsiTheme="minorHAnsi"/>
          <w:b/>
          <w:bCs/>
          <w:sz w:val="24"/>
          <w:szCs w:val="24"/>
          <w:lang w:val="ru-RU"/>
        </w:rPr>
        <w:t>я сточных вод в централизованные системы</w:t>
      </w:r>
      <w:r w:rsidRPr="00F85AEE">
        <w:rPr>
          <w:rFonts w:asciiTheme="minorHAnsi" w:hAnsiTheme="minorHAnsi"/>
          <w:b/>
          <w:bCs/>
          <w:sz w:val="24"/>
          <w:szCs w:val="24"/>
          <w:lang w:val="ru-RU"/>
        </w:rPr>
        <w:t xml:space="preserve"> водоотведения </w:t>
      </w:r>
      <w:r w:rsidR="00E551FF">
        <w:rPr>
          <w:rFonts w:asciiTheme="minorHAnsi" w:hAnsiTheme="minorHAnsi"/>
          <w:b/>
          <w:bCs/>
          <w:sz w:val="24"/>
          <w:szCs w:val="24"/>
          <w:lang w:val="ru-RU"/>
        </w:rPr>
        <w:t xml:space="preserve">МО пос. </w:t>
      </w:r>
      <w:r w:rsidR="004C3490">
        <w:rPr>
          <w:rFonts w:asciiTheme="minorHAnsi" w:hAnsiTheme="minorHAnsi"/>
          <w:b/>
          <w:bCs/>
          <w:sz w:val="24"/>
          <w:szCs w:val="24"/>
          <w:lang w:val="ru-RU"/>
        </w:rPr>
        <w:t>Уршельский</w:t>
      </w:r>
      <w:r w:rsidR="004451F5">
        <w:rPr>
          <w:rFonts w:asciiTheme="minorHAnsi" w:hAnsiTheme="minorHAnsi"/>
          <w:b/>
          <w:bCs/>
          <w:sz w:val="24"/>
          <w:szCs w:val="24"/>
          <w:lang w:val="ru-RU"/>
        </w:rPr>
        <w:t xml:space="preserve"> (сельское поселение)</w:t>
      </w:r>
      <w:r>
        <w:rPr>
          <w:rFonts w:asciiTheme="minorHAnsi" w:hAnsiTheme="minorHAnsi"/>
          <w:b/>
          <w:bCs/>
          <w:sz w:val="24"/>
          <w:szCs w:val="24"/>
          <w:lang w:val="ru-RU"/>
        </w:rPr>
        <w:t xml:space="preserve">, </w:t>
      </w:r>
      <w:r w:rsidRPr="00D339B6">
        <w:rPr>
          <w:rFonts w:asciiTheme="minorHAnsi" w:hAnsiTheme="minorHAnsi"/>
          <w:b/>
          <w:sz w:val="24"/>
          <w:szCs w:val="24"/>
          <w:lang w:val="ru-RU"/>
        </w:rPr>
        <w:t>тыс. м</w:t>
      </w:r>
      <w:r w:rsidRPr="00D339B6">
        <w:rPr>
          <w:rFonts w:asciiTheme="minorHAnsi" w:hAnsiTheme="minorHAnsi"/>
          <w:b/>
          <w:sz w:val="24"/>
          <w:szCs w:val="24"/>
          <w:vertAlign w:val="superscript"/>
          <w:lang w:val="ru-RU"/>
        </w:rPr>
        <w:t>3</w:t>
      </w:r>
      <w:r w:rsidRPr="00D339B6">
        <w:rPr>
          <w:rFonts w:asciiTheme="minorHAnsi" w:hAnsiTheme="minorHAnsi"/>
          <w:b/>
          <w:sz w:val="24"/>
          <w:szCs w:val="24"/>
          <w:lang w:val="ru-RU"/>
        </w:rPr>
        <w:t>/год</w:t>
      </w:r>
      <w:r w:rsidRPr="00F85AEE">
        <w:rPr>
          <w:rFonts w:asciiTheme="minorHAnsi" w:hAnsiTheme="minorHAnsi"/>
          <w:b/>
          <w:bCs/>
          <w:sz w:val="24"/>
          <w:szCs w:val="24"/>
          <w:lang w:val="ru-RU"/>
        </w:rPr>
        <w:t>.</w:t>
      </w:r>
    </w:p>
    <w:p w:rsidR="00E94CD0" w:rsidRDefault="00E94CD0" w:rsidP="00CD2B5B">
      <w:pPr>
        <w:spacing w:line="276" w:lineRule="auto"/>
        <w:ind w:firstLine="567"/>
        <w:jc w:val="both"/>
        <w:rPr>
          <w:rFonts w:ascii="Calibri" w:hAnsi="Calibri" w:cs="Calibri"/>
          <w:sz w:val="24"/>
          <w:szCs w:val="24"/>
          <w:lang w:val="ru-RU"/>
        </w:rPr>
      </w:pPr>
    </w:p>
    <w:p w:rsidR="00002174" w:rsidRPr="00F85AEE" w:rsidRDefault="00002174" w:rsidP="00002174">
      <w:pPr>
        <w:pStyle w:val="a3"/>
        <w:spacing w:line="276" w:lineRule="auto"/>
        <w:ind w:left="132" w:right="141"/>
        <w:jc w:val="both"/>
        <w:rPr>
          <w:rFonts w:asciiTheme="minorHAnsi" w:hAnsiTheme="minorHAnsi"/>
          <w:b/>
          <w:bCs/>
          <w:sz w:val="24"/>
          <w:szCs w:val="24"/>
          <w:lang w:val="ru-RU"/>
        </w:rPr>
      </w:pPr>
    </w:p>
    <w:p w:rsidR="00002174" w:rsidRDefault="00002174" w:rsidP="00002174">
      <w:pPr>
        <w:pStyle w:val="a3"/>
        <w:spacing w:line="276" w:lineRule="auto"/>
        <w:ind w:left="132" w:right="141" w:firstLine="566"/>
        <w:jc w:val="both"/>
        <w:rPr>
          <w:rFonts w:asciiTheme="minorHAnsi" w:hAnsiTheme="minorHAnsi"/>
          <w:b/>
          <w:bCs/>
          <w:sz w:val="24"/>
          <w:szCs w:val="24"/>
          <w:lang w:val="ru-RU"/>
        </w:rPr>
      </w:pPr>
    </w:p>
    <w:p w:rsidR="00002174" w:rsidRDefault="00002174" w:rsidP="00002174">
      <w:pPr>
        <w:pStyle w:val="a3"/>
        <w:spacing w:line="276" w:lineRule="auto"/>
        <w:ind w:left="132" w:right="141" w:firstLine="566"/>
        <w:jc w:val="both"/>
        <w:rPr>
          <w:rFonts w:asciiTheme="minorHAnsi" w:hAnsiTheme="minorHAnsi"/>
          <w:b/>
          <w:bCs/>
          <w:sz w:val="24"/>
          <w:szCs w:val="24"/>
          <w:lang w:val="ru-RU"/>
        </w:rPr>
      </w:pPr>
    </w:p>
    <w:p w:rsidR="00002174" w:rsidRPr="00F85AEE" w:rsidRDefault="00002174" w:rsidP="00002174">
      <w:pPr>
        <w:pStyle w:val="a3"/>
        <w:spacing w:line="276" w:lineRule="auto"/>
        <w:ind w:left="132" w:right="141" w:firstLine="566"/>
        <w:jc w:val="both"/>
        <w:rPr>
          <w:rFonts w:asciiTheme="minorHAnsi" w:hAnsiTheme="minorHAnsi"/>
          <w:b/>
          <w:bCs/>
          <w:sz w:val="24"/>
          <w:szCs w:val="24"/>
          <w:lang w:val="ru-RU"/>
        </w:rPr>
        <w:sectPr w:rsidR="00002174" w:rsidRPr="00F85AEE" w:rsidSect="00826E49">
          <w:pgSz w:w="11910" w:h="16840"/>
          <w:pgMar w:top="1134" w:right="851" w:bottom="1134" w:left="1134" w:header="586" w:footer="617" w:gutter="0"/>
          <w:cols w:space="720"/>
        </w:sectPr>
      </w:pPr>
    </w:p>
    <w:p w:rsidR="00002174" w:rsidRPr="006E515E" w:rsidRDefault="00002174" w:rsidP="00002174">
      <w:pPr>
        <w:pStyle w:val="1"/>
        <w:spacing w:before="65" w:line="276" w:lineRule="auto"/>
        <w:ind w:left="389" w:right="116"/>
        <w:jc w:val="center"/>
        <w:rPr>
          <w:rFonts w:asciiTheme="minorHAnsi" w:hAnsiTheme="minorHAnsi"/>
          <w:sz w:val="24"/>
          <w:szCs w:val="24"/>
          <w:lang w:val="ru-RU"/>
        </w:rPr>
      </w:pPr>
      <w:bookmarkStart w:id="197" w:name="_bookmark67"/>
      <w:bookmarkStart w:id="198" w:name="_Toc15291968"/>
      <w:bookmarkStart w:id="199" w:name="_Toc24797076"/>
      <w:bookmarkEnd w:id="197"/>
      <w:r w:rsidRPr="006E515E">
        <w:rPr>
          <w:rFonts w:asciiTheme="minorHAnsi" w:hAnsiTheme="minorHAnsi"/>
          <w:sz w:val="24"/>
          <w:szCs w:val="24"/>
          <w:lang w:val="ru-RU"/>
        </w:rPr>
        <w:lastRenderedPageBreak/>
        <w:t>РАЗДЕЛ 3. ПРОГНОЗ ОБЪЕМА СТОЧНЫХ ВОД</w:t>
      </w:r>
      <w:bookmarkEnd w:id="198"/>
      <w:bookmarkEnd w:id="199"/>
    </w:p>
    <w:p w:rsidR="00002174" w:rsidRPr="006E515E" w:rsidRDefault="00002174" w:rsidP="00002174">
      <w:pPr>
        <w:pStyle w:val="a3"/>
        <w:spacing w:before="3" w:line="276" w:lineRule="auto"/>
        <w:rPr>
          <w:rFonts w:asciiTheme="minorHAnsi" w:hAnsiTheme="minorHAnsi"/>
          <w:b/>
          <w:sz w:val="24"/>
          <w:szCs w:val="24"/>
          <w:lang w:val="ru-RU"/>
        </w:rPr>
      </w:pPr>
    </w:p>
    <w:p w:rsidR="00002174" w:rsidRPr="006E515E" w:rsidRDefault="00002174" w:rsidP="00892B71">
      <w:pPr>
        <w:pStyle w:val="a5"/>
        <w:numPr>
          <w:ilvl w:val="1"/>
          <w:numId w:val="15"/>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0" w:name="_bookmark68"/>
      <w:bookmarkStart w:id="201" w:name="_Toc15291969"/>
      <w:bookmarkStart w:id="202" w:name="_Toc24797077"/>
      <w:bookmarkEnd w:id="200"/>
      <w:r w:rsidRPr="006E515E">
        <w:rPr>
          <w:rFonts w:asciiTheme="minorHAnsi" w:hAnsiTheme="minorHAnsi"/>
          <w:b/>
          <w:sz w:val="24"/>
          <w:szCs w:val="24"/>
          <w:lang w:val="ru-RU"/>
        </w:rPr>
        <w:t>Сведения о фактическом и ожидаемом поступлении сточных вод в централизованную систему водоотведения</w:t>
      </w:r>
      <w:bookmarkEnd w:id="201"/>
      <w:bookmarkEnd w:id="202"/>
    </w:p>
    <w:p w:rsidR="00002174" w:rsidRPr="007B0F45" w:rsidRDefault="00002174" w:rsidP="00002174">
      <w:pPr>
        <w:pStyle w:val="a3"/>
        <w:spacing w:line="276" w:lineRule="auto"/>
        <w:ind w:left="132" w:right="132" w:firstLine="566"/>
        <w:jc w:val="both"/>
        <w:rPr>
          <w:rFonts w:asciiTheme="minorHAnsi" w:hAnsiTheme="minorHAnsi"/>
          <w:sz w:val="24"/>
          <w:szCs w:val="24"/>
          <w:lang w:val="ru-RU"/>
        </w:rPr>
      </w:pPr>
      <w:r w:rsidRPr="007B0F45">
        <w:rPr>
          <w:rFonts w:asciiTheme="minorHAnsi" w:hAnsiTheme="minorHAnsi"/>
          <w:sz w:val="24"/>
          <w:szCs w:val="24"/>
          <w:lang w:val="ru-RU"/>
        </w:rPr>
        <w:t>Сведения о фактическом и ожидаемом поступлении сточных вод в централизованн</w:t>
      </w:r>
      <w:r>
        <w:rPr>
          <w:rFonts w:asciiTheme="minorHAnsi" w:hAnsiTheme="minorHAnsi"/>
          <w:sz w:val="24"/>
          <w:szCs w:val="24"/>
          <w:lang w:val="ru-RU"/>
        </w:rPr>
        <w:t>ые</w:t>
      </w:r>
      <w:r w:rsidRPr="007B0F45">
        <w:rPr>
          <w:rFonts w:asciiTheme="minorHAnsi" w:hAnsiTheme="minorHAnsi"/>
          <w:sz w:val="24"/>
          <w:szCs w:val="24"/>
          <w:lang w:val="ru-RU"/>
        </w:rPr>
        <w:t xml:space="preserve"> систем</w:t>
      </w:r>
      <w:r>
        <w:rPr>
          <w:rFonts w:asciiTheme="minorHAnsi" w:hAnsiTheme="minorHAnsi"/>
          <w:sz w:val="24"/>
          <w:szCs w:val="24"/>
          <w:lang w:val="ru-RU"/>
        </w:rPr>
        <w:t>ы</w:t>
      </w:r>
      <w:r w:rsidRPr="007B0F45">
        <w:rPr>
          <w:rFonts w:asciiTheme="minorHAnsi" w:hAnsiTheme="minorHAnsi"/>
          <w:sz w:val="24"/>
          <w:szCs w:val="24"/>
          <w:lang w:val="ru-RU"/>
        </w:rPr>
        <w:t xml:space="preserve"> водоотведения</w:t>
      </w:r>
      <w:r>
        <w:rPr>
          <w:rFonts w:asciiTheme="minorHAnsi" w:hAnsiTheme="minorHAnsi"/>
          <w:sz w:val="24"/>
          <w:szCs w:val="24"/>
          <w:lang w:val="ru-RU"/>
        </w:rPr>
        <w:t xml:space="preserve"> МО </w:t>
      </w:r>
      <w:r w:rsidRPr="007B0F45">
        <w:rPr>
          <w:rFonts w:asciiTheme="minorHAnsi" w:hAnsiTheme="minorHAnsi"/>
          <w:sz w:val="24"/>
          <w:szCs w:val="24"/>
          <w:lang w:val="ru-RU"/>
        </w:rPr>
        <w:t xml:space="preserve">п. </w:t>
      </w:r>
      <w:r w:rsidR="004C3490">
        <w:rPr>
          <w:rFonts w:asciiTheme="minorHAnsi" w:hAnsiTheme="minorHAnsi"/>
          <w:sz w:val="24"/>
          <w:szCs w:val="24"/>
          <w:lang w:val="ru-RU"/>
        </w:rPr>
        <w:t>Уршельский</w:t>
      </w:r>
      <w:r w:rsidRPr="007B0F45">
        <w:rPr>
          <w:rFonts w:asciiTheme="minorHAnsi" w:hAnsiTheme="minorHAnsi"/>
          <w:sz w:val="24"/>
          <w:szCs w:val="24"/>
          <w:lang w:val="ru-RU"/>
        </w:rPr>
        <w:t xml:space="preserve"> представлены в таблице 3.1.</w:t>
      </w:r>
    </w:p>
    <w:p w:rsidR="00002174" w:rsidRPr="00B42F07" w:rsidRDefault="00002174" w:rsidP="00002174">
      <w:pPr>
        <w:pStyle w:val="a3"/>
        <w:spacing w:line="276" w:lineRule="auto"/>
        <w:ind w:left="132" w:right="132"/>
        <w:jc w:val="both"/>
        <w:rPr>
          <w:rFonts w:asciiTheme="minorHAnsi" w:hAnsiTheme="minorHAnsi"/>
          <w:b/>
          <w:bCs/>
          <w:sz w:val="24"/>
          <w:szCs w:val="24"/>
          <w:lang w:val="ru-RU"/>
        </w:rPr>
      </w:pPr>
      <w:r w:rsidRPr="007B0F45">
        <w:rPr>
          <w:rFonts w:asciiTheme="minorHAnsi" w:hAnsiTheme="minorHAnsi"/>
          <w:b/>
          <w:bCs/>
          <w:sz w:val="24"/>
          <w:szCs w:val="24"/>
          <w:lang w:val="ru-RU"/>
        </w:rPr>
        <w:t>Таблица 3.1. - Сведения о фактическом и ожидаемом поступлении сточных вод в централизованную систему водоотведения</w:t>
      </w:r>
    </w:p>
    <w:tbl>
      <w:tblPr>
        <w:tblW w:w="5000" w:type="pct"/>
        <w:tblLook w:val="04A0" w:firstRow="1" w:lastRow="0" w:firstColumn="1" w:lastColumn="0" w:noHBand="0" w:noVBand="1"/>
      </w:tblPr>
      <w:tblGrid>
        <w:gridCol w:w="2735"/>
        <w:gridCol w:w="812"/>
        <w:gridCol w:w="811"/>
        <w:gridCol w:w="811"/>
        <w:gridCol w:w="811"/>
        <w:gridCol w:w="809"/>
        <w:gridCol w:w="809"/>
        <w:gridCol w:w="809"/>
        <w:gridCol w:w="870"/>
        <w:gridCol w:w="864"/>
      </w:tblGrid>
      <w:tr w:rsidR="004451F5" w:rsidRPr="007B0F45" w:rsidTr="004451F5">
        <w:trPr>
          <w:cantSplit/>
          <w:trHeight w:val="1028"/>
        </w:trPr>
        <w:tc>
          <w:tcPr>
            <w:tcW w:w="1348" w:type="pct"/>
            <w:tcBorders>
              <w:top w:val="single" w:sz="12" w:space="0" w:color="000000"/>
              <w:left w:val="single" w:sz="12" w:space="0" w:color="000000"/>
              <w:bottom w:val="single" w:sz="4" w:space="0" w:color="auto"/>
              <w:right w:val="single" w:sz="8" w:space="0" w:color="000000"/>
            </w:tcBorders>
            <w:shd w:val="clear" w:color="000000" w:fill="92D050"/>
            <w:vAlign w:val="center"/>
            <w:hideMark/>
          </w:tcPr>
          <w:p w:rsidR="004451F5" w:rsidRPr="007B0F45" w:rsidRDefault="004451F5" w:rsidP="008F0FCA">
            <w:pPr>
              <w:widowControl/>
              <w:jc w:val="center"/>
              <w:rPr>
                <w:rFonts w:ascii="Calibri" w:hAnsi="Calibri"/>
                <w:b/>
                <w:color w:val="000000"/>
                <w:lang w:val="ru-RU" w:eastAsia="ru-RU"/>
              </w:rPr>
            </w:pPr>
            <w:r w:rsidRPr="007B0F45">
              <w:rPr>
                <w:rFonts w:ascii="Calibri" w:hAnsi="Calibri"/>
                <w:b/>
                <w:color w:val="000000"/>
                <w:lang w:val="ru-RU" w:eastAsia="ru-RU"/>
              </w:rPr>
              <w:t>Наименование централизованной</w:t>
            </w:r>
            <w:r>
              <w:rPr>
                <w:rFonts w:ascii="Calibri" w:hAnsi="Calibri"/>
                <w:b/>
                <w:color w:val="000000"/>
                <w:lang w:val="ru-RU" w:eastAsia="ru-RU"/>
              </w:rPr>
              <w:t xml:space="preserve"> </w:t>
            </w:r>
            <w:r w:rsidRPr="007B0F45">
              <w:rPr>
                <w:rFonts w:ascii="Calibri" w:hAnsi="Calibri"/>
                <w:b/>
                <w:color w:val="000000"/>
                <w:lang w:val="ru-RU" w:eastAsia="ru-RU"/>
              </w:rPr>
              <w:t xml:space="preserve">системы водоотведения </w:t>
            </w:r>
          </w:p>
        </w:tc>
        <w:tc>
          <w:tcPr>
            <w:tcW w:w="400" w:type="pct"/>
            <w:tcBorders>
              <w:top w:val="single" w:sz="12" w:space="0" w:color="000000"/>
              <w:left w:val="nil"/>
              <w:bottom w:val="single" w:sz="4" w:space="0" w:color="auto"/>
              <w:right w:val="single" w:sz="4" w:space="0" w:color="auto"/>
            </w:tcBorders>
            <w:shd w:val="clear" w:color="000000" w:fill="92D050"/>
            <w:textDirection w:val="btLr"/>
            <w:vAlign w:val="center"/>
          </w:tcPr>
          <w:p w:rsidR="004451F5" w:rsidRPr="007B0F45" w:rsidRDefault="004451F5" w:rsidP="004451F5">
            <w:pPr>
              <w:widowControl/>
              <w:ind w:left="113" w:right="113"/>
              <w:jc w:val="center"/>
              <w:rPr>
                <w:rFonts w:ascii="Calibri" w:hAnsi="Calibri"/>
                <w:b/>
                <w:color w:val="000000"/>
                <w:lang w:val="ru-RU" w:eastAsia="ru-RU"/>
              </w:rPr>
            </w:pPr>
            <w:r>
              <w:rPr>
                <w:rFonts w:ascii="Calibri" w:hAnsi="Calibri"/>
                <w:b/>
                <w:color w:val="000000"/>
                <w:lang w:val="ru-RU" w:eastAsia="ru-RU"/>
              </w:rPr>
              <w:t>2017 г.</w:t>
            </w:r>
          </w:p>
        </w:tc>
        <w:tc>
          <w:tcPr>
            <w:tcW w:w="400" w:type="pct"/>
            <w:tcBorders>
              <w:top w:val="single" w:sz="12" w:space="0" w:color="000000"/>
              <w:left w:val="single" w:sz="4" w:space="0" w:color="auto"/>
              <w:bottom w:val="single" w:sz="4" w:space="0" w:color="auto"/>
              <w:right w:val="single" w:sz="8" w:space="0" w:color="000000"/>
            </w:tcBorders>
            <w:shd w:val="clear" w:color="000000" w:fill="92D050"/>
            <w:textDirection w:val="btLr"/>
            <w:vAlign w:val="center"/>
            <w:hideMark/>
          </w:tcPr>
          <w:p w:rsidR="004451F5" w:rsidRPr="007B0F45" w:rsidRDefault="004451F5" w:rsidP="008F0FCA">
            <w:pPr>
              <w:widowControl/>
              <w:ind w:left="113" w:right="113"/>
              <w:jc w:val="center"/>
              <w:rPr>
                <w:rFonts w:ascii="Calibri" w:hAnsi="Calibri"/>
                <w:b/>
                <w:color w:val="000000"/>
                <w:lang w:val="ru-RU" w:eastAsia="ru-RU"/>
              </w:rPr>
            </w:pPr>
            <w:r w:rsidRPr="007B0F45">
              <w:rPr>
                <w:rFonts w:ascii="Calibri" w:hAnsi="Calibri"/>
                <w:b/>
                <w:color w:val="000000"/>
                <w:lang w:val="ru-RU" w:eastAsia="ru-RU"/>
              </w:rPr>
              <w:t>201</w:t>
            </w:r>
            <w:r>
              <w:rPr>
                <w:rFonts w:ascii="Calibri" w:hAnsi="Calibri"/>
                <w:b/>
                <w:color w:val="000000"/>
                <w:lang w:val="ru-RU" w:eastAsia="ru-RU"/>
              </w:rPr>
              <w:t>8 г.</w:t>
            </w:r>
          </w:p>
        </w:tc>
        <w:tc>
          <w:tcPr>
            <w:tcW w:w="400"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4451F5" w:rsidRPr="007B0F45" w:rsidRDefault="004451F5" w:rsidP="008F0FCA">
            <w:pPr>
              <w:widowControl/>
              <w:ind w:left="113" w:right="113"/>
              <w:jc w:val="center"/>
              <w:rPr>
                <w:rFonts w:ascii="Calibri" w:hAnsi="Calibri"/>
                <w:b/>
                <w:color w:val="000000"/>
                <w:lang w:val="ru-RU" w:eastAsia="ru-RU"/>
              </w:rPr>
            </w:pPr>
            <w:r w:rsidRPr="007B0F45">
              <w:rPr>
                <w:rFonts w:ascii="Calibri" w:hAnsi="Calibri"/>
                <w:b/>
                <w:color w:val="000000"/>
                <w:lang w:val="ru-RU" w:eastAsia="ru-RU"/>
              </w:rPr>
              <w:t>201</w:t>
            </w:r>
            <w:r>
              <w:rPr>
                <w:rFonts w:ascii="Calibri" w:hAnsi="Calibri"/>
                <w:b/>
                <w:color w:val="000000"/>
                <w:lang w:val="ru-RU" w:eastAsia="ru-RU"/>
              </w:rPr>
              <w:t>9 г.</w:t>
            </w:r>
          </w:p>
        </w:tc>
        <w:tc>
          <w:tcPr>
            <w:tcW w:w="400" w:type="pct"/>
            <w:tcBorders>
              <w:top w:val="single" w:sz="12" w:space="0" w:color="000000"/>
              <w:left w:val="nil"/>
              <w:bottom w:val="single" w:sz="4" w:space="0" w:color="auto"/>
              <w:right w:val="single" w:sz="8" w:space="0" w:color="000000"/>
            </w:tcBorders>
            <w:shd w:val="clear" w:color="000000" w:fill="92D050"/>
            <w:textDirection w:val="btLr"/>
            <w:vAlign w:val="center"/>
          </w:tcPr>
          <w:p w:rsidR="004451F5" w:rsidRPr="007B0F45" w:rsidRDefault="004451F5" w:rsidP="008F0FCA">
            <w:pPr>
              <w:widowControl/>
              <w:ind w:left="113" w:right="113"/>
              <w:jc w:val="center"/>
              <w:rPr>
                <w:rFonts w:ascii="Calibri" w:hAnsi="Calibri"/>
                <w:b/>
                <w:color w:val="000000"/>
                <w:lang w:val="ru-RU" w:eastAsia="ru-RU"/>
              </w:rPr>
            </w:pPr>
            <w:r w:rsidRPr="007B0F45">
              <w:rPr>
                <w:rFonts w:ascii="Calibri" w:hAnsi="Calibri"/>
                <w:b/>
                <w:color w:val="000000"/>
                <w:lang w:val="ru-RU" w:eastAsia="ru-RU"/>
              </w:rPr>
              <w:t>20</w:t>
            </w:r>
            <w:r>
              <w:rPr>
                <w:rFonts w:ascii="Calibri" w:hAnsi="Calibri"/>
                <w:b/>
                <w:color w:val="000000"/>
                <w:lang w:val="ru-RU" w:eastAsia="ru-RU"/>
              </w:rPr>
              <w:t>20 г.</w:t>
            </w:r>
          </w:p>
        </w:tc>
        <w:tc>
          <w:tcPr>
            <w:tcW w:w="399" w:type="pct"/>
            <w:tcBorders>
              <w:top w:val="single" w:sz="12" w:space="0" w:color="000000"/>
              <w:left w:val="nil"/>
              <w:bottom w:val="single" w:sz="4" w:space="0" w:color="auto"/>
              <w:right w:val="single" w:sz="8" w:space="0" w:color="000000"/>
            </w:tcBorders>
            <w:shd w:val="clear" w:color="000000" w:fill="92D050"/>
            <w:textDirection w:val="btLr"/>
            <w:vAlign w:val="center"/>
          </w:tcPr>
          <w:p w:rsidR="004451F5" w:rsidRPr="007B0F45" w:rsidRDefault="004451F5" w:rsidP="008F0FCA">
            <w:pPr>
              <w:widowControl/>
              <w:ind w:left="113" w:right="113"/>
              <w:jc w:val="center"/>
              <w:rPr>
                <w:rFonts w:ascii="Calibri" w:hAnsi="Calibri"/>
                <w:b/>
                <w:color w:val="000000"/>
                <w:lang w:val="ru-RU" w:eastAsia="ru-RU"/>
              </w:rPr>
            </w:pPr>
            <w:r w:rsidRPr="007B0F45">
              <w:rPr>
                <w:rFonts w:ascii="Calibri" w:hAnsi="Calibri"/>
                <w:b/>
                <w:color w:val="000000"/>
                <w:lang w:val="ru-RU" w:eastAsia="ru-RU"/>
              </w:rPr>
              <w:t>202</w:t>
            </w:r>
            <w:r>
              <w:rPr>
                <w:rFonts w:ascii="Calibri" w:hAnsi="Calibri"/>
                <w:b/>
                <w:color w:val="000000"/>
                <w:lang w:val="ru-RU" w:eastAsia="ru-RU"/>
              </w:rPr>
              <w:t>1 г.</w:t>
            </w:r>
          </w:p>
        </w:tc>
        <w:tc>
          <w:tcPr>
            <w:tcW w:w="399" w:type="pct"/>
            <w:tcBorders>
              <w:top w:val="single" w:sz="12" w:space="0" w:color="000000"/>
              <w:left w:val="nil"/>
              <w:bottom w:val="single" w:sz="4" w:space="0" w:color="auto"/>
              <w:right w:val="single" w:sz="8" w:space="0" w:color="000000"/>
            </w:tcBorders>
            <w:shd w:val="clear" w:color="000000" w:fill="92D050"/>
            <w:textDirection w:val="btLr"/>
            <w:vAlign w:val="center"/>
          </w:tcPr>
          <w:p w:rsidR="004451F5" w:rsidRPr="007B0F45" w:rsidRDefault="004451F5" w:rsidP="008F0FCA">
            <w:pPr>
              <w:widowControl/>
              <w:ind w:left="113" w:right="113"/>
              <w:jc w:val="center"/>
              <w:rPr>
                <w:rFonts w:ascii="Calibri" w:hAnsi="Calibri"/>
                <w:b/>
                <w:color w:val="000000"/>
                <w:lang w:val="ru-RU" w:eastAsia="ru-RU"/>
              </w:rPr>
            </w:pPr>
            <w:r w:rsidRPr="007B0F45">
              <w:rPr>
                <w:rFonts w:ascii="Calibri" w:hAnsi="Calibri"/>
                <w:b/>
                <w:color w:val="000000"/>
                <w:lang w:val="ru-RU" w:eastAsia="ru-RU"/>
              </w:rPr>
              <w:t>202</w:t>
            </w:r>
            <w:r>
              <w:rPr>
                <w:rFonts w:ascii="Calibri" w:hAnsi="Calibri"/>
                <w:b/>
                <w:color w:val="000000"/>
                <w:lang w:val="ru-RU" w:eastAsia="ru-RU"/>
              </w:rPr>
              <w:t>2 г.</w:t>
            </w:r>
          </w:p>
        </w:tc>
        <w:tc>
          <w:tcPr>
            <w:tcW w:w="399" w:type="pct"/>
            <w:tcBorders>
              <w:top w:val="single" w:sz="12" w:space="0" w:color="000000"/>
              <w:left w:val="nil"/>
              <w:bottom w:val="single" w:sz="4" w:space="0" w:color="auto"/>
              <w:right w:val="single" w:sz="8" w:space="0" w:color="000000"/>
            </w:tcBorders>
            <w:shd w:val="clear" w:color="000000" w:fill="92D050"/>
            <w:textDirection w:val="btLr"/>
            <w:vAlign w:val="center"/>
          </w:tcPr>
          <w:p w:rsidR="004451F5" w:rsidRPr="007B0F45" w:rsidRDefault="004451F5" w:rsidP="008F0FCA">
            <w:pPr>
              <w:widowControl/>
              <w:ind w:left="113" w:right="113"/>
              <w:jc w:val="center"/>
              <w:rPr>
                <w:rFonts w:ascii="Calibri" w:hAnsi="Calibri"/>
                <w:b/>
                <w:color w:val="000000"/>
                <w:lang w:val="ru-RU" w:eastAsia="ru-RU"/>
              </w:rPr>
            </w:pPr>
            <w:r w:rsidRPr="007B0F45">
              <w:rPr>
                <w:rFonts w:ascii="Calibri" w:hAnsi="Calibri"/>
                <w:b/>
                <w:color w:val="000000"/>
                <w:lang w:val="ru-RU" w:eastAsia="ru-RU"/>
              </w:rPr>
              <w:t>202</w:t>
            </w:r>
            <w:r>
              <w:rPr>
                <w:rFonts w:ascii="Calibri" w:hAnsi="Calibri"/>
                <w:b/>
                <w:color w:val="000000"/>
                <w:lang w:val="ru-RU" w:eastAsia="ru-RU"/>
              </w:rPr>
              <w:t>3 г.</w:t>
            </w:r>
          </w:p>
        </w:tc>
        <w:tc>
          <w:tcPr>
            <w:tcW w:w="429"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4451F5" w:rsidRPr="007B0F45" w:rsidRDefault="004451F5" w:rsidP="008F0FCA">
            <w:pPr>
              <w:widowControl/>
              <w:ind w:left="113" w:right="113"/>
              <w:jc w:val="center"/>
              <w:rPr>
                <w:rFonts w:ascii="Calibri" w:hAnsi="Calibri"/>
                <w:b/>
                <w:color w:val="000000"/>
                <w:lang w:val="ru-RU" w:eastAsia="ru-RU"/>
              </w:rPr>
            </w:pPr>
            <w:r>
              <w:rPr>
                <w:rFonts w:ascii="Calibri" w:hAnsi="Calibri"/>
                <w:b/>
                <w:color w:val="000000"/>
                <w:lang w:val="ru-RU" w:eastAsia="ru-RU"/>
              </w:rPr>
              <w:t>2024 г.</w:t>
            </w:r>
          </w:p>
        </w:tc>
        <w:tc>
          <w:tcPr>
            <w:tcW w:w="426" w:type="pct"/>
            <w:tcBorders>
              <w:top w:val="single" w:sz="12" w:space="0" w:color="000000"/>
              <w:left w:val="nil"/>
              <w:bottom w:val="single" w:sz="4" w:space="0" w:color="auto"/>
              <w:right w:val="single" w:sz="8" w:space="0" w:color="000000"/>
            </w:tcBorders>
            <w:shd w:val="clear" w:color="000000" w:fill="92D050"/>
            <w:textDirection w:val="btLr"/>
            <w:vAlign w:val="center"/>
            <w:hideMark/>
          </w:tcPr>
          <w:p w:rsidR="004451F5" w:rsidRPr="007B0F45" w:rsidRDefault="004451F5" w:rsidP="008F0FCA">
            <w:pPr>
              <w:widowControl/>
              <w:ind w:left="113" w:right="113"/>
              <w:jc w:val="center"/>
              <w:rPr>
                <w:rFonts w:ascii="Calibri" w:hAnsi="Calibri"/>
                <w:b/>
                <w:color w:val="000000"/>
                <w:lang w:val="ru-RU" w:eastAsia="ru-RU"/>
              </w:rPr>
            </w:pPr>
            <w:r>
              <w:rPr>
                <w:rFonts w:ascii="Calibri" w:hAnsi="Calibri"/>
                <w:b/>
                <w:color w:val="000000"/>
                <w:lang w:val="ru-RU" w:eastAsia="ru-RU"/>
              </w:rPr>
              <w:t>2025 - 2027 гг.</w:t>
            </w:r>
          </w:p>
        </w:tc>
      </w:tr>
      <w:tr w:rsidR="00A86A8F" w:rsidRPr="007B0F45" w:rsidTr="00A86A8F">
        <w:trPr>
          <w:cantSplit/>
          <w:trHeight w:val="1134"/>
        </w:trPr>
        <w:tc>
          <w:tcPr>
            <w:tcW w:w="1348" w:type="pct"/>
            <w:tcBorders>
              <w:top w:val="single" w:sz="4" w:space="0" w:color="auto"/>
              <w:left w:val="single" w:sz="12" w:space="0" w:color="000000"/>
              <w:bottom w:val="single" w:sz="4" w:space="0" w:color="auto"/>
              <w:right w:val="single" w:sz="8" w:space="0" w:color="000000"/>
            </w:tcBorders>
            <w:shd w:val="clear" w:color="auto" w:fill="auto"/>
            <w:vAlign w:val="center"/>
            <w:hideMark/>
          </w:tcPr>
          <w:p w:rsidR="00A86A8F" w:rsidRPr="007B0F45" w:rsidRDefault="00A86A8F" w:rsidP="00A86A8F">
            <w:pPr>
              <w:widowControl/>
              <w:rPr>
                <w:rFonts w:ascii="Calibri" w:hAnsi="Calibri"/>
                <w:color w:val="000000"/>
                <w:lang w:val="ru-RU" w:eastAsia="ru-RU"/>
              </w:rPr>
            </w:pPr>
            <w:r w:rsidRPr="007B0F45">
              <w:rPr>
                <w:rFonts w:ascii="Calibri" w:hAnsi="Calibri"/>
                <w:color w:val="000000"/>
                <w:lang w:val="ru-RU" w:eastAsia="ru-RU"/>
              </w:rPr>
              <w:t xml:space="preserve">Централизованная система водоотведения пос. </w:t>
            </w:r>
            <w:r>
              <w:rPr>
                <w:rFonts w:ascii="Calibri" w:hAnsi="Calibri"/>
                <w:color w:val="000000"/>
                <w:lang w:val="ru-RU" w:eastAsia="ru-RU"/>
              </w:rPr>
              <w:t>Уршельский</w:t>
            </w:r>
            <w:r w:rsidRPr="007B0F45">
              <w:rPr>
                <w:rFonts w:ascii="Calibri" w:hAnsi="Calibri"/>
                <w:color w:val="000000"/>
                <w:lang w:val="ru-RU" w:eastAsia="ru-RU"/>
              </w:rPr>
              <w:t>, тыс.м</w:t>
            </w:r>
            <w:r w:rsidRPr="007B0F45">
              <w:rPr>
                <w:rFonts w:ascii="Calibri" w:hAnsi="Calibri"/>
                <w:color w:val="000000"/>
                <w:vertAlign w:val="superscript"/>
                <w:lang w:val="ru-RU" w:eastAsia="ru-RU"/>
              </w:rPr>
              <w:t>3</w:t>
            </w:r>
            <w:r w:rsidRPr="007B0F45">
              <w:rPr>
                <w:rFonts w:ascii="Calibri" w:hAnsi="Calibri"/>
                <w:color w:val="000000"/>
                <w:lang w:val="ru-RU" w:eastAsia="ru-RU"/>
              </w:rPr>
              <w:t>/год</w:t>
            </w:r>
          </w:p>
        </w:tc>
        <w:tc>
          <w:tcPr>
            <w:tcW w:w="400" w:type="pct"/>
            <w:tcBorders>
              <w:top w:val="single" w:sz="4" w:space="0" w:color="auto"/>
              <w:left w:val="nil"/>
              <w:bottom w:val="single" w:sz="4" w:space="0" w:color="auto"/>
              <w:right w:val="single" w:sz="4" w:space="0" w:color="auto"/>
            </w:tcBorders>
            <w:textDirection w:val="btLr"/>
            <w:vAlign w:val="center"/>
          </w:tcPr>
          <w:p w:rsidR="00A86A8F" w:rsidRDefault="00A86A8F" w:rsidP="00A86A8F">
            <w:pPr>
              <w:ind w:left="113" w:right="113"/>
              <w:jc w:val="center"/>
              <w:rPr>
                <w:rFonts w:ascii="Calibri" w:hAnsi="Calibri"/>
                <w:color w:val="000000"/>
                <w:sz w:val="24"/>
                <w:szCs w:val="24"/>
                <w:lang w:val="ru-RU"/>
              </w:rPr>
            </w:pPr>
            <w:r>
              <w:rPr>
                <w:rFonts w:ascii="Calibri" w:hAnsi="Calibri"/>
                <w:color w:val="000000"/>
                <w:sz w:val="24"/>
                <w:szCs w:val="24"/>
                <w:lang w:val="ru-RU"/>
              </w:rPr>
              <w:t>67,47</w:t>
            </w:r>
          </w:p>
        </w:tc>
        <w:tc>
          <w:tcPr>
            <w:tcW w:w="400" w:type="pct"/>
            <w:tcBorders>
              <w:top w:val="single" w:sz="4" w:space="0" w:color="auto"/>
              <w:left w:val="single" w:sz="4" w:space="0" w:color="auto"/>
              <w:bottom w:val="single" w:sz="4" w:space="0" w:color="auto"/>
              <w:right w:val="single" w:sz="8" w:space="0" w:color="000000"/>
            </w:tcBorders>
            <w:shd w:val="clear" w:color="auto" w:fill="auto"/>
            <w:textDirection w:val="btLr"/>
            <w:vAlign w:val="center"/>
          </w:tcPr>
          <w:p w:rsidR="00A86A8F" w:rsidRPr="00F4139B" w:rsidRDefault="00A86A8F" w:rsidP="00A86A8F">
            <w:pPr>
              <w:ind w:left="113" w:right="113"/>
              <w:jc w:val="center"/>
              <w:rPr>
                <w:rFonts w:ascii="Calibri" w:hAnsi="Calibri"/>
                <w:color w:val="000000"/>
                <w:sz w:val="24"/>
                <w:szCs w:val="24"/>
                <w:lang w:val="ru-RU"/>
              </w:rPr>
            </w:pPr>
            <w:r>
              <w:rPr>
                <w:rFonts w:ascii="Calibri" w:hAnsi="Calibri"/>
                <w:color w:val="000000"/>
                <w:sz w:val="24"/>
                <w:szCs w:val="24"/>
                <w:lang w:val="ru-RU"/>
              </w:rPr>
              <w:t>64,68</w:t>
            </w:r>
          </w:p>
        </w:tc>
        <w:tc>
          <w:tcPr>
            <w:tcW w:w="400"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olor w:val="000000"/>
                <w:sz w:val="24"/>
                <w:szCs w:val="24"/>
                <w:lang w:val="ru-RU"/>
              </w:rPr>
            </w:pPr>
            <w:r w:rsidRPr="00A86A8F">
              <w:rPr>
                <w:rFonts w:ascii="Calibri" w:hAnsi="Calibri"/>
                <w:color w:val="000000"/>
                <w:sz w:val="24"/>
                <w:szCs w:val="24"/>
                <w:lang w:val="ru-RU"/>
              </w:rPr>
              <w:t>87,168</w:t>
            </w:r>
          </w:p>
        </w:tc>
        <w:tc>
          <w:tcPr>
            <w:tcW w:w="400"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olor w:val="000000"/>
                <w:sz w:val="24"/>
                <w:szCs w:val="24"/>
                <w:lang w:val="ru-RU"/>
              </w:rPr>
            </w:pPr>
            <w:r w:rsidRPr="00A86A8F">
              <w:rPr>
                <w:rFonts w:ascii="Calibri" w:hAnsi="Calibri"/>
                <w:color w:val="000000"/>
                <w:sz w:val="24"/>
                <w:szCs w:val="24"/>
                <w:lang w:val="ru-RU"/>
              </w:rPr>
              <w:t>58,98</w:t>
            </w:r>
          </w:p>
        </w:tc>
        <w:tc>
          <w:tcPr>
            <w:tcW w:w="399"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olor w:val="000000"/>
                <w:sz w:val="24"/>
                <w:szCs w:val="24"/>
                <w:lang w:val="ru-RU"/>
              </w:rPr>
            </w:pPr>
            <w:r w:rsidRPr="00A86A8F">
              <w:rPr>
                <w:rFonts w:ascii="Calibri" w:hAnsi="Calibri"/>
                <w:color w:val="000000"/>
                <w:sz w:val="24"/>
                <w:szCs w:val="24"/>
                <w:lang w:val="ru-RU"/>
              </w:rPr>
              <w:t>58,98</w:t>
            </w:r>
          </w:p>
        </w:tc>
        <w:tc>
          <w:tcPr>
            <w:tcW w:w="399"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olor w:val="000000"/>
                <w:sz w:val="24"/>
                <w:szCs w:val="24"/>
                <w:lang w:val="ru-RU"/>
              </w:rPr>
            </w:pPr>
            <w:r w:rsidRPr="00A86A8F">
              <w:rPr>
                <w:rFonts w:ascii="Calibri" w:hAnsi="Calibri"/>
                <w:color w:val="000000"/>
                <w:sz w:val="24"/>
                <w:szCs w:val="24"/>
                <w:lang w:val="ru-RU"/>
              </w:rPr>
              <w:t>59,06</w:t>
            </w:r>
          </w:p>
        </w:tc>
        <w:tc>
          <w:tcPr>
            <w:tcW w:w="399"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olor w:val="000000"/>
                <w:sz w:val="24"/>
                <w:szCs w:val="24"/>
                <w:lang w:val="ru-RU"/>
              </w:rPr>
            </w:pPr>
            <w:r w:rsidRPr="00A86A8F">
              <w:rPr>
                <w:rFonts w:ascii="Calibri" w:hAnsi="Calibri"/>
                <w:color w:val="000000"/>
                <w:sz w:val="24"/>
                <w:szCs w:val="24"/>
                <w:lang w:val="ru-RU"/>
              </w:rPr>
              <w:t>58,94</w:t>
            </w:r>
          </w:p>
        </w:tc>
        <w:tc>
          <w:tcPr>
            <w:tcW w:w="429"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olor w:val="000000"/>
                <w:sz w:val="24"/>
                <w:szCs w:val="24"/>
                <w:lang w:val="ru-RU"/>
              </w:rPr>
            </w:pPr>
            <w:r w:rsidRPr="00A86A8F">
              <w:rPr>
                <w:rFonts w:ascii="Calibri" w:hAnsi="Calibri"/>
                <w:color w:val="000000"/>
                <w:sz w:val="24"/>
                <w:szCs w:val="24"/>
                <w:lang w:val="ru-RU"/>
              </w:rPr>
              <w:t>58,82</w:t>
            </w:r>
          </w:p>
        </w:tc>
        <w:tc>
          <w:tcPr>
            <w:tcW w:w="426"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F4139B" w:rsidRDefault="00A86A8F" w:rsidP="00A86A8F">
            <w:pPr>
              <w:ind w:left="113" w:right="113"/>
              <w:jc w:val="center"/>
              <w:rPr>
                <w:rFonts w:ascii="Calibri" w:hAnsi="Calibri"/>
                <w:color w:val="000000"/>
                <w:sz w:val="24"/>
                <w:szCs w:val="24"/>
                <w:lang w:val="ru-RU"/>
              </w:rPr>
            </w:pPr>
            <w:r>
              <w:rPr>
                <w:rFonts w:ascii="Calibri" w:hAnsi="Calibri"/>
                <w:color w:val="000000"/>
                <w:sz w:val="24"/>
                <w:szCs w:val="24"/>
                <w:lang w:val="ru-RU"/>
              </w:rPr>
              <w:t>59,0</w:t>
            </w:r>
          </w:p>
        </w:tc>
      </w:tr>
      <w:tr w:rsidR="00A86A8F" w:rsidRPr="00A86A8F" w:rsidTr="00A86A8F">
        <w:trPr>
          <w:cantSplit/>
          <w:trHeight w:val="1134"/>
        </w:trPr>
        <w:tc>
          <w:tcPr>
            <w:tcW w:w="1348" w:type="pct"/>
            <w:tcBorders>
              <w:top w:val="single" w:sz="4" w:space="0" w:color="auto"/>
              <w:left w:val="single" w:sz="12" w:space="0" w:color="000000"/>
              <w:bottom w:val="single" w:sz="4" w:space="0" w:color="auto"/>
              <w:right w:val="single" w:sz="8" w:space="0" w:color="000000"/>
            </w:tcBorders>
            <w:shd w:val="clear" w:color="auto" w:fill="auto"/>
            <w:vAlign w:val="center"/>
          </w:tcPr>
          <w:p w:rsidR="00A86A8F" w:rsidRPr="007B0F45" w:rsidRDefault="00A86A8F" w:rsidP="00A86A8F">
            <w:pPr>
              <w:widowControl/>
              <w:rPr>
                <w:rFonts w:ascii="Calibri" w:hAnsi="Calibri"/>
                <w:color w:val="000000"/>
                <w:lang w:val="ru-RU" w:eastAsia="ru-RU"/>
              </w:rPr>
            </w:pPr>
            <w:r w:rsidRPr="007B0F45">
              <w:rPr>
                <w:rFonts w:ascii="Calibri" w:hAnsi="Calibri"/>
                <w:color w:val="000000"/>
                <w:lang w:val="ru-RU" w:eastAsia="ru-RU"/>
              </w:rPr>
              <w:t xml:space="preserve">Централизованная система водоотведения </w:t>
            </w:r>
            <w:r>
              <w:rPr>
                <w:rFonts w:ascii="Calibri" w:hAnsi="Calibri"/>
                <w:color w:val="000000"/>
                <w:lang w:val="ru-RU" w:eastAsia="ru-RU"/>
              </w:rPr>
              <w:t>пос. Тасинский Бор</w:t>
            </w:r>
            <w:r w:rsidRPr="007B0F45">
              <w:rPr>
                <w:rFonts w:ascii="Calibri" w:hAnsi="Calibri"/>
                <w:color w:val="000000"/>
                <w:lang w:val="ru-RU" w:eastAsia="ru-RU"/>
              </w:rPr>
              <w:t>, тыс.м</w:t>
            </w:r>
            <w:r w:rsidRPr="007B0F45">
              <w:rPr>
                <w:rFonts w:ascii="Calibri" w:hAnsi="Calibri"/>
                <w:color w:val="000000"/>
                <w:vertAlign w:val="superscript"/>
                <w:lang w:val="ru-RU" w:eastAsia="ru-RU"/>
              </w:rPr>
              <w:t>3</w:t>
            </w:r>
            <w:r w:rsidRPr="007B0F45">
              <w:rPr>
                <w:rFonts w:ascii="Calibri" w:hAnsi="Calibri"/>
                <w:color w:val="000000"/>
                <w:lang w:val="ru-RU" w:eastAsia="ru-RU"/>
              </w:rPr>
              <w:t>/год</w:t>
            </w:r>
          </w:p>
        </w:tc>
        <w:tc>
          <w:tcPr>
            <w:tcW w:w="400" w:type="pct"/>
            <w:tcBorders>
              <w:top w:val="single" w:sz="4" w:space="0" w:color="auto"/>
              <w:left w:val="nil"/>
              <w:bottom w:val="single" w:sz="4" w:space="0" w:color="auto"/>
              <w:right w:val="single" w:sz="4" w:space="0" w:color="auto"/>
            </w:tcBorders>
            <w:textDirection w:val="btLr"/>
            <w:vAlign w:val="center"/>
          </w:tcPr>
          <w:p w:rsidR="00A86A8F" w:rsidRDefault="00A86A8F" w:rsidP="00A86A8F">
            <w:pPr>
              <w:ind w:left="113" w:right="113"/>
              <w:jc w:val="center"/>
              <w:rPr>
                <w:rFonts w:ascii="Calibri" w:hAnsi="Calibri"/>
                <w:color w:val="000000"/>
                <w:sz w:val="24"/>
                <w:szCs w:val="24"/>
                <w:lang w:val="ru-RU"/>
              </w:rPr>
            </w:pPr>
            <w:r>
              <w:rPr>
                <w:rFonts w:ascii="Calibri" w:hAnsi="Calibri"/>
                <w:color w:val="000000"/>
                <w:sz w:val="24"/>
                <w:szCs w:val="24"/>
                <w:lang w:val="ru-RU"/>
              </w:rPr>
              <w:t>11,893</w:t>
            </w:r>
          </w:p>
        </w:tc>
        <w:tc>
          <w:tcPr>
            <w:tcW w:w="400" w:type="pct"/>
            <w:tcBorders>
              <w:top w:val="single" w:sz="4" w:space="0" w:color="auto"/>
              <w:left w:val="single" w:sz="4" w:space="0" w:color="auto"/>
              <w:bottom w:val="single" w:sz="4" w:space="0" w:color="auto"/>
              <w:right w:val="single" w:sz="8" w:space="0" w:color="000000"/>
            </w:tcBorders>
            <w:shd w:val="clear" w:color="auto" w:fill="auto"/>
            <w:textDirection w:val="btLr"/>
            <w:vAlign w:val="center"/>
          </w:tcPr>
          <w:p w:rsidR="00A86A8F" w:rsidRDefault="00A86A8F" w:rsidP="00A86A8F">
            <w:pPr>
              <w:ind w:left="113" w:right="113"/>
              <w:jc w:val="center"/>
              <w:rPr>
                <w:rFonts w:ascii="Calibri" w:hAnsi="Calibri"/>
                <w:color w:val="000000"/>
                <w:sz w:val="24"/>
                <w:szCs w:val="24"/>
                <w:lang w:val="ru-RU"/>
              </w:rPr>
            </w:pPr>
            <w:r>
              <w:rPr>
                <w:rFonts w:ascii="Calibri" w:hAnsi="Calibri"/>
                <w:color w:val="000000"/>
                <w:sz w:val="24"/>
                <w:szCs w:val="24"/>
                <w:lang w:val="ru-RU"/>
              </w:rPr>
              <w:t>13,31</w:t>
            </w:r>
          </w:p>
        </w:tc>
        <w:tc>
          <w:tcPr>
            <w:tcW w:w="400"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s="Calibri"/>
                <w:bCs/>
                <w:color w:val="000000"/>
                <w:sz w:val="24"/>
                <w:szCs w:val="24"/>
              </w:rPr>
            </w:pPr>
            <w:r w:rsidRPr="00A86A8F">
              <w:rPr>
                <w:rFonts w:ascii="Calibri" w:hAnsi="Calibri" w:cs="Calibri"/>
                <w:bCs/>
                <w:color w:val="000000"/>
                <w:sz w:val="24"/>
                <w:szCs w:val="24"/>
              </w:rPr>
              <w:t>15,290</w:t>
            </w:r>
          </w:p>
        </w:tc>
        <w:tc>
          <w:tcPr>
            <w:tcW w:w="400"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s="Calibri"/>
                <w:bCs/>
                <w:color w:val="000000"/>
                <w:sz w:val="24"/>
                <w:szCs w:val="24"/>
              </w:rPr>
            </w:pPr>
            <w:r w:rsidRPr="00A86A8F">
              <w:rPr>
                <w:rFonts w:ascii="Calibri" w:hAnsi="Calibri" w:cs="Calibri"/>
                <w:bCs/>
                <w:color w:val="000000"/>
                <w:sz w:val="24"/>
                <w:szCs w:val="24"/>
              </w:rPr>
              <w:t>9,030</w:t>
            </w:r>
          </w:p>
        </w:tc>
        <w:tc>
          <w:tcPr>
            <w:tcW w:w="399"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s="Calibri"/>
                <w:bCs/>
                <w:color w:val="000000"/>
                <w:sz w:val="24"/>
                <w:szCs w:val="24"/>
              </w:rPr>
            </w:pPr>
            <w:r w:rsidRPr="00A86A8F">
              <w:rPr>
                <w:rFonts w:ascii="Calibri" w:hAnsi="Calibri" w:cs="Calibri"/>
                <w:bCs/>
                <w:color w:val="000000"/>
                <w:sz w:val="24"/>
                <w:szCs w:val="24"/>
              </w:rPr>
              <w:t>9,030</w:t>
            </w:r>
          </w:p>
        </w:tc>
        <w:tc>
          <w:tcPr>
            <w:tcW w:w="399"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s="Calibri"/>
                <w:bCs/>
                <w:color w:val="000000"/>
                <w:sz w:val="24"/>
                <w:szCs w:val="24"/>
              </w:rPr>
            </w:pPr>
            <w:r w:rsidRPr="00A86A8F">
              <w:rPr>
                <w:rFonts w:ascii="Calibri" w:hAnsi="Calibri" w:cs="Calibri"/>
                <w:bCs/>
                <w:color w:val="000000"/>
                <w:sz w:val="24"/>
                <w:szCs w:val="24"/>
              </w:rPr>
              <w:t>9,030</w:t>
            </w:r>
          </w:p>
        </w:tc>
        <w:tc>
          <w:tcPr>
            <w:tcW w:w="399"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s="Calibri"/>
                <w:color w:val="000000"/>
                <w:sz w:val="24"/>
                <w:szCs w:val="24"/>
              </w:rPr>
            </w:pPr>
            <w:r w:rsidRPr="00A86A8F">
              <w:rPr>
                <w:rFonts w:ascii="Calibri" w:hAnsi="Calibri" w:cs="Calibri"/>
                <w:bCs/>
                <w:color w:val="000000"/>
                <w:sz w:val="24"/>
                <w:szCs w:val="24"/>
              </w:rPr>
              <w:t>9,01</w:t>
            </w:r>
          </w:p>
        </w:tc>
        <w:tc>
          <w:tcPr>
            <w:tcW w:w="429"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Pr="00A86A8F" w:rsidRDefault="00A86A8F" w:rsidP="00A86A8F">
            <w:pPr>
              <w:ind w:left="113" w:right="113"/>
              <w:jc w:val="center"/>
              <w:rPr>
                <w:rFonts w:ascii="Calibri" w:hAnsi="Calibri" w:cs="Calibri"/>
                <w:color w:val="000000"/>
                <w:sz w:val="24"/>
                <w:szCs w:val="24"/>
              </w:rPr>
            </w:pPr>
            <w:r w:rsidRPr="00A86A8F">
              <w:rPr>
                <w:rFonts w:ascii="Calibri" w:hAnsi="Calibri" w:cs="Calibri"/>
                <w:bCs/>
                <w:color w:val="000000"/>
                <w:sz w:val="24"/>
                <w:szCs w:val="24"/>
              </w:rPr>
              <w:t>8,99</w:t>
            </w:r>
          </w:p>
        </w:tc>
        <w:tc>
          <w:tcPr>
            <w:tcW w:w="426" w:type="pct"/>
            <w:tcBorders>
              <w:top w:val="single" w:sz="4" w:space="0" w:color="auto"/>
              <w:left w:val="nil"/>
              <w:bottom w:val="single" w:sz="4" w:space="0" w:color="auto"/>
              <w:right w:val="single" w:sz="8" w:space="0" w:color="000000"/>
            </w:tcBorders>
            <w:shd w:val="clear" w:color="auto" w:fill="auto"/>
            <w:textDirection w:val="btLr"/>
            <w:vAlign w:val="center"/>
          </w:tcPr>
          <w:p w:rsidR="00A86A8F" w:rsidRDefault="00A86A8F" w:rsidP="00A86A8F">
            <w:pPr>
              <w:ind w:left="113" w:right="113"/>
              <w:jc w:val="center"/>
              <w:rPr>
                <w:rFonts w:ascii="Calibri" w:hAnsi="Calibri"/>
                <w:color w:val="000000"/>
                <w:sz w:val="24"/>
                <w:szCs w:val="24"/>
                <w:lang w:val="ru-RU"/>
              </w:rPr>
            </w:pPr>
            <w:r>
              <w:rPr>
                <w:rFonts w:ascii="Calibri" w:hAnsi="Calibri"/>
                <w:color w:val="000000"/>
                <w:sz w:val="24"/>
                <w:szCs w:val="24"/>
                <w:lang w:val="ru-RU"/>
              </w:rPr>
              <w:t>9,02</w:t>
            </w:r>
          </w:p>
        </w:tc>
      </w:tr>
    </w:tbl>
    <w:p w:rsidR="008F0FCA" w:rsidRPr="008F0FCA" w:rsidRDefault="008F0FCA" w:rsidP="00CD2B5B">
      <w:pPr>
        <w:spacing w:line="276" w:lineRule="auto"/>
        <w:ind w:firstLine="567"/>
        <w:jc w:val="both"/>
        <w:rPr>
          <w:rFonts w:ascii="Calibri" w:hAnsi="Calibri" w:cs="Calibri"/>
          <w:sz w:val="12"/>
          <w:szCs w:val="12"/>
          <w:lang w:val="ru-RU"/>
        </w:rPr>
      </w:pPr>
    </w:p>
    <w:p w:rsidR="00145112" w:rsidRDefault="00145112" w:rsidP="00CD2B5B">
      <w:pPr>
        <w:spacing w:line="276" w:lineRule="auto"/>
        <w:ind w:firstLine="567"/>
        <w:jc w:val="both"/>
        <w:rPr>
          <w:rFonts w:ascii="Calibri" w:hAnsi="Calibri" w:cs="Calibri"/>
          <w:sz w:val="24"/>
          <w:szCs w:val="24"/>
          <w:lang w:val="ru-RU"/>
        </w:rPr>
      </w:pPr>
      <w:r w:rsidRPr="00145112">
        <w:rPr>
          <w:rFonts w:ascii="Calibri" w:hAnsi="Calibri" w:cs="Calibri"/>
          <w:sz w:val="24"/>
          <w:szCs w:val="24"/>
          <w:lang w:val="ru-RU"/>
        </w:rPr>
        <w:t xml:space="preserve">Количество жителей, состав административных объектов и объектов соцкультбыта приняты равными прогнозным показателям </w:t>
      </w:r>
      <w:r>
        <w:rPr>
          <w:rFonts w:ascii="Calibri" w:hAnsi="Calibri" w:cs="Calibri"/>
          <w:sz w:val="24"/>
          <w:szCs w:val="24"/>
          <w:lang w:val="ru-RU"/>
        </w:rPr>
        <w:t>Генерального плана муниципального образования</w:t>
      </w:r>
      <w:r w:rsidRPr="00145112">
        <w:rPr>
          <w:rFonts w:ascii="Calibri" w:hAnsi="Calibri" w:cs="Calibri"/>
          <w:sz w:val="24"/>
          <w:szCs w:val="24"/>
          <w:lang w:val="ru-RU"/>
        </w:rPr>
        <w:t>.</w:t>
      </w:r>
    </w:p>
    <w:p w:rsidR="00145112" w:rsidRDefault="00145112" w:rsidP="00CD2B5B">
      <w:pPr>
        <w:spacing w:line="276" w:lineRule="auto"/>
        <w:ind w:firstLine="567"/>
        <w:jc w:val="both"/>
        <w:rPr>
          <w:rFonts w:ascii="Calibri" w:hAnsi="Calibri" w:cs="Calibri"/>
          <w:sz w:val="24"/>
          <w:szCs w:val="24"/>
          <w:lang w:val="ru-RU"/>
        </w:rPr>
      </w:pPr>
    </w:p>
    <w:p w:rsidR="00F4139B" w:rsidRPr="00D339B6" w:rsidRDefault="00F4139B" w:rsidP="00892B71">
      <w:pPr>
        <w:pStyle w:val="a5"/>
        <w:numPr>
          <w:ilvl w:val="1"/>
          <w:numId w:val="15"/>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3" w:name="_Toc15291970"/>
      <w:bookmarkStart w:id="204" w:name="_Toc24797078"/>
      <w:r w:rsidRPr="00D339B6">
        <w:rPr>
          <w:rFonts w:asciiTheme="minorHAnsi" w:hAnsiTheme="minorHAnsi"/>
          <w:b/>
          <w:sz w:val="24"/>
          <w:szCs w:val="24"/>
          <w:lang w:val="ru-RU"/>
        </w:rPr>
        <w:t>Описание структуры централизованной системы водоотведения (эксплуатационные и технологические зоны)</w:t>
      </w:r>
      <w:bookmarkStart w:id="205" w:name="_bookmark70"/>
      <w:bookmarkEnd w:id="203"/>
      <w:bookmarkEnd w:id="204"/>
      <w:bookmarkEnd w:id="205"/>
    </w:p>
    <w:p w:rsidR="00FE75B3" w:rsidRPr="00FE75B3" w:rsidRDefault="00FE75B3" w:rsidP="00FE75B3">
      <w:pPr>
        <w:pStyle w:val="a3"/>
        <w:spacing w:before="43" w:line="276" w:lineRule="auto"/>
        <w:ind w:left="132" w:right="142" w:firstLine="566"/>
        <w:jc w:val="both"/>
        <w:rPr>
          <w:rFonts w:asciiTheme="minorHAnsi" w:hAnsiTheme="minorHAnsi"/>
          <w:sz w:val="24"/>
          <w:szCs w:val="24"/>
          <w:lang w:val="ru-RU"/>
        </w:rPr>
      </w:pPr>
      <w:r w:rsidRPr="00FE75B3">
        <w:rPr>
          <w:rFonts w:asciiTheme="minorHAnsi" w:hAnsiTheme="minorHAnsi"/>
          <w:sz w:val="24"/>
          <w:szCs w:val="24"/>
          <w:lang w:val="ru-RU"/>
        </w:rPr>
        <w:t xml:space="preserve">Проектными решениями сохраняются существующие системы водоотведения; для обеспечения надёжного отведения и очистки сточных вод поселка </w:t>
      </w:r>
      <w:r w:rsidR="004C3490">
        <w:rPr>
          <w:rFonts w:asciiTheme="minorHAnsi" w:hAnsiTheme="minorHAnsi"/>
          <w:sz w:val="24"/>
          <w:szCs w:val="24"/>
          <w:lang w:val="ru-RU"/>
        </w:rPr>
        <w:t>Уршельский</w:t>
      </w:r>
      <w:r w:rsidRPr="00FE75B3">
        <w:rPr>
          <w:rFonts w:asciiTheme="minorHAnsi" w:hAnsiTheme="minorHAnsi"/>
          <w:sz w:val="24"/>
          <w:szCs w:val="24"/>
          <w:lang w:val="ru-RU"/>
        </w:rPr>
        <w:t xml:space="preserve"> и </w:t>
      </w:r>
      <w:r w:rsidR="00CF333B">
        <w:rPr>
          <w:rFonts w:asciiTheme="minorHAnsi" w:hAnsiTheme="minorHAnsi"/>
          <w:sz w:val="24"/>
          <w:szCs w:val="24"/>
          <w:lang w:val="ru-RU"/>
        </w:rPr>
        <w:t>пос</w:t>
      </w:r>
      <w:r w:rsidRPr="00FE75B3">
        <w:rPr>
          <w:rFonts w:asciiTheme="minorHAnsi" w:hAnsiTheme="minorHAnsi"/>
          <w:sz w:val="24"/>
          <w:szCs w:val="24"/>
          <w:lang w:val="ru-RU"/>
        </w:rPr>
        <w:t xml:space="preserve">. </w:t>
      </w:r>
      <w:r w:rsidR="00CF333B">
        <w:rPr>
          <w:rFonts w:asciiTheme="minorHAnsi" w:hAnsiTheme="minorHAnsi"/>
          <w:sz w:val="24"/>
          <w:szCs w:val="24"/>
          <w:lang w:val="ru-RU"/>
        </w:rPr>
        <w:t>Тасинский Бор</w:t>
      </w:r>
      <w:r w:rsidRPr="00FE75B3">
        <w:rPr>
          <w:rFonts w:asciiTheme="minorHAnsi" w:hAnsiTheme="minorHAnsi"/>
          <w:sz w:val="24"/>
          <w:szCs w:val="24"/>
          <w:lang w:val="ru-RU"/>
        </w:rPr>
        <w:t xml:space="preserve"> предусматривается дальнейшее их развитие с учетом проектной организации территорий населенных пунктов согласно</w:t>
      </w:r>
      <w:r w:rsidRPr="00FE75B3">
        <w:rPr>
          <w:rFonts w:asciiTheme="minorHAnsi" w:hAnsiTheme="minorHAnsi"/>
          <w:bCs/>
          <w:iCs/>
          <w:sz w:val="24"/>
          <w:szCs w:val="24"/>
          <w:lang w:val="ru-RU"/>
        </w:rPr>
        <w:t xml:space="preserve"> проекту «Генеральный план Муниципального образования поселок </w:t>
      </w:r>
      <w:r w:rsidR="004C3490">
        <w:rPr>
          <w:rFonts w:asciiTheme="minorHAnsi" w:hAnsiTheme="minorHAnsi"/>
          <w:bCs/>
          <w:iCs/>
          <w:sz w:val="24"/>
          <w:szCs w:val="24"/>
          <w:lang w:val="ru-RU"/>
        </w:rPr>
        <w:t>Уршельский</w:t>
      </w:r>
      <w:r w:rsidRPr="00FE75B3">
        <w:rPr>
          <w:rFonts w:asciiTheme="minorHAnsi" w:hAnsiTheme="minorHAnsi"/>
          <w:bCs/>
          <w:iCs/>
          <w:sz w:val="24"/>
          <w:szCs w:val="24"/>
          <w:lang w:val="ru-RU"/>
        </w:rPr>
        <w:t xml:space="preserve"> (сельское поселение) Гусь-Хрустального района», разработанный институтом ГУП «Владимиргражданпроект» в 201</w:t>
      </w:r>
      <w:r w:rsidR="00FE51FF">
        <w:rPr>
          <w:rFonts w:asciiTheme="minorHAnsi" w:hAnsiTheme="minorHAnsi"/>
          <w:bCs/>
          <w:iCs/>
          <w:sz w:val="24"/>
          <w:szCs w:val="24"/>
          <w:lang w:val="ru-RU"/>
        </w:rPr>
        <w:t>1</w:t>
      </w:r>
      <w:r w:rsidRPr="00FE75B3">
        <w:rPr>
          <w:rFonts w:asciiTheme="minorHAnsi" w:hAnsiTheme="minorHAnsi"/>
          <w:bCs/>
          <w:iCs/>
          <w:sz w:val="24"/>
          <w:szCs w:val="24"/>
          <w:lang w:val="ru-RU"/>
        </w:rPr>
        <w:t xml:space="preserve"> году.</w:t>
      </w:r>
    </w:p>
    <w:p w:rsidR="00FE75B3" w:rsidRPr="00FE75B3" w:rsidRDefault="00FE75B3" w:rsidP="00FE75B3">
      <w:pPr>
        <w:pStyle w:val="a3"/>
        <w:spacing w:before="43" w:line="276" w:lineRule="auto"/>
        <w:ind w:left="132" w:right="142" w:firstLine="566"/>
        <w:jc w:val="both"/>
        <w:rPr>
          <w:rFonts w:asciiTheme="minorHAnsi" w:hAnsiTheme="minorHAnsi"/>
          <w:sz w:val="24"/>
          <w:szCs w:val="24"/>
          <w:lang w:val="ru-RU"/>
        </w:rPr>
      </w:pPr>
      <w:r w:rsidRPr="00FE75B3">
        <w:rPr>
          <w:rFonts w:asciiTheme="minorHAnsi" w:hAnsiTheme="minorHAnsi"/>
          <w:sz w:val="24"/>
          <w:szCs w:val="24"/>
          <w:lang w:val="ru-RU"/>
        </w:rPr>
        <w:t>Основными задачами развития систем водоотведения являются следующие:</w:t>
      </w:r>
    </w:p>
    <w:p w:rsidR="00FE75B3" w:rsidRPr="00FE75B3" w:rsidRDefault="00FE75B3" w:rsidP="00892B71">
      <w:pPr>
        <w:pStyle w:val="a3"/>
        <w:numPr>
          <w:ilvl w:val="0"/>
          <w:numId w:val="28"/>
        </w:numPr>
        <w:spacing w:before="43" w:line="276" w:lineRule="auto"/>
        <w:ind w:right="142"/>
        <w:jc w:val="both"/>
        <w:rPr>
          <w:rFonts w:asciiTheme="minorHAnsi" w:hAnsiTheme="minorHAnsi"/>
          <w:sz w:val="24"/>
          <w:szCs w:val="24"/>
          <w:lang w:val="ru-RU"/>
        </w:rPr>
      </w:pPr>
      <w:r w:rsidRPr="00FE75B3">
        <w:rPr>
          <w:rFonts w:asciiTheme="minorHAnsi" w:hAnsiTheme="minorHAnsi"/>
          <w:sz w:val="24"/>
          <w:szCs w:val="24"/>
          <w:lang w:val="ru-RU"/>
        </w:rPr>
        <w:t>улучшение санитарной и экологической обстановки;</w:t>
      </w:r>
    </w:p>
    <w:p w:rsidR="00FE75B3" w:rsidRPr="00FE75B3" w:rsidRDefault="00FE75B3" w:rsidP="00892B71">
      <w:pPr>
        <w:pStyle w:val="a3"/>
        <w:numPr>
          <w:ilvl w:val="0"/>
          <w:numId w:val="28"/>
        </w:numPr>
        <w:spacing w:before="43" w:line="276" w:lineRule="auto"/>
        <w:ind w:right="142"/>
        <w:jc w:val="both"/>
        <w:rPr>
          <w:rFonts w:asciiTheme="minorHAnsi" w:hAnsiTheme="minorHAnsi"/>
          <w:sz w:val="24"/>
          <w:szCs w:val="24"/>
          <w:lang w:val="ru-RU"/>
        </w:rPr>
      </w:pPr>
      <w:r w:rsidRPr="00FE75B3">
        <w:rPr>
          <w:rFonts w:asciiTheme="minorHAnsi" w:hAnsiTheme="minorHAnsi"/>
          <w:sz w:val="24"/>
          <w:szCs w:val="24"/>
          <w:lang w:val="ru-RU"/>
        </w:rPr>
        <w:t>повышение надежности отведения сточных вод на очистные сооружения канализации.</w:t>
      </w:r>
    </w:p>
    <w:p w:rsidR="00145112" w:rsidRPr="00992042" w:rsidRDefault="00145112" w:rsidP="00145112">
      <w:pPr>
        <w:spacing w:line="276" w:lineRule="auto"/>
        <w:ind w:firstLine="567"/>
        <w:jc w:val="both"/>
        <w:rPr>
          <w:rFonts w:ascii="Calibri" w:hAnsi="Calibri" w:cs="Calibri"/>
          <w:sz w:val="24"/>
          <w:szCs w:val="24"/>
          <w:lang w:val="ru-RU"/>
        </w:rPr>
      </w:pPr>
      <w:r w:rsidRPr="00992042">
        <w:rPr>
          <w:rFonts w:ascii="Calibri" w:hAnsi="Calibri" w:cs="Calibri"/>
          <w:sz w:val="24"/>
          <w:szCs w:val="24"/>
          <w:lang w:val="ru-RU"/>
        </w:rPr>
        <w:t xml:space="preserve">Вся </w:t>
      </w:r>
      <w:r>
        <w:rPr>
          <w:rFonts w:ascii="Calibri" w:hAnsi="Calibri" w:cs="Calibri"/>
          <w:sz w:val="24"/>
          <w:szCs w:val="24"/>
          <w:lang w:val="ru-RU"/>
        </w:rPr>
        <w:t xml:space="preserve">оставшаяся </w:t>
      </w:r>
      <w:r w:rsidRPr="00992042">
        <w:rPr>
          <w:rFonts w:ascii="Calibri" w:hAnsi="Calibri" w:cs="Calibri"/>
          <w:sz w:val="24"/>
          <w:szCs w:val="24"/>
          <w:lang w:val="ru-RU"/>
        </w:rPr>
        <w:t xml:space="preserve">территория </w:t>
      </w:r>
      <w:r>
        <w:rPr>
          <w:rFonts w:ascii="Calibri" w:hAnsi="Calibri" w:cs="Calibri"/>
          <w:sz w:val="24"/>
          <w:szCs w:val="24"/>
          <w:lang w:val="ru-RU"/>
        </w:rPr>
        <w:t>муниципального образования</w:t>
      </w:r>
      <w:r w:rsidRPr="00992042">
        <w:rPr>
          <w:rFonts w:ascii="Calibri" w:hAnsi="Calibri" w:cs="Calibri"/>
          <w:sz w:val="24"/>
          <w:szCs w:val="24"/>
          <w:lang w:val="ru-RU"/>
        </w:rPr>
        <w:t>, относится к территории нецентрализованных систем водоотведения, где частный сектор, организации с центральным водопроводом осуществляют водоотведение в выгребные колодцы. Канализационные стоки по мере накопления из выгребных колодцев откачиваются автомобильными илососами и доставляются на очистные сооружения.</w:t>
      </w:r>
    </w:p>
    <w:p w:rsidR="00145112" w:rsidRDefault="00145112" w:rsidP="00145112">
      <w:pPr>
        <w:pStyle w:val="a3"/>
        <w:spacing w:before="43" w:line="276" w:lineRule="auto"/>
        <w:ind w:left="132" w:right="142" w:firstLine="566"/>
        <w:jc w:val="both"/>
        <w:rPr>
          <w:rFonts w:asciiTheme="minorHAnsi" w:hAnsiTheme="minorHAnsi"/>
          <w:bCs/>
          <w:sz w:val="24"/>
          <w:szCs w:val="24"/>
          <w:lang w:val="ru-RU"/>
        </w:rPr>
      </w:pPr>
    </w:p>
    <w:p w:rsidR="00DB3559" w:rsidRDefault="00DB3559" w:rsidP="00145112">
      <w:pPr>
        <w:pStyle w:val="a3"/>
        <w:spacing w:before="43" w:line="276" w:lineRule="auto"/>
        <w:ind w:left="132" w:right="142" w:firstLine="566"/>
        <w:jc w:val="both"/>
        <w:rPr>
          <w:rFonts w:asciiTheme="minorHAnsi" w:hAnsiTheme="minorHAnsi"/>
          <w:bCs/>
          <w:sz w:val="24"/>
          <w:szCs w:val="24"/>
          <w:lang w:val="ru-RU"/>
        </w:rPr>
      </w:pPr>
    </w:p>
    <w:p w:rsidR="00DB3559" w:rsidRDefault="00DB3559" w:rsidP="00145112">
      <w:pPr>
        <w:pStyle w:val="a3"/>
        <w:spacing w:before="43" w:line="276" w:lineRule="auto"/>
        <w:ind w:left="132" w:right="142" w:firstLine="566"/>
        <w:jc w:val="both"/>
        <w:rPr>
          <w:rFonts w:asciiTheme="minorHAnsi" w:hAnsiTheme="minorHAnsi"/>
          <w:bCs/>
          <w:sz w:val="24"/>
          <w:szCs w:val="24"/>
          <w:lang w:val="ru-RU"/>
        </w:rPr>
      </w:pPr>
    </w:p>
    <w:p w:rsidR="00994635" w:rsidRPr="006E515E" w:rsidRDefault="00994635" w:rsidP="00892B71">
      <w:pPr>
        <w:pStyle w:val="a5"/>
        <w:numPr>
          <w:ilvl w:val="1"/>
          <w:numId w:val="15"/>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6" w:name="_Toc15291971"/>
      <w:bookmarkStart w:id="207" w:name="_Toc24797079"/>
      <w:r w:rsidRPr="006E515E">
        <w:rPr>
          <w:rFonts w:asciiTheme="minorHAnsi" w:hAnsiTheme="minorHAnsi"/>
          <w:b/>
          <w:sz w:val="24"/>
          <w:szCs w:val="24"/>
          <w:lang w:val="ru-RU"/>
        </w:rPr>
        <w:lastRenderedPageBreak/>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206"/>
      <w:bookmarkEnd w:id="207"/>
    </w:p>
    <w:p w:rsidR="00BD38D7" w:rsidRDefault="00BD38D7" w:rsidP="00BD38D7">
      <w:pPr>
        <w:pStyle w:val="a3"/>
        <w:spacing w:before="65" w:after="7" w:line="276" w:lineRule="auto"/>
        <w:ind w:left="132" w:right="141" w:firstLine="566"/>
        <w:jc w:val="both"/>
        <w:rPr>
          <w:rFonts w:asciiTheme="minorHAnsi" w:hAnsiTheme="minorHAnsi"/>
          <w:sz w:val="24"/>
          <w:szCs w:val="24"/>
          <w:lang w:val="ru-RU"/>
        </w:rPr>
      </w:pPr>
      <w:r w:rsidRPr="00505AD9">
        <w:rPr>
          <w:rFonts w:asciiTheme="minorHAnsi" w:hAnsiTheme="minorHAnsi"/>
          <w:sz w:val="24"/>
          <w:szCs w:val="24"/>
          <w:lang w:val="ru-RU"/>
        </w:rPr>
        <w:t xml:space="preserve">Расчет требуемой мощности очистных сооружений, по </w:t>
      </w:r>
      <w:r w:rsidR="00E55473">
        <w:rPr>
          <w:rFonts w:asciiTheme="minorHAnsi" w:hAnsiTheme="minorHAnsi"/>
          <w:sz w:val="24"/>
          <w:szCs w:val="24"/>
          <w:lang w:val="ru-RU"/>
        </w:rPr>
        <w:t>централизованным системам</w:t>
      </w:r>
      <w:r w:rsidRPr="00505AD9">
        <w:rPr>
          <w:rFonts w:asciiTheme="minorHAnsi" w:hAnsiTheme="minorHAnsi"/>
          <w:sz w:val="24"/>
          <w:szCs w:val="24"/>
          <w:lang w:val="ru-RU"/>
        </w:rPr>
        <w:t xml:space="preserve"> водоотведения исходя из данных о расчетном расходе сточных вод, дефицита (резерва) мощностей с разбивкой по годам в рассматриваемый период представлен в таблице 3.</w:t>
      </w:r>
      <w:r>
        <w:rPr>
          <w:rFonts w:asciiTheme="minorHAnsi" w:hAnsiTheme="minorHAnsi"/>
          <w:sz w:val="24"/>
          <w:szCs w:val="24"/>
          <w:lang w:val="ru-RU"/>
        </w:rPr>
        <w:t>2</w:t>
      </w:r>
      <w:r w:rsidRPr="00505AD9">
        <w:rPr>
          <w:rFonts w:asciiTheme="minorHAnsi" w:hAnsiTheme="minorHAnsi"/>
          <w:sz w:val="24"/>
          <w:szCs w:val="24"/>
          <w:lang w:val="ru-RU"/>
        </w:rPr>
        <w:t>.</w:t>
      </w:r>
    </w:p>
    <w:p w:rsidR="00BD38D7" w:rsidRPr="00790F45" w:rsidRDefault="00BD38D7" w:rsidP="00BD38D7">
      <w:pPr>
        <w:spacing w:before="47" w:after="3" w:line="276" w:lineRule="auto"/>
        <w:ind w:right="211"/>
        <w:jc w:val="both"/>
        <w:rPr>
          <w:rFonts w:asciiTheme="minorHAnsi" w:hAnsiTheme="minorHAnsi"/>
          <w:b/>
          <w:sz w:val="24"/>
          <w:szCs w:val="24"/>
          <w:lang w:val="ru-RU"/>
        </w:rPr>
      </w:pPr>
      <w:r w:rsidRPr="00505AD9">
        <w:rPr>
          <w:rFonts w:asciiTheme="minorHAnsi" w:hAnsiTheme="minorHAnsi"/>
          <w:b/>
          <w:sz w:val="24"/>
          <w:szCs w:val="24"/>
          <w:lang w:val="ru-RU"/>
        </w:rPr>
        <w:t>Таблица 3.</w:t>
      </w:r>
      <w:r>
        <w:rPr>
          <w:rFonts w:asciiTheme="minorHAnsi" w:hAnsiTheme="minorHAnsi"/>
          <w:b/>
          <w:sz w:val="24"/>
          <w:szCs w:val="24"/>
          <w:lang w:val="ru-RU"/>
        </w:rPr>
        <w:t>2</w:t>
      </w:r>
      <w:r w:rsidRPr="00505AD9">
        <w:rPr>
          <w:rFonts w:asciiTheme="minorHAnsi" w:hAnsiTheme="minorHAnsi"/>
          <w:b/>
          <w:sz w:val="24"/>
          <w:szCs w:val="24"/>
          <w:lang w:val="ru-RU"/>
        </w:rPr>
        <w:t xml:space="preserve"> – </w:t>
      </w:r>
      <w:r w:rsidR="00790F45" w:rsidRPr="00790F45">
        <w:rPr>
          <w:rFonts w:asciiTheme="minorHAnsi" w:hAnsiTheme="minorHAnsi"/>
          <w:b/>
          <w:sz w:val="24"/>
          <w:szCs w:val="24"/>
          <w:lang w:val="ru-RU"/>
        </w:rPr>
        <w:t xml:space="preserve">Расчет требуемой мощности очистных сооружений исходя из данных о расчетном расходе сточных вод, дефицита (резерва) мощностей по технологическим зонам водоотведения с разбивкой по годам </w:t>
      </w:r>
    </w:p>
    <w:tbl>
      <w:tblPr>
        <w:tblStyle w:val="TableNorm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3"/>
        <w:gridCol w:w="940"/>
        <w:gridCol w:w="942"/>
        <w:gridCol w:w="942"/>
        <w:gridCol w:w="942"/>
        <w:gridCol w:w="942"/>
        <w:gridCol w:w="944"/>
        <w:gridCol w:w="940"/>
      </w:tblGrid>
      <w:tr w:rsidR="00A22149" w:rsidRPr="00AB7298" w:rsidTr="00FE75B3">
        <w:trPr>
          <w:trHeight w:val="397"/>
        </w:trPr>
        <w:tc>
          <w:tcPr>
            <w:tcW w:w="1682" w:type="pct"/>
            <w:shd w:val="clear" w:color="auto" w:fill="92D050"/>
            <w:vAlign w:val="center"/>
          </w:tcPr>
          <w:p w:rsidR="00A22149" w:rsidRPr="000037CC" w:rsidRDefault="00A22149" w:rsidP="00A22149">
            <w:pPr>
              <w:pStyle w:val="TableParagraph"/>
              <w:ind w:left="142" w:right="234" w:firstLine="102"/>
              <w:rPr>
                <w:rFonts w:asciiTheme="minorHAnsi" w:hAnsiTheme="minorHAnsi"/>
                <w:b/>
                <w:sz w:val="24"/>
                <w:szCs w:val="24"/>
              </w:rPr>
            </w:pPr>
            <w:r w:rsidRPr="000037CC">
              <w:rPr>
                <w:rFonts w:asciiTheme="minorHAnsi" w:hAnsiTheme="minorHAnsi"/>
                <w:b/>
                <w:sz w:val="24"/>
                <w:szCs w:val="24"/>
              </w:rPr>
              <w:t>Наименование технологической зоны водоотведения</w:t>
            </w:r>
          </w:p>
        </w:tc>
        <w:tc>
          <w:tcPr>
            <w:tcW w:w="473" w:type="pct"/>
            <w:shd w:val="clear" w:color="auto" w:fill="92D050"/>
            <w:vAlign w:val="center"/>
          </w:tcPr>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2018</w:t>
            </w:r>
          </w:p>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474" w:type="pct"/>
            <w:shd w:val="clear" w:color="auto" w:fill="92D050"/>
            <w:vAlign w:val="center"/>
          </w:tcPr>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2019</w:t>
            </w:r>
          </w:p>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474" w:type="pct"/>
            <w:shd w:val="clear" w:color="auto" w:fill="92D050"/>
            <w:vAlign w:val="center"/>
          </w:tcPr>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2020</w:t>
            </w:r>
          </w:p>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474" w:type="pct"/>
            <w:shd w:val="clear" w:color="auto" w:fill="92D050"/>
            <w:vAlign w:val="center"/>
          </w:tcPr>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w:t>
            </w:r>
            <w:r>
              <w:rPr>
                <w:rFonts w:asciiTheme="minorHAnsi" w:hAnsiTheme="minorHAnsi"/>
                <w:b/>
                <w:sz w:val="24"/>
                <w:szCs w:val="24"/>
                <w:lang w:val="ru-RU"/>
              </w:rPr>
              <w:t>21</w:t>
            </w:r>
          </w:p>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474" w:type="pct"/>
            <w:shd w:val="clear" w:color="auto" w:fill="92D050"/>
            <w:vAlign w:val="center"/>
          </w:tcPr>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w:t>
            </w:r>
            <w:r>
              <w:rPr>
                <w:rFonts w:asciiTheme="minorHAnsi" w:hAnsiTheme="minorHAnsi"/>
                <w:b/>
                <w:sz w:val="24"/>
                <w:szCs w:val="24"/>
                <w:lang w:val="ru-RU"/>
              </w:rPr>
              <w:t>22</w:t>
            </w:r>
          </w:p>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год</w:t>
            </w:r>
          </w:p>
        </w:tc>
        <w:tc>
          <w:tcPr>
            <w:tcW w:w="475" w:type="pct"/>
            <w:shd w:val="clear" w:color="auto" w:fill="92D050"/>
            <w:vAlign w:val="center"/>
          </w:tcPr>
          <w:p w:rsidR="00A22149" w:rsidRPr="000037CC" w:rsidRDefault="00A22149" w:rsidP="00A22149">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2025</w:t>
            </w:r>
          </w:p>
          <w:p w:rsidR="00A22149" w:rsidRPr="000037CC" w:rsidRDefault="00A22149" w:rsidP="00A22149">
            <w:pPr>
              <w:pStyle w:val="TableParagraph"/>
              <w:ind w:left="16" w:right="84" w:firstLine="9"/>
              <w:rPr>
                <w:rFonts w:asciiTheme="minorHAnsi" w:hAnsiTheme="minorHAnsi"/>
                <w:b/>
                <w:sz w:val="24"/>
                <w:szCs w:val="24"/>
              </w:rPr>
            </w:pPr>
            <w:r w:rsidRPr="000037CC">
              <w:rPr>
                <w:rFonts w:asciiTheme="minorHAnsi" w:hAnsiTheme="minorHAnsi"/>
                <w:b/>
                <w:sz w:val="24"/>
                <w:szCs w:val="24"/>
                <w:lang w:val="ru-RU"/>
              </w:rPr>
              <w:t>год</w:t>
            </w:r>
          </w:p>
        </w:tc>
        <w:tc>
          <w:tcPr>
            <w:tcW w:w="473" w:type="pct"/>
            <w:shd w:val="clear" w:color="auto" w:fill="92D050"/>
            <w:vAlign w:val="center"/>
          </w:tcPr>
          <w:p w:rsidR="00A22149" w:rsidRPr="000037CC" w:rsidRDefault="00A22149" w:rsidP="00FE75B3">
            <w:pPr>
              <w:pStyle w:val="TableParagraph"/>
              <w:ind w:left="16" w:right="84" w:firstLine="9"/>
              <w:rPr>
                <w:rFonts w:asciiTheme="minorHAnsi" w:hAnsiTheme="minorHAnsi"/>
                <w:b/>
                <w:sz w:val="24"/>
                <w:szCs w:val="24"/>
                <w:lang w:val="ru-RU"/>
              </w:rPr>
            </w:pPr>
            <w:r w:rsidRPr="000037CC">
              <w:rPr>
                <w:rFonts w:asciiTheme="minorHAnsi" w:hAnsiTheme="minorHAnsi"/>
                <w:b/>
                <w:sz w:val="24"/>
                <w:szCs w:val="24"/>
                <w:lang w:val="ru-RU"/>
              </w:rPr>
              <w:t>20</w:t>
            </w:r>
            <w:r>
              <w:rPr>
                <w:rFonts w:asciiTheme="minorHAnsi" w:hAnsiTheme="minorHAnsi"/>
                <w:b/>
                <w:sz w:val="24"/>
                <w:szCs w:val="24"/>
                <w:lang w:val="ru-RU"/>
              </w:rPr>
              <w:t>27</w:t>
            </w:r>
            <w:r w:rsidR="00FE75B3">
              <w:rPr>
                <w:rFonts w:asciiTheme="minorHAnsi" w:hAnsiTheme="minorHAnsi"/>
                <w:b/>
                <w:sz w:val="24"/>
                <w:szCs w:val="24"/>
                <w:lang w:val="ru-RU"/>
              </w:rPr>
              <w:t>-2030 гг.</w:t>
            </w:r>
          </w:p>
        </w:tc>
      </w:tr>
      <w:tr w:rsidR="00CF333B" w:rsidRPr="00E55473" w:rsidTr="00FE75B3">
        <w:trPr>
          <w:trHeight w:val="397"/>
        </w:trPr>
        <w:tc>
          <w:tcPr>
            <w:tcW w:w="1682" w:type="pct"/>
            <w:vAlign w:val="center"/>
          </w:tcPr>
          <w:p w:rsidR="00CF333B" w:rsidRPr="000037CC" w:rsidRDefault="00CF333B" w:rsidP="00CF333B">
            <w:pPr>
              <w:pStyle w:val="TableParagraph"/>
              <w:ind w:left="96" w:right="163"/>
              <w:jc w:val="left"/>
              <w:rPr>
                <w:rFonts w:asciiTheme="minorHAnsi" w:hAnsiTheme="minorHAnsi"/>
                <w:b/>
                <w:sz w:val="24"/>
                <w:szCs w:val="24"/>
                <w:lang w:val="ru-RU"/>
              </w:rPr>
            </w:pPr>
            <w:r>
              <w:rPr>
                <w:rFonts w:asciiTheme="minorHAnsi" w:hAnsiTheme="minorHAnsi"/>
                <w:b/>
                <w:sz w:val="24"/>
                <w:szCs w:val="24"/>
                <w:lang w:val="ru-RU"/>
              </w:rPr>
              <w:t>Централизованная система водоотведения</w:t>
            </w:r>
            <w:r w:rsidRPr="000037CC">
              <w:rPr>
                <w:rFonts w:asciiTheme="minorHAnsi" w:hAnsiTheme="minorHAnsi"/>
                <w:b/>
                <w:sz w:val="24"/>
                <w:szCs w:val="24"/>
                <w:lang w:val="ru-RU"/>
              </w:rPr>
              <w:t xml:space="preserve"> </w:t>
            </w:r>
            <w:r>
              <w:rPr>
                <w:rFonts w:asciiTheme="minorHAnsi" w:hAnsiTheme="minorHAnsi"/>
                <w:b/>
                <w:sz w:val="24"/>
                <w:szCs w:val="24"/>
                <w:lang w:val="ru-RU"/>
              </w:rPr>
              <w:t>пос. Уршельский</w:t>
            </w:r>
            <w:r w:rsidRPr="000037CC">
              <w:rPr>
                <w:rFonts w:asciiTheme="minorHAnsi" w:hAnsiTheme="minorHAnsi"/>
                <w:b/>
                <w:sz w:val="24"/>
                <w:szCs w:val="24"/>
                <w:lang w:val="ru-RU"/>
              </w:rPr>
              <w:t>, тыс. м</w:t>
            </w:r>
            <w:r w:rsidRPr="000037CC">
              <w:rPr>
                <w:rFonts w:asciiTheme="minorHAnsi" w:hAnsiTheme="minorHAnsi"/>
                <w:b/>
                <w:sz w:val="24"/>
                <w:szCs w:val="24"/>
                <w:vertAlign w:val="superscript"/>
                <w:lang w:val="ru-RU"/>
              </w:rPr>
              <w:t>3</w:t>
            </w:r>
            <w:r w:rsidRPr="000037CC">
              <w:rPr>
                <w:rFonts w:asciiTheme="minorHAnsi" w:hAnsiTheme="minorHAnsi"/>
                <w:b/>
                <w:sz w:val="24"/>
                <w:szCs w:val="24"/>
                <w:lang w:val="ru-RU"/>
              </w:rPr>
              <w:t xml:space="preserve"> /год</w:t>
            </w:r>
          </w:p>
        </w:tc>
        <w:tc>
          <w:tcPr>
            <w:tcW w:w="473" w:type="pct"/>
            <w:vAlign w:val="center"/>
          </w:tcPr>
          <w:p w:rsidR="00CF333B" w:rsidRPr="00CF333B" w:rsidRDefault="00CF333B" w:rsidP="00CF333B">
            <w:pPr>
              <w:jc w:val="center"/>
              <w:rPr>
                <w:rFonts w:ascii="Calibri" w:hAnsi="Calibri" w:cs="Calibri"/>
                <w:b/>
                <w:bCs/>
                <w:color w:val="000000"/>
                <w:sz w:val="24"/>
                <w:szCs w:val="24"/>
                <w:lang w:val="ru-RU"/>
              </w:rPr>
            </w:pPr>
            <w:r>
              <w:rPr>
                <w:rFonts w:ascii="Calibri" w:hAnsi="Calibri" w:cs="Calibri"/>
                <w:b/>
                <w:bCs/>
                <w:color w:val="000000"/>
                <w:sz w:val="24"/>
                <w:szCs w:val="24"/>
                <w:lang w:val="ru-RU"/>
              </w:rPr>
              <w:t>64,88</w:t>
            </w:r>
          </w:p>
        </w:tc>
        <w:tc>
          <w:tcPr>
            <w:tcW w:w="474" w:type="pct"/>
            <w:vAlign w:val="center"/>
          </w:tcPr>
          <w:p w:rsidR="00CF333B" w:rsidRPr="00CF333B" w:rsidRDefault="00CF333B" w:rsidP="00CF333B">
            <w:pPr>
              <w:jc w:val="center"/>
              <w:rPr>
                <w:rFonts w:ascii="Calibri" w:hAnsi="Calibri" w:cs="Calibri"/>
                <w:b/>
                <w:bCs/>
                <w:color w:val="000000"/>
                <w:sz w:val="24"/>
                <w:szCs w:val="24"/>
                <w:lang w:val="ru-RU"/>
              </w:rPr>
            </w:pPr>
            <w:r w:rsidRPr="00CF333B">
              <w:rPr>
                <w:rFonts w:ascii="Calibri" w:hAnsi="Calibri" w:cs="Calibri"/>
                <w:b/>
                <w:bCs/>
                <w:color w:val="000000"/>
                <w:sz w:val="24"/>
                <w:szCs w:val="24"/>
                <w:lang w:val="ru-RU"/>
              </w:rPr>
              <w:t>87,168</w:t>
            </w:r>
          </w:p>
        </w:tc>
        <w:tc>
          <w:tcPr>
            <w:tcW w:w="474" w:type="pct"/>
            <w:vAlign w:val="center"/>
          </w:tcPr>
          <w:p w:rsidR="00CF333B" w:rsidRPr="00CF333B" w:rsidRDefault="00CF333B" w:rsidP="00CF333B">
            <w:pPr>
              <w:jc w:val="center"/>
              <w:rPr>
                <w:rFonts w:ascii="Calibri" w:hAnsi="Calibri" w:cs="Calibri"/>
                <w:b/>
                <w:bCs/>
                <w:color w:val="000000"/>
                <w:sz w:val="24"/>
                <w:szCs w:val="24"/>
                <w:lang w:val="ru-RU"/>
              </w:rPr>
            </w:pPr>
            <w:r w:rsidRPr="00CF333B">
              <w:rPr>
                <w:rFonts w:ascii="Calibri" w:hAnsi="Calibri" w:cs="Calibri"/>
                <w:b/>
                <w:bCs/>
                <w:color w:val="000000"/>
                <w:sz w:val="24"/>
                <w:szCs w:val="24"/>
                <w:lang w:val="ru-RU"/>
              </w:rPr>
              <w:t>58,98</w:t>
            </w:r>
          </w:p>
        </w:tc>
        <w:tc>
          <w:tcPr>
            <w:tcW w:w="474" w:type="pct"/>
            <w:vAlign w:val="center"/>
          </w:tcPr>
          <w:p w:rsidR="00CF333B" w:rsidRPr="00CF333B" w:rsidRDefault="00CF333B" w:rsidP="00CF333B">
            <w:pPr>
              <w:jc w:val="center"/>
              <w:rPr>
                <w:rFonts w:ascii="Calibri" w:hAnsi="Calibri" w:cs="Calibri"/>
                <w:b/>
                <w:bCs/>
                <w:color w:val="000000"/>
                <w:sz w:val="24"/>
                <w:szCs w:val="24"/>
                <w:lang w:val="ru-RU"/>
              </w:rPr>
            </w:pPr>
            <w:r w:rsidRPr="00CF333B">
              <w:rPr>
                <w:rFonts w:ascii="Calibri" w:hAnsi="Calibri" w:cs="Calibri"/>
                <w:b/>
                <w:bCs/>
                <w:color w:val="000000"/>
                <w:sz w:val="24"/>
                <w:szCs w:val="24"/>
                <w:lang w:val="ru-RU"/>
              </w:rPr>
              <w:t>58,98</w:t>
            </w:r>
          </w:p>
        </w:tc>
        <w:tc>
          <w:tcPr>
            <w:tcW w:w="474" w:type="pct"/>
            <w:vAlign w:val="center"/>
          </w:tcPr>
          <w:p w:rsidR="00CF333B" w:rsidRPr="00CF333B" w:rsidRDefault="00CF333B" w:rsidP="00CF333B">
            <w:pPr>
              <w:jc w:val="center"/>
              <w:rPr>
                <w:rFonts w:ascii="Calibri" w:hAnsi="Calibri" w:cs="Calibri"/>
                <w:b/>
                <w:bCs/>
                <w:color w:val="000000"/>
                <w:sz w:val="24"/>
                <w:szCs w:val="24"/>
                <w:lang w:val="ru-RU"/>
              </w:rPr>
            </w:pPr>
            <w:r w:rsidRPr="00CF333B">
              <w:rPr>
                <w:rFonts w:ascii="Calibri" w:hAnsi="Calibri" w:cs="Calibri"/>
                <w:b/>
                <w:bCs/>
                <w:color w:val="000000"/>
                <w:sz w:val="24"/>
                <w:szCs w:val="24"/>
                <w:lang w:val="ru-RU"/>
              </w:rPr>
              <w:t>59,06</w:t>
            </w:r>
          </w:p>
        </w:tc>
        <w:tc>
          <w:tcPr>
            <w:tcW w:w="475" w:type="pct"/>
            <w:vAlign w:val="center"/>
          </w:tcPr>
          <w:p w:rsidR="00CF333B" w:rsidRPr="00CF333B" w:rsidRDefault="00CF333B" w:rsidP="00CF333B">
            <w:pPr>
              <w:jc w:val="center"/>
              <w:rPr>
                <w:rFonts w:ascii="Calibri" w:hAnsi="Calibri" w:cs="Calibri"/>
                <w:b/>
                <w:bCs/>
                <w:color w:val="000000"/>
                <w:sz w:val="24"/>
                <w:szCs w:val="24"/>
                <w:lang w:val="ru-RU"/>
              </w:rPr>
            </w:pPr>
            <w:r w:rsidRPr="00CF333B">
              <w:rPr>
                <w:rFonts w:ascii="Calibri" w:hAnsi="Calibri" w:cs="Calibri"/>
                <w:b/>
                <w:bCs/>
                <w:color w:val="000000"/>
                <w:sz w:val="24"/>
                <w:szCs w:val="24"/>
                <w:lang w:val="ru-RU"/>
              </w:rPr>
              <w:t>58,7</w:t>
            </w:r>
          </w:p>
        </w:tc>
        <w:tc>
          <w:tcPr>
            <w:tcW w:w="473" w:type="pct"/>
            <w:vAlign w:val="center"/>
          </w:tcPr>
          <w:p w:rsidR="00CF333B" w:rsidRPr="00CF333B" w:rsidRDefault="00CF333B" w:rsidP="00CF333B">
            <w:pPr>
              <w:jc w:val="center"/>
              <w:rPr>
                <w:rFonts w:ascii="Calibri" w:hAnsi="Calibri" w:cs="Calibri"/>
                <w:b/>
                <w:bCs/>
                <w:color w:val="000000"/>
                <w:sz w:val="24"/>
                <w:szCs w:val="24"/>
                <w:lang w:val="ru-RU"/>
              </w:rPr>
            </w:pPr>
            <w:r w:rsidRPr="00CF333B">
              <w:rPr>
                <w:rFonts w:ascii="Calibri" w:hAnsi="Calibri" w:cs="Calibri"/>
                <w:b/>
                <w:bCs/>
                <w:color w:val="000000"/>
                <w:sz w:val="24"/>
                <w:szCs w:val="24"/>
                <w:lang w:val="ru-RU"/>
              </w:rPr>
              <w:t>59,0</w:t>
            </w:r>
          </w:p>
        </w:tc>
      </w:tr>
      <w:tr w:rsidR="00DC6D99" w:rsidRPr="00CF333B" w:rsidTr="00FE75B3">
        <w:trPr>
          <w:trHeight w:val="397"/>
        </w:trPr>
        <w:tc>
          <w:tcPr>
            <w:tcW w:w="1682" w:type="pct"/>
            <w:vAlign w:val="center"/>
          </w:tcPr>
          <w:p w:rsidR="00DC6D99" w:rsidRPr="000037CC" w:rsidRDefault="00DC6D99" w:rsidP="00DC6D99">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Среднегодовой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177,8</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238,8</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161,6</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161,6</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161,8</w:t>
            </w:r>
          </w:p>
        </w:tc>
        <w:tc>
          <w:tcPr>
            <w:tcW w:w="475"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160,8</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161,6</w:t>
            </w:r>
          </w:p>
        </w:tc>
      </w:tr>
      <w:tr w:rsidR="00DC6D99" w:rsidRPr="00E55473" w:rsidTr="00FE75B3">
        <w:trPr>
          <w:trHeight w:val="397"/>
        </w:trPr>
        <w:tc>
          <w:tcPr>
            <w:tcW w:w="1682" w:type="pct"/>
            <w:vAlign w:val="center"/>
          </w:tcPr>
          <w:p w:rsidR="00DC6D99" w:rsidRPr="000037CC" w:rsidRDefault="00DC6D99" w:rsidP="00DC6D99">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Максимальный объем стоков (без учета ливневых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248,9</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334,3</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226,2</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226,2</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226,5</w:t>
            </w:r>
          </w:p>
        </w:tc>
        <w:tc>
          <w:tcPr>
            <w:tcW w:w="475"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225,2</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226,3</w:t>
            </w:r>
          </w:p>
        </w:tc>
      </w:tr>
      <w:tr w:rsidR="00DC6D99" w:rsidRPr="00E55473" w:rsidTr="00FE75B3">
        <w:trPr>
          <w:trHeight w:val="397"/>
        </w:trPr>
        <w:tc>
          <w:tcPr>
            <w:tcW w:w="1682" w:type="pct"/>
            <w:vAlign w:val="center"/>
          </w:tcPr>
          <w:p w:rsidR="00DC6D99" w:rsidRPr="000037CC" w:rsidRDefault="00DC6D99" w:rsidP="00DC6D99">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Располагаемая производительность очистных сооружений,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250</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250</w:t>
            </w:r>
          </w:p>
        </w:tc>
        <w:tc>
          <w:tcPr>
            <w:tcW w:w="475"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250</w:t>
            </w:r>
          </w:p>
        </w:tc>
        <w:tc>
          <w:tcPr>
            <w:tcW w:w="473" w:type="pct"/>
            <w:vAlign w:val="center"/>
          </w:tcPr>
          <w:p w:rsidR="00DC6D99" w:rsidRPr="00DC6D99" w:rsidRDefault="00DC6D99" w:rsidP="00DC6D99">
            <w:pPr>
              <w:jc w:val="center"/>
              <w:rPr>
                <w:rFonts w:ascii="Calibri" w:hAnsi="Calibri" w:cs="Calibri"/>
                <w:color w:val="000000"/>
                <w:sz w:val="24"/>
                <w:szCs w:val="24"/>
                <w:lang w:val="ru-RU"/>
              </w:rPr>
            </w:pPr>
            <w:r>
              <w:rPr>
                <w:rFonts w:ascii="Calibri" w:hAnsi="Calibri" w:cs="Calibri"/>
                <w:color w:val="000000"/>
                <w:sz w:val="24"/>
                <w:szCs w:val="24"/>
                <w:lang w:val="ru-RU"/>
              </w:rPr>
              <w:t>450</w:t>
            </w:r>
          </w:p>
        </w:tc>
      </w:tr>
      <w:tr w:rsidR="00DC6D99" w:rsidRPr="00A6182A" w:rsidTr="00FE75B3">
        <w:trPr>
          <w:trHeight w:val="397"/>
        </w:trPr>
        <w:tc>
          <w:tcPr>
            <w:tcW w:w="1682" w:type="pct"/>
            <w:tcBorders>
              <w:bottom w:val="single" w:sz="12" w:space="0" w:color="auto"/>
            </w:tcBorders>
            <w:vAlign w:val="center"/>
          </w:tcPr>
          <w:p w:rsidR="00DC6D99" w:rsidRPr="000037CC" w:rsidRDefault="00DC6D99" w:rsidP="00DC6D99">
            <w:pPr>
              <w:pStyle w:val="TableParagraph"/>
              <w:spacing w:before="25"/>
              <w:ind w:left="857" w:right="234" w:hanging="715"/>
              <w:jc w:val="left"/>
              <w:rPr>
                <w:rFonts w:asciiTheme="minorHAnsi" w:hAnsiTheme="minorHAnsi"/>
                <w:sz w:val="24"/>
                <w:szCs w:val="24"/>
                <w:lang w:val="ru-RU"/>
              </w:rPr>
            </w:pPr>
            <w:r w:rsidRPr="000037CC">
              <w:rPr>
                <w:rFonts w:asciiTheme="minorHAnsi" w:hAnsiTheme="minorHAnsi"/>
                <w:sz w:val="24"/>
                <w:szCs w:val="24"/>
              </w:rPr>
              <w:t xml:space="preserve">Резерв (+)/Дефицит (-), </w:t>
            </w:r>
            <w:r w:rsidRPr="000037CC">
              <w:rPr>
                <w:rFonts w:asciiTheme="minorHAnsi" w:hAnsiTheme="minorHAnsi"/>
                <w:sz w:val="24"/>
                <w:szCs w:val="24"/>
                <w:lang w:val="ru-RU"/>
              </w:rPr>
              <w:t>%</w:t>
            </w:r>
          </w:p>
        </w:tc>
        <w:tc>
          <w:tcPr>
            <w:tcW w:w="473" w:type="pct"/>
            <w:tcBorders>
              <w:bottom w:val="single" w:sz="12" w:space="0" w:color="auto"/>
            </w:tcBorders>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w:t>
            </w:r>
            <w:r w:rsidRPr="00DC6D99">
              <w:rPr>
                <w:rFonts w:ascii="Calibri" w:hAnsi="Calibri" w:cs="Calibri"/>
                <w:b/>
                <w:bCs/>
                <w:color w:val="000000"/>
                <w:sz w:val="24"/>
                <w:szCs w:val="24"/>
              </w:rPr>
              <w:t> </w:t>
            </w:r>
          </w:p>
        </w:tc>
        <w:tc>
          <w:tcPr>
            <w:tcW w:w="474" w:type="pct"/>
            <w:tcBorders>
              <w:bottom w:val="single" w:sz="12" w:space="0" w:color="auto"/>
            </w:tcBorders>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w:t>
            </w:r>
            <w:r w:rsidRPr="00DC6D99">
              <w:rPr>
                <w:rFonts w:ascii="Calibri" w:hAnsi="Calibri" w:cs="Calibri"/>
                <w:b/>
                <w:bCs/>
                <w:color w:val="000000"/>
                <w:sz w:val="24"/>
                <w:szCs w:val="24"/>
              </w:rPr>
              <w:t>  </w:t>
            </w:r>
          </w:p>
        </w:tc>
        <w:tc>
          <w:tcPr>
            <w:tcW w:w="474" w:type="pct"/>
            <w:tcBorders>
              <w:bottom w:val="single" w:sz="12" w:space="0" w:color="auto"/>
            </w:tcBorders>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w:t>
            </w:r>
            <w:r w:rsidRPr="00DC6D99">
              <w:rPr>
                <w:rFonts w:ascii="Calibri" w:hAnsi="Calibri" w:cs="Calibri"/>
                <w:b/>
                <w:bCs/>
                <w:color w:val="000000"/>
                <w:sz w:val="24"/>
                <w:szCs w:val="24"/>
              </w:rPr>
              <w:t>  </w:t>
            </w:r>
          </w:p>
        </w:tc>
        <w:tc>
          <w:tcPr>
            <w:tcW w:w="474" w:type="pct"/>
            <w:tcBorders>
              <w:bottom w:val="single" w:sz="12" w:space="0" w:color="auto"/>
            </w:tcBorders>
            <w:vAlign w:val="center"/>
          </w:tcPr>
          <w:p w:rsidR="00DC6D99" w:rsidRPr="00DC6D99" w:rsidRDefault="00DC6D99" w:rsidP="00DC6D99">
            <w:pPr>
              <w:jc w:val="center"/>
              <w:rPr>
                <w:rFonts w:ascii="Calibri" w:hAnsi="Calibri" w:cs="Calibri"/>
                <w:b/>
                <w:bCs/>
                <w:color w:val="000000"/>
                <w:sz w:val="24"/>
                <w:szCs w:val="24"/>
              </w:rPr>
            </w:pPr>
            <w:r w:rsidRPr="00DC6D99">
              <w:rPr>
                <w:rFonts w:ascii="Calibri" w:hAnsi="Calibri" w:cs="Calibri"/>
                <w:b/>
                <w:bCs/>
                <w:color w:val="000000"/>
                <w:sz w:val="24"/>
                <w:szCs w:val="24"/>
              </w:rPr>
              <w:t>9,5</w:t>
            </w:r>
          </w:p>
        </w:tc>
        <w:tc>
          <w:tcPr>
            <w:tcW w:w="474" w:type="pct"/>
            <w:tcBorders>
              <w:bottom w:val="single" w:sz="12" w:space="0" w:color="auto"/>
            </w:tcBorders>
            <w:vAlign w:val="center"/>
          </w:tcPr>
          <w:p w:rsidR="00DC6D99" w:rsidRPr="00DC6D99" w:rsidRDefault="00DC6D99" w:rsidP="00DC6D99">
            <w:pPr>
              <w:jc w:val="center"/>
              <w:rPr>
                <w:rFonts w:ascii="Calibri" w:hAnsi="Calibri" w:cs="Calibri"/>
                <w:b/>
                <w:bCs/>
                <w:color w:val="000000"/>
                <w:sz w:val="24"/>
                <w:szCs w:val="24"/>
              </w:rPr>
            </w:pPr>
            <w:r w:rsidRPr="00DC6D99">
              <w:rPr>
                <w:rFonts w:ascii="Calibri" w:hAnsi="Calibri" w:cs="Calibri"/>
                <w:b/>
                <w:bCs/>
                <w:color w:val="000000"/>
                <w:sz w:val="24"/>
                <w:szCs w:val="24"/>
              </w:rPr>
              <w:t>9,4</w:t>
            </w:r>
          </w:p>
        </w:tc>
        <w:tc>
          <w:tcPr>
            <w:tcW w:w="475" w:type="pct"/>
            <w:tcBorders>
              <w:bottom w:val="single" w:sz="12" w:space="0" w:color="auto"/>
            </w:tcBorders>
            <w:vAlign w:val="center"/>
          </w:tcPr>
          <w:p w:rsidR="00DC6D99" w:rsidRPr="00DC6D99" w:rsidRDefault="00DC6D99" w:rsidP="00DC6D99">
            <w:pPr>
              <w:jc w:val="center"/>
              <w:rPr>
                <w:rFonts w:ascii="Calibri" w:hAnsi="Calibri" w:cs="Calibri"/>
                <w:b/>
                <w:bCs/>
                <w:color w:val="000000"/>
                <w:sz w:val="24"/>
                <w:szCs w:val="24"/>
              </w:rPr>
            </w:pPr>
            <w:r w:rsidRPr="00DC6D99">
              <w:rPr>
                <w:rFonts w:ascii="Calibri" w:hAnsi="Calibri" w:cs="Calibri"/>
                <w:b/>
                <w:bCs/>
                <w:color w:val="000000"/>
                <w:sz w:val="24"/>
                <w:szCs w:val="24"/>
              </w:rPr>
              <w:t>9,9</w:t>
            </w:r>
          </w:p>
        </w:tc>
        <w:tc>
          <w:tcPr>
            <w:tcW w:w="473" w:type="pct"/>
            <w:tcBorders>
              <w:bottom w:val="single" w:sz="12" w:space="0" w:color="auto"/>
            </w:tcBorders>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49,7</w:t>
            </w:r>
          </w:p>
        </w:tc>
      </w:tr>
      <w:tr w:rsidR="00DC6D99" w:rsidRPr="00CF333B" w:rsidTr="00FE75B3">
        <w:trPr>
          <w:trHeight w:val="397"/>
        </w:trPr>
        <w:tc>
          <w:tcPr>
            <w:tcW w:w="1682" w:type="pct"/>
            <w:tcBorders>
              <w:top w:val="single" w:sz="12" w:space="0" w:color="auto"/>
            </w:tcBorders>
            <w:vAlign w:val="center"/>
          </w:tcPr>
          <w:p w:rsidR="00DC6D99" w:rsidRPr="000037CC" w:rsidRDefault="00DC6D99" w:rsidP="00DC6D99">
            <w:pPr>
              <w:pStyle w:val="TableParagraph"/>
              <w:ind w:left="96" w:right="163"/>
              <w:jc w:val="left"/>
              <w:rPr>
                <w:rFonts w:asciiTheme="minorHAnsi" w:hAnsiTheme="minorHAnsi"/>
                <w:b/>
                <w:sz w:val="24"/>
                <w:szCs w:val="24"/>
                <w:lang w:val="ru-RU"/>
              </w:rPr>
            </w:pPr>
            <w:r>
              <w:rPr>
                <w:rFonts w:asciiTheme="minorHAnsi" w:hAnsiTheme="minorHAnsi"/>
                <w:b/>
                <w:sz w:val="24"/>
                <w:szCs w:val="24"/>
                <w:lang w:val="ru-RU"/>
              </w:rPr>
              <w:t>Централизованная система водоотведения</w:t>
            </w:r>
            <w:r w:rsidRPr="000037CC">
              <w:rPr>
                <w:rFonts w:asciiTheme="minorHAnsi" w:hAnsiTheme="minorHAnsi"/>
                <w:b/>
                <w:sz w:val="24"/>
                <w:szCs w:val="24"/>
                <w:lang w:val="ru-RU"/>
              </w:rPr>
              <w:t xml:space="preserve"> </w:t>
            </w:r>
            <w:r>
              <w:rPr>
                <w:rFonts w:asciiTheme="minorHAnsi" w:hAnsiTheme="minorHAnsi"/>
                <w:b/>
                <w:sz w:val="24"/>
                <w:szCs w:val="24"/>
                <w:lang w:val="ru-RU"/>
              </w:rPr>
              <w:t>пос. Тасинский Бор</w:t>
            </w:r>
            <w:r w:rsidRPr="000037CC">
              <w:rPr>
                <w:rFonts w:asciiTheme="minorHAnsi" w:hAnsiTheme="minorHAnsi"/>
                <w:b/>
                <w:sz w:val="24"/>
                <w:szCs w:val="24"/>
                <w:lang w:val="ru-RU"/>
              </w:rPr>
              <w:t>, тыс. м</w:t>
            </w:r>
            <w:r w:rsidRPr="000037CC">
              <w:rPr>
                <w:rFonts w:asciiTheme="minorHAnsi" w:hAnsiTheme="minorHAnsi"/>
                <w:b/>
                <w:sz w:val="24"/>
                <w:szCs w:val="24"/>
                <w:vertAlign w:val="superscript"/>
                <w:lang w:val="ru-RU"/>
              </w:rPr>
              <w:t>3</w:t>
            </w:r>
            <w:r w:rsidRPr="000037CC">
              <w:rPr>
                <w:rFonts w:asciiTheme="minorHAnsi" w:hAnsiTheme="minorHAnsi"/>
                <w:b/>
                <w:sz w:val="24"/>
                <w:szCs w:val="24"/>
                <w:lang w:val="ru-RU"/>
              </w:rPr>
              <w:t xml:space="preserve"> /год</w:t>
            </w:r>
          </w:p>
        </w:tc>
        <w:tc>
          <w:tcPr>
            <w:tcW w:w="473" w:type="pct"/>
            <w:tcBorders>
              <w:top w:val="single" w:sz="12" w:space="0" w:color="auto"/>
            </w:tcBorders>
            <w:vAlign w:val="center"/>
          </w:tcPr>
          <w:p w:rsidR="00DC6D99" w:rsidRPr="00CF333B" w:rsidRDefault="00DC6D99" w:rsidP="00DC6D99">
            <w:pPr>
              <w:jc w:val="center"/>
              <w:rPr>
                <w:rFonts w:ascii="Calibri" w:hAnsi="Calibri" w:cs="Calibri"/>
                <w:b/>
                <w:bCs/>
                <w:color w:val="000000"/>
                <w:sz w:val="24"/>
                <w:szCs w:val="24"/>
                <w:lang w:val="ru-RU"/>
              </w:rPr>
            </w:pPr>
            <w:r>
              <w:rPr>
                <w:rFonts w:ascii="Calibri" w:hAnsi="Calibri" w:cs="Calibri"/>
                <w:b/>
                <w:bCs/>
                <w:color w:val="000000"/>
                <w:sz w:val="24"/>
                <w:szCs w:val="24"/>
                <w:lang w:val="ru-RU"/>
              </w:rPr>
              <w:t>13,31</w:t>
            </w:r>
          </w:p>
        </w:tc>
        <w:tc>
          <w:tcPr>
            <w:tcW w:w="474" w:type="pct"/>
            <w:tcBorders>
              <w:top w:val="single" w:sz="12" w:space="0" w:color="auto"/>
            </w:tcBorders>
            <w:vAlign w:val="center"/>
          </w:tcPr>
          <w:p w:rsidR="00DC6D99" w:rsidRPr="00DC6D99" w:rsidRDefault="00DC6D99" w:rsidP="00DC6D99">
            <w:pPr>
              <w:jc w:val="center"/>
              <w:rPr>
                <w:rFonts w:ascii="Calibri" w:hAnsi="Calibri" w:cs="Calibri"/>
                <w:b/>
                <w:bCs/>
                <w:color w:val="000000"/>
                <w:sz w:val="24"/>
                <w:szCs w:val="24"/>
                <w:lang w:val="ru-RU"/>
              </w:rPr>
            </w:pPr>
            <w:r w:rsidRPr="00DC6D99">
              <w:rPr>
                <w:rFonts w:ascii="Calibri" w:hAnsi="Calibri" w:cs="Calibri"/>
                <w:b/>
                <w:bCs/>
                <w:color w:val="000000"/>
                <w:sz w:val="24"/>
                <w:szCs w:val="24"/>
                <w:lang w:val="ru-RU"/>
              </w:rPr>
              <w:t>15,290</w:t>
            </w:r>
          </w:p>
        </w:tc>
        <w:tc>
          <w:tcPr>
            <w:tcW w:w="474" w:type="pct"/>
            <w:tcBorders>
              <w:top w:val="single" w:sz="12" w:space="0" w:color="auto"/>
            </w:tcBorders>
            <w:vAlign w:val="center"/>
          </w:tcPr>
          <w:p w:rsidR="00DC6D99" w:rsidRPr="00DC6D99" w:rsidRDefault="00DC6D99" w:rsidP="00DC6D99">
            <w:pPr>
              <w:jc w:val="center"/>
              <w:rPr>
                <w:rFonts w:ascii="Calibri" w:hAnsi="Calibri" w:cs="Calibri"/>
                <w:b/>
                <w:bCs/>
                <w:color w:val="000000"/>
                <w:sz w:val="24"/>
                <w:szCs w:val="24"/>
                <w:lang w:val="ru-RU"/>
              </w:rPr>
            </w:pPr>
            <w:r w:rsidRPr="00DC6D99">
              <w:rPr>
                <w:rFonts w:ascii="Calibri" w:hAnsi="Calibri" w:cs="Calibri"/>
                <w:b/>
                <w:bCs/>
                <w:color w:val="000000"/>
                <w:sz w:val="24"/>
                <w:szCs w:val="24"/>
                <w:lang w:val="ru-RU"/>
              </w:rPr>
              <w:t>9,030</w:t>
            </w:r>
          </w:p>
        </w:tc>
        <w:tc>
          <w:tcPr>
            <w:tcW w:w="474" w:type="pct"/>
            <w:tcBorders>
              <w:top w:val="single" w:sz="12" w:space="0" w:color="auto"/>
            </w:tcBorders>
            <w:vAlign w:val="center"/>
          </w:tcPr>
          <w:p w:rsidR="00DC6D99" w:rsidRPr="00DC6D99" w:rsidRDefault="00DC6D99" w:rsidP="00DC6D99">
            <w:pPr>
              <w:jc w:val="center"/>
              <w:rPr>
                <w:rFonts w:ascii="Calibri" w:hAnsi="Calibri" w:cs="Calibri"/>
                <w:b/>
                <w:bCs/>
                <w:color w:val="000000"/>
                <w:sz w:val="24"/>
                <w:szCs w:val="24"/>
                <w:lang w:val="ru-RU"/>
              </w:rPr>
            </w:pPr>
            <w:r w:rsidRPr="00DC6D99">
              <w:rPr>
                <w:rFonts w:ascii="Calibri" w:hAnsi="Calibri" w:cs="Calibri"/>
                <w:b/>
                <w:bCs/>
                <w:color w:val="000000"/>
                <w:sz w:val="24"/>
                <w:szCs w:val="24"/>
                <w:lang w:val="ru-RU"/>
              </w:rPr>
              <w:t>9,030</w:t>
            </w:r>
          </w:p>
        </w:tc>
        <w:tc>
          <w:tcPr>
            <w:tcW w:w="474" w:type="pct"/>
            <w:tcBorders>
              <w:top w:val="single" w:sz="12" w:space="0" w:color="auto"/>
            </w:tcBorders>
            <w:vAlign w:val="center"/>
          </w:tcPr>
          <w:p w:rsidR="00DC6D99" w:rsidRPr="00DC6D99" w:rsidRDefault="00DC6D99" w:rsidP="00DC6D99">
            <w:pPr>
              <w:jc w:val="center"/>
              <w:rPr>
                <w:rFonts w:ascii="Calibri" w:hAnsi="Calibri" w:cs="Calibri"/>
                <w:b/>
                <w:bCs/>
                <w:color w:val="000000"/>
                <w:sz w:val="24"/>
                <w:szCs w:val="24"/>
                <w:lang w:val="ru-RU"/>
              </w:rPr>
            </w:pPr>
            <w:r w:rsidRPr="00DC6D99">
              <w:rPr>
                <w:rFonts w:ascii="Calibri" w:hAnsi="Calibri" w:cs="Calibri"/>
                <w:b/>
                <w:bCs/>
                <w:color w:val="000000"/>
                <w:sz w:val="24"/>
                <w:szCs w:val="24"/>
                <w:lang w:val="ru-RU"/>
              </w:rPr>
              <w:t>9,030</w:t>
            </w:r>
          </w:p>
        </w:tc>
        <w:tc>
          <w:tcPr>
            <w:tcW w:w="475" w:type="pct"/>
            <w:tcBorders>
              <w:top w:val="single" w:sz="12" w:space="0" w:color="auto"/>
            </w:tcBorders>
            <w:vAlign w:val="center"/>
          </w:tcPr>
          <w:p w:rsidR="00DC6D99" w:rsidRPr="00DC6D99" w:rsidRDefault="00DC6D99" w:rsidP="00DC6D99">
            <w:pPr>
              <w:jc w:val="center"/>
              <w:rPr>
                <w:rFonts w:ascii="Calibri" w:hAnsi="Calibri" w:cs="Calibri"/>
                <w:b/>
                <w:bCs/>
                <w:color w:val="000000"/>
                <w:sz w:val="24"/>
                <w:szCs w:val="24"/>
                <w:lang w:val="ru-RU"/>
              </w:rPr>
            </w:pPr>
            <w:r w:rsidRPr="00DC6D99">
              <w:rPr>
                <w:rFonts w:ascii="Calibri" w:hAnsi="Calibri" w:cs="Calibri"/>
                <w:b/>
                <w:bCs/>
                <w:color w:val="000000"/>
                <w:sz w:val="24"/>
                <w:szCs w:val="24"/>
                <w:lang w:val="ru-RU"/>
              </w:rPr>
              <w:t>8,97</w:t>
            </w:r>
          </w:p>
        </w:tc>
        <w:tc>
          <w:tcPr>
            <w:tcW w:w="473" w:type="pct"/>
            <w:tcBorders>
              <w:top w:val="single" w:sz="12" w:space="0" w:color="auto"/>
            </w:tcBorders>
            <w:vAlign w:val="center"/>
          </w:tcPr>
          <w:p w:rsidR="00DC6D99" w:rsidRPr="00DC6D99" w:rsidRDefault="00DC6D99" w:rsidP="00DC6D99">
            <w:pPr>
              <w:jc w:val="center"/>
              <w:rPr>
                <w:rFonts w:ascii="Calibri" w:hAnsi="Calibri" w:cs="Calibri"/>
                <w:b/>
                <w:bCs/>
                <w:color w:val="000000"/>
                <w:sz w:val="24"/>
                <w:szCs w:val="24"/>
                <w:lang w:val="ru-RU"/>
              </w:rPr>
            </w:pPr>
            <w:r w:rsidRPr="00DC6D99">
              <w:rPr>
                <w:rFonts w:ascii="Calibri" w:hAnsi="Calibri" w:cs="Calibri"/>
                <w:b/>
                <w:bCs/>
                <w:color w:val="000000"/>
                <w:sz w:val="24"/>
                <w:szCs w:val="24"/>
                <w:lang w:val="ru-RU"/>
              </w:rPr>
              <w:t>9,02</w:t>
            </w:r>
          </w:p>
        </w:tc>
      </w:tr>
      <w:tr w:rsidR="00DC6D99" w:rsidRPr="00CF333B" w:rsidTr="00FE75B3">
        <w:trPr>
          <w:trHeight w:val="397"/>
        </w:trPr>
        <w:tc>
          <w:tcPr>
            <w:tcW w:w="1682" w:type="pct"/>
            <w:vAlign w:val="center"/>
          </w:tcPr>
          <w:p w:rsidR="00DC6D99" w:rsidRPr="000037CC" w:rsidRDefault="00DC6D99" w:rsidP="00DC6D99">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Среднегодовой объем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36,5</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41,9</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24,7</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24,7</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24,7</w:t>
            </w:r>
          </w:p>
        </w:tc>
        <w:tc>
          <w:tcPr>
            <w:tcW w:w="475"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24,6</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24,7</w:t>
            </w:r>
          </w:p>
        </w:tc>
      </w:tr>
      <w:tr w:rsidR="006F2727" w:rsidRPr="00E55473" w:rsidTr="00FE75B3">
        <w:trPr>
          <w:trHeight w:val="397"/>
        </w:trPr>
        <w:tc>
          <w:tcPr>
            <w:tcW w:w="1682" w:type="pct"/>
            <w:vAlign w:val="center"/>
          </w:tcPr>
          <w:p w:rsidR="006F2727" w:rsidRPr="000037CC" w:rsidRDefault="006F2727" w:rsidP="006F2727">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Максимальный объем стоков (без учета ливневых стоков),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473" w:type="pct"/>
            <w:vAlign w:val="center"/>
          </w:tcPr>
          <w:p w:rsidR="006F2727" w:rsidRPr="006F2727" w:rsidRDefault="006F2727" w:rsidP="006F2727">
            <w:pPr>
              <w:jc w:val="center"/>
              <w:rPr>
                <w:rFonts w:ascii="Calibri" w:hAnsi="Calibri" w:cs="Calibri"/>
                <w:color w:val="000000"/>
                <w:sz w:val="24"/>
                <w:szCs w:val="24"/>
              </w:rPr>
            </w:pPr>
            <w:r w:rsidRPr="006F2727">
              <w:rPr>
                <w:rFonts w:ascii="Calibri" w:hAnsi="Calibri" w:cs="Calibri"/>
                <w:color w:val="000000"/>
                <w:sz w:val="24"/>
                <w:szCs w:val="24"/>
              </w:rPr>
              <w:t>47,4</w:t>
            </w:r>
          </w:p>
        </w:tc>
        <w:tc>
          <w:tcPr>
            <w:tcW w:w="474" w:type="pct"/>
            <w:vAlign w:val="center"/>
          </w:tcPr>
          <w:p w:rsidR="006F2727" w:rsidRPr="006F2727" w:rsidRDefault="006F2727" w:rsidP="006F2727">
            <w:pPr>
              <w:jc w:val="center"/>
              <w:rPr>
                <w:rFonts w:ascii="Calibri" w:hAnsi="Calibri" w:cs="Calibri"/>
                <w:color w:val="000000"/>
                <w:sz w:val="24"/>
                <w:szCs w:val="24"/>
              </w:rPr>
            </w:pPr>
            <w:r w:rsidRPr="006F2727">
              <w:rPr>
                <w:rFonts w:ascii="Calibri" w:hAnsi="Calibri" w:cs="Calibri"/>
                <w:color w:val="000000"/>
                <w:sz w:val="24"/>
                <w:szCs w:val="24"/>
              </w:rPr>
              <w:t>54,5</w:t>
            </w:r>
          </w:p>
        </w:tc>
        <w:tc>
          <w:tcPr>
            <w:tcW w:w="474" w:type="pct"/>
            <w:vAlign w:val="center"/>
          </w:tcPr>
          <w:p w:rsidR="006F2727" w:rsidRPr="006F2727" w:rsidRDefault="006F2727" w:rsidP="006F2727">
            <w:pPr>
              <w:jc w:val="center"/>
              <w:rPr>
                <w:rFonts w:ascii="Calibri" w:hAnsi="Calibri" w:cs="Calibri"/>
                <w:color w:val="000000"/>
                <w:sz w:val="24"/>
                <w:szCs w:val="24"/>
              </w:rPr>
            </w:pPr>
            <w:r w:rsidRPr="006F2727">
              <w:rPr>
                <w:rFonts w:ascii="Calibri" w:hAnsi="Calibri" w:cs="Calibri"/>
                <w:color w:val="000000"/>
                <w:sz w:val="24"/>
                <w:szCs w:val="24"/>
              </w:rPr>
              <w:t>32,2</w:t>
            </w:r>
          </w:p>
        </w:tc>
        <w:tc>
          <w:tcPr>
            <w:tcW w:w="474" w:type="pct"/>
            <w:vAlign w:val="center"/>
          </w:tcPr>
          <w:p w:rsidR="006F2727" w:rsidRPr="006F2727" w:rsidRDefault="006F2727" w:rsidP="006F2727">
            <w:pPr>
              <w:jc w:val="center"/>
              <w:rPr>
                <w:rFonts w:ascii="Calibri" w:hAnsi="Calibri" w:cs="Calibri"/>
                <w:color w:val="000000"/>
                <w:sz w:val="24"/>
                <w:szCs w:val="24"/>
              </w:rPr>
            </w:pPr>
            <w:r w:rsidRPr="006F2727">
              <w:rPr>
                <w:rFonts w:ascii="Calibri" w:hAnsi="Calibri" w:cs="Calibri"/>
                <w:color w:val="000000"/>
                <w:sz w:val="24"/>
                <w:szCs w:val="24"/>
              </w:rPr>
              <w:t>32,2</w:t>
            </w:r>
          </w:p>
        </w:tc>
        <w:tc>
          <w:tcPr>
            <w:tcW w:w="474" w:type="pct"/>
            <w:vAlign w:val="center"/>
          </w:tcPr>
          <w:p w:rsidR="006F2727" w:rsidRPr="006F2727" w:rsidRDefault="006F2727" w:rsidP="006F2727">
            <w:pPr>
              <w:jc w:val="center"/>
              <w:rPr>
                <w:rFonts w:ascii="Calibri" w:hAnsi="Calibri" w:cs="Calibri"/>
                <w:color w:val="000000"/>
                <w:sz w:val="24"/>
                <w:szCs w:val="24"/>
              </w:rPr>
            </w:pPr>
            <w:r w:rsidRPr="006F2727">
              <w:rPr>
                <w:rFonts w:ascii="Calibri" w:hAnsi="Calibri" w:cs="Calibri"/>
                <w:color w:val="000000"/>
                <w:sz w:val="24"/>
                <w:szCs w:val="24"/>
              </w:rPr>
              <w:t>32,2</w:t>
            </w:r>
          </w:p>
        </w:tc>
        <w:tc>
          <w:tcPr>
            <w:tcW w:w="475" w:type="pct"/>
            <w:vAlign w:val="center"/>
          </w:tcPr>
          <w:p w:rsidR="006F2727" w:rsidRPr="006F2727" w:rsidRDefault="006F2727" w:rsidP="006F2727">
            <w:pPr>
              <w:jc w:val="center"/>
              <w:rPr>
                <w:rFonts w:ascii="Calibri" w:hAnsi="Calibri" w:cs="Calibri"/>
                <w:color w:val="000000"/>
                <w:sz w:val="24"/>
                <w:szCs w:val="24"/>
              </w:rPr>
            </w:pPr>
            <w:r w:rsidRPr="006F2727">
              <w:rPr>
                <w:rFonts w:ascii="Calibri" w:hAnsi="Calibri" w:cs="Calibri"/>
                <w:color w:val="000000"/>
                <w:sz w:val="24"/>
                <w:szCs w:val="24"/>
              </w:rPr>
              <w:t>31,9</w:t>
            </w:r>
          </w:p>
        </w:tc>
        <w:tc>
          <w:tcPr>
            <w:tcW w:w="473" w:type="pct"/>
            <w:vAlign w:val="center"/>
          </w:tcPr>
          <w:p w:rsidR="006F2727" w:rsidRPr="006F2727" w:rsidRDefault="006F2727" w:rsidP="006F2727">
            <w:pPr>
              <w:jc w:val="center"/>
              <w:rPr>
                <w:rFonts w:ascii="Calibri" w:hAnsi="Calibri" w:cs="Calibri"/>
                <w:color w:val="000000"/>
                <w:sz w:val="24"/>
                <w:szCs w:val="24"/>
              </w:rPr>
            </w:pPr>
            <w:r w:rsidRPr="006F2727">
              <w:rPr>
                <w:rFonts w:ascii="Calibri" w:hAnsi="Calibri" w:cs="Calibri"/>
                <w:color w:val="000000"/>
                <w:sz w:val="24"/>
                <w:szCs w:val="24"/>
              </w:rPr>
              <w:t>32,1</w:t>
            </w:r>
          </w:p>
        </w:tc>
      </w:tr>
      <w:tr w:rsidR="00DC6D99" w:rsidRPr="00790F45" w:rsidTr="00FE75B3">
        <w:trPr>
          <w:trHeight w:val="397"/>
        </w:trPr>
        <w:tc>
          <w:tcPr>
            <w:tcW w:w="1682" w:type="pct"/>
            <w:vAlign w:val="center"/>
          </w:tcPr>
          <w:p w:rsidR="00DC6D99" w:rsidRPr="000037CC" w:rsidRDefault="00DC6D99" w:rsidP="00DC6D99">
            <w:pPr>
              <w:pStyle w:val="TableParagraph"/>
              <w:spacing w:before="25"/>
              <w:ind w:left="142" w:right="101"/>
              <w:jc w:val="left"/>
              <w:rPr>
                <w:rFonts w:asciiTheme="minorHAnsi" w:hAnsiTheme="minorHAnsi"/>
                <w:sz w:val="24"/>
                <w:szCs w:val="24"/>
                <w:lang w:val="ru-RU"/>
              </w:rPr>
            </w:pPr>
            <w:r w:rsidRPr="000037CC">
              <w:rPr>
                <w:rFonts w:asciiTheme="minorHAnsi" w:hAnsiTheme="minorHAnsi"/>
                <w:sz w:val="24"/>
                <w:szCs w:val="24"/>
                <w:lang w:val="ru-RU"/>
              </w:rPr>
              <w:t>Располагаемая производительность очистных сооружений, м</w:t>
            </w:r>
            <w:r w:rsidRPr="000037CC">
              <w:rPr>
                <w:rFonts w:asciiTheme="minorHAnsi" w:hAnsiTheme="minorHAnsi"/>
                <w:sz w:val="24"/>
                <w:szCs w:val="24"/>
                <w:vertAlign w:val="superscript"/>
                <w:lang w:val="ru-RU"/>
              </w:rPr>
              <w:t>3</w:t>
            </w:r>
            <w:r w:rsidRPr="000037CC">
              <w:rPr>
                <w:rFonts w:asciiTheme="minorHAnsi" w:hAnsiTheme="minorHAnsi"/>
                <w:sz w:val="24"/>
                <w:szCs w:val="24"/>
                <w:lang w:val="ru-RU"/>
              </w:rPr>
              <w:t>/сут</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4"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5"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0</w:t>
            </w:r>
          </w:p>
        </w:tc>
        <w:tc>
          <w:tcPr>
            <w:tcW w:w="473" w:type="pct"/>
            <w:vAlign w:val="center"/>
          </w:tcPr>
          <w:p w:rsidR="00DC6D99" w:rsidRPr="00DC6D99" w:rsidRDefault="00DC6D99" w:rsidP="00DC6D99">
            <w:pPr>
              <w:jc w:val="center"/>
              <w:rPr>
                <w:rFonts w:ascii="Calibri" w:hAnsi="Calibri" w:cs="Calibri"/>
                <w:color w:val="000000"/>
                <w:sz w:val="24"/>
                <w:szCs w:val="24"/>
              </w:rPr>
            </w:pPr>
            <w:r w:rsidRPr="00DC6D99">
              <w:rPr>
                <w:rFonts w:ascii="Calibri" w:hAnsi="Calibri" w:cs="Calibri"/>
                <w:color w:val="000000"/>
                <w:sz w:val="24"/>
                <w:szCs w:val="24"/>
              </w:rPr>
              <w:t>50</w:t>
            </w:r>
          </w:p>
        </w:tc>
      </w:tr>
      <w:tr w:rsidR="00DC6D99" w:rsidRPr="00AB7298" w:rsidTr="00FE75B3">
        <w:trPr>
          <w:trHeight w:val="397"/>
        </w:trPr>
        <w:tc>
          <w:tcPr>
            <w:tcW w:w="1682" w:type="pct"/>
            <w:vAlign w:val="center"/>
          </w:tcPr>
          <w:p w:rsidR="00DC6D99" w:rsidRPr="000037CC" w:rsidRDefault="00DC6D99" w:rsidP="00DC6D99">
            <w:pPr>
              <w:pStyle w:val="TableParagraph"/>
              <w:spacing w:before="25"/>
              <w:ind w:left="857" w:right="234" w:hanging="715"/>
              <w:jc w:val="left"/>
              <w:rPr>
                <w:rFonts w:asciiTheme="minorHAnsi" w:hAnsiTheme="minorHAnsi"/>
                <w:sz w:val="24"/>
                <w:szCs w:val="24"/>
                <w:lang w:val="ru-RU"/>
              </w:rPr>
            </w:pPr>
            <w:r w:rsidRPr="000037CC">
              <w:rPr>
                <w:rFonts w:asciiTheme="minorHAnsi" w:hAnsiTheme="minorHAnsi"/>
                <w:sz w:val="24"/>
                <w:szCs w:val="24"/>
              </w:rPr>
              <w:t xml:space="preserve">Резерв (+)/Дефицит (-), </w:t>
            </w:r>
            <w:r w:rsidRPr="000037CC">
              <w:rPr>
                <w:rFonts w:asciiTheme="minorHAnsi" w:hAnsiTheme="minorHAnsi"/>
                <w:sz w:val="24"/>
                <w:szCs w:val="24"/>
                <w:lang w:val="ru-RU"/>
              </w:rPr>
              <w:t>%</w:t>
            </w:r>
          </w:p>
        </w:tc>
        <w:tc>
          <w:tcPr>
            <w:tcW w:w="473" w:type="pct"/>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w:t>
            </w:r>
            <w:r w:rsidRPr="00DC6D99">
              <w:rPr>
                <w:rFonts w:ascii="Calibri" w:hAnsi="Calibri" w:cs="Calibri"/>
                <w:b/>
                <w:bCs/>
                <w:color w:val="000000"/>
                <w:sz w:val="24"/>
                <w:szCs w:val="24"/>
              </w:rPr>
              <w:t> </w:t>
            </w:r>
          </w:p>
        </w:tc>
        <w:tc>
          <w:tcPr>
            <w:tcW w:w="474" w:type="pct"/>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w:t>
            </w:r>
          </w:p>
        </w:tc>
        <w:tc>
          <w:tcPr>
            <w:tcW w:w="474" w:type="pct"/>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w:t>
            </w:r>
          </w:p>
        </w:tc>
        <w:tc>
          <w:tcPr>
            <w:tcW w:w="474" w:type="pct"/>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w:t>
            </w:r>
            <w:r w:rsidRPr="00DC6D99">
              <w:rPr>
                <w:rFonts w:ascii="Calibri" w:hAnsi="Calibri" w:cs="Calibri"/>
                <w:b/>
                <w:bCs/>
                <w:color w:val="000000"/>
                <w:sz w:val="24"/>
                <w:szCs w:val="24"/>
              </w:rPr>
              <w:t> </w:t>
            </w:r>
          </w:p>
        </w:tc>
        <w:tc>
          <w:tcPr>
            <w:tcW w:w="474" w:type="pct"/>
            <w:vAlign w:val="center"/>
          </w:tcPr>
          <w:p w:rsidR="00DC6D99" w:rsidRPr="00DC6D99" w:rsidRDefault="00DC6D99" w:rsidP="00DC6D99">
            <w:pPr>
              <w:jc w:val="center"/>
              <w:rPr>
                <w:rFonts w:ascii="Calibri" w:hAnsi="Calibri" w:cs="Calibri"/>
                <w:b/>
                <w:bCs/>
                <w:color w:val="000000"/>
                <w:sz w:val="24"/>
                <w:szCs w:val="24"/>
              </w:rPr>
            </w:pPr>
            <w:r w:rsidRPr="00DC6D99">
              <w:rPr>
                <w:rFonts w:ascii="Calibri" w:hAnsi="Calibri" w:cs="Calibri"/>
                <w:b/>
                <w:bCs/>
                <w:color w:val="000000"/>
                <w:sz w:val="24"/>
                <w:szCs w:val="24"/>
              </w:rPr>
              <w:t> </w:t>
            </w:r>
            <w:r>
              <w:rPr>
                <w:rFonts w:ascii="Calibri" w:hAnsi="Calibri" w:cs="Calibri"/>
                <w:b/>
                <w:bCs/>
                <w:color w:val="000000"/>
                <w:sz w:val="24"/>
                <w:szCs w:val="24"/>
              </w:rPr>
              <w:t>―</w:t>
            </w:r>
          </w:p>
        </w:tc>
        <w:tc>
          <w:tcPr>
            <w:tcW w:w="475" w:type="pct"/>
            <w:vAlign w:val="center"/>
          </w:tcPr>
          <w:p w:rsidR="00DC6D99" w:rsidRPr="00DC6D99" w:rsidRDefault="00DC6D99" w:rsidP="00DC6D99">
            <w:pPr>
              <w:jc w:val="center"/>
              <w:rPr>
                <w:rFonts w:ascii="Calibri" w:hAnsi="Calibri" w:cs="Calibri"/>
                <w:b/>
                <w:bCs/>
                <w:color w:val="000000"/>
                <w:sz w:val="24"/>
                <w:szCs w:val="24"/>
              </w:rPr>
            </w:pPr>
            <w:r>
              <w:rPr>
                <w:rFonts w:ascii="Calibri" w:hAnsi="Calibri" w:cs="Calibri"/>
                <w:b/>
                <w:bCs/>
                <w:color w:val="000000"/>
                <w:sz w:val="24"/>
                <w:szCs w:val="24"/>
              </w:rPr>
              <w:t>―</w:t>
            </w:r>
          </w:p>
        </w:tc>
        <w:tc>
          <w:tcPr>
            <w:tcW w:w="473" w:type="pct"/>
            <w:vAlign w:val="center"/>
          </w:tcPr>
          <w:p w:rsidR="00DC6D99" w:rsidRPr="006F2727" w:rsidRDefault="006F2727" w:rsidP="00DC6D99">
            <w:pPr>
              <w:jc w:val="center"/>
              <w:rPr>
                <w:rFonts w:ascii="Calibri" w:hAnsi="Calibri" w:cs="Calibri"/>
                <w:b/>
                <w:bCs/>
                <w:color w:val="000000"/>
                <w:sz w:val="24"/>
                <w:szCs w:val="24"/>
                <w:lang w:val="ru-RU"/>
              </w:rPr>
            </w:pPr>
            <w:r>
              <w:rPr>
                <w:rFonts w:ascii="Calibri" w:hAnsi="Calibri" w:cs="Calibri"/>
                <w:b/>
                <w:bCs/>
                <w:color w:val="000000"/>
                <w:sz w:val="24"/>
                <w:szCs w:val="24"/>
                <w:lang w:val="ru-RU"/>
              </w:rPr>
              <w:t>35,7</w:t>
            </w:r>
          </w:p>
        </w:tc>
      </w:tr>
    </w:tbl>
    <w:p w:rsidR="00994635" w:rsidRPr="00A6182A" w:rsidRDefault="00994635" w:rsidP="00A22149">
      <w:pPr>
        <w:pStyle w:val="a3"/>
        <w:spacing w:before="43" w:line="276" w:lineRule="auto"/>
        <w:ind w:left="132" w:right="142" w:firstLine="566"/>
        <w:jc w:val="both"/>
        <w:rPr>
          <w:rFonts w:asciiTheme="minorHAnsi" w:hAnsiTheme="minorHAnsi"/>
          <w:sz w:val="12"/>
          <w:szCs w:val="12"/>
          <w:lang w:val="ru-RU"/>
        </w:rPr>
      </w:pPr>
    </w:p>
    <w:p w:rsidR="00A6182A" w:rsidRDefault="00FE75B3" w:rsidP="00FE75B3">
      <w:pPr>
        <w:pStyle w:val="a3"/>
        <w:spacing w:before="43" w:line="276" w:lineRule="auto"/>
        <w:ind w:left="132" w:right="142" w:firstLine="566"/>
        <w:jc w:val="both"/>
        <w:rPr>
          <w:rFonts w:asciiTheme="minorHAnsi" w:hAnsiTheme="minorHAnsi"/>
          <w:sz w:val="24"/>
          <w:szCs w:val="24"/>
          <w:lang w:val="ru-RU"/>
        </w:rPr>
      </w:pPr>
      <w:r>
        <w:rPr>
          <w:rFonts w:asciiTheme="minorHAnsi" w:hAnsiTheme="minorHAnsi"/>
          <w:sz w:val="24"/>
          <w:szCs w:val="24"/>
          <w:lang w:val="ru-RU"/>
        </w:rPr>
        <w:t>Схемой водоотведения муниципального образования на период до 2030 года предусматривается строительство следующих очистных сооружений:</w:t>
      </w:r>
    </w:p>
    <w:p w:rsidR="00FE75B3" w:rsidRDefault="00FE75B3" w:rsidP="00FE75B3">
      <w:pPr>
        <w:pStyle w:val="a3"/>
        <w:spacing w:before="43" w:line="276" w:lineRule="auto"/>
        <w:ind w:left="132" w:right="142" w:firstLine="566"/>
        <w:jc w:val="both"/>
        <w:rPr>
          <w:rFonts w:asciiTheme="minorHAnsi" w:hAnsiTheme="minorHAnsi"/>
          <w:sz w:val="24"/>
          <w:szCs w:val="24"/>
          <w:lang w:val="ru-RU"/>
        </w:rPr>
      </w:pPr>
      <w:r w:rsidRPr="00FE75B3">
        <w:rPr>
          <w:rFonts w:asciiTheme="minorHAnsi" w:hAnsiTheme="minorHAnsi"/>
          <w:sz w:val="24"/>
          <w:szCs w:val="24"/>
          <w:lang w:val="ru-RU"/>
        </w:rPr>
        <w:t xml:space="preserve">- строительство </w:t>
      </w:r>
      <w:r w:rsidR="00DC6D99" w:rsidRPr="00DC6D99">
        <w:rPr>
          <w:rFonts w:asciiTheme="minorHAnsi" w:hAnsiTheme="minorHAnsi"/>
          <w:sz w:val="24"/>
          <w:szCs w:val="24"/>
          <w:lang w:val="ru-RU"/>
        </w:rPr>
        <w:t>станци</w:t>
      </w:r>
      <w:r w:rsidR="00DC6D99">
        <w:rPr>
          <w:rFonts w:asciiTheme="minorHAnsi" w:hAnsiTheme="minorHAnsi"/>
          <w:sz w:val="24"/>
          <w:szCs w:val="24"/>
          <w:lang w:val="ru-RU"/>
        </w:rPr>
        <w:t>и</w:t>
      </w:r>
      <w:r w:rsidR="00DC6D99" w:rsidRPr="00DC6D99">
        <w:rPr>
          <w:rFonts w:asciiTheme="minorHAnsi" w:hAnsiTheme="minorHAnsi"/>
          <w:sz w:val="24"/>
          <w:szCs w:val="24"/>
          <w:lang w:val="ru-RU"/>
        </w:rPr>
        <w:t xml:space="preserve"> биологической очистки сточных вод производительностью 225,0 м3/сут. в блочно-контейнерном исполнении</w:t>
      </w:r>
      <w:r w:rsidR="00DC6D99">
        <w:rPr>
          <w:rFonts w:asciiTheme="minorHAnsi" w:hAnsiTheme="minorHAnsi"/>
          <w:sz w:val="24"/>
          <w:szCs w:val="24"/>
          <w:lang w:val="ru-RU"/>
        </w:rPr>
        <w:t xml:space="preserve"> с последующим </w:t>
      </w:r>
      <w:r w:rsidR="00DC6D99" w:rsidRPr="00DC6D99">
        <w:rPr>
          <w:rFonts w:asciiTheme="minorHAnsi" w:hAnsiTheme="minorHAnsi"/>
          <w:sz w:val="24"/>
          <w:szCs w:val="24"/>
          <w:lang w:val="ru-RU"/>
        </w:rPr>
        <w:t>доведением производительности до 450,0 м3/сут.</w:t>
      </w:r>
      <w:r w:rsidR="00DC6D99">
        <w:rPr>
          <w:rFonts w:asciiTheme="minorHAnsi" w:hAnsiTheme="minorHAnsi"/>
          <w:sz w:val="24"/>
          <w:szCs w:val="24"/>
          <w:lang w:val="ru-RU"/>
        </w:rPr>
        <w:t xml:space="preserve"> в рамках второй очереди строительства (пос. Уршельский)</w:t>
      </w:r>
      <w:r w:rsidRPr="00DC6D99">
        <w:rPr>
          <w:rFonts w:asciiTheme="minorHAnsi" w:hAnsiTheme="minorHAnsi"/>
          <w:sz w:val="24"/>
          <w:szCs w:val="24"/>
          <w:lang w:val="ru-RU"/>
        </w:rPr>
        <w:t>;</w:t>
      </w:r>
    </w:p>
    <w:p w:rsidR="00FE75B3" w:rsidRPr="00FE75B3" w:rsidRDefault="00FE75B3" w:rsidP="00DC6D99">
      <w:pPr>
        <w:pStyle w:val="a3"/>
        <w:spacing w:before="43" w:line="276" w:lineRule="auto"/>
        <w:ind w:left="132" w:right="142" w:firstLine="566"/>
        <w:jc w:val="both"/>
        <w:rPr>
          <w:rFonts w:asciiTheme="minorHAnsi" w:hAnsiTheme="minorHAnsi"/>
          <w:sz w:val="24"/>
          <w:szCs w:val="24"/>
          <w:lang w:val="ru-RU"/>
        </w:rPr>
      </w:pPr>
      <w:r w:rsidRPr="00FE75B3">
        <w:rPr>
          <w:rFonts w:asciiTheme="minorHAnsi" w:hAnsiTheme="minorHAnsi"/>
          <w:sz w:val="24"/>
          <w:szCs w:val="24"/>
          <w:lang w:val="ru-RU"/>
        </w:rPr>
        <w:t xml:space="preserve">- </w:t>
      </w:r>
      <w:r w:rsidR="00DC6D99">
        <w:rPr>
          <w:rFonts w:asciiTheme="minorHAnsi" w:hAnsiTheme="minorHAnsi"/>
          <w:sz w:val="24"/>
          <w:szCs w:val="24"/>
          <w:lang w:val="ru-RU"/>
        </w:rPr>
        <w:t xml:space="preserve">строительство </w:t>
      </w:r>
      <w:r w:rsidR="00DC6D99" w:rsidRPr="00DC6D99">
        <w:rPr>
          <w:rFonts w:asciiTheme="minorHAnsi" w:hAnsiTheme="minorHAnsi"/>
          <w:sz w:val="24"/>
          <w:szCs w:val="24"/>
          <w:lang w:val="ru-RU"/>
        </w:rPr>
        <w:t>станци</w:t>
      </w:r>
      <w:r w:rsidR="00DC6D99">
        <w:rPr>
          <w:rFonts w:asciiTheme="minorHAnsi" w:hAnsiTheme="minorHAnsi"/>
          <w:sz w:val="24"/>
          <w:szCs w:val="24"/>
          <w:lang w:val="ru-RU"/>
        </w:rPr>
        <w:t>и</w:t>
      </w:r>
      <w:r w:rsidR="00DC6D99" w:rsidRPr="00DC6D99">
        <w:rPr>
          <w:rFonts w:asciiTheme="minorHAnsi" w:hAnsiTheme="minorHAnsi"/>
          <w:sz w:val="24"/>
          <w:szCs w:val="24"/>
          <w:lang w:val="ru-RU"/>
        </w:rPr>
        <w:t xml:space="preserve"> биологической очистки сточных вод производительностью 50,0 </w:t>
      </w:r>
      <w:r w:rsidR="00DC6D99" w:rsidRPr="00DC6D99">
        <w:rPr>
          <w:rFonts w:asciiTheme="minorHAnsi" w:hAnsiTheme="minorHAnsi"/>
          <w:sz w:val="24"/>
          <w:szCs w:val="24"/>
          <w:lang w:val="ru-RU"/>
        </w:rPr>
        <w:lastRenderedPageBreak/>
        <w:t>м3/сут. в блочно-контейнерном исполнении</w:t>
      </w:r>
      <w:r w:rsidR="006F2727">
        <w:rPr>
          <w:rFonts w:asciiTheme="minorHAnsi" w:hAnsiTheme="minorHAnsi"/>
          <w:sz w:val="24"/>
          <w:szCs w:val="24"/>
          <w:lang w:val="ru-RU"/>
        </w:rPr>
        <w:t xml:space="preserve"> южнее пос. Тасинский.</w:t>
      </w:r>
    </w:p>
    <w:p w:rsidR="00A22149" w:rsidRPr="00A22149" w:rsidRDefault="00A22149" w:rsidP="00A22149">
      <w:pPr>
        <w:pStyle w:val="a3"/>
        <w:spacing w:before="43" w:line="276" w:lineRule="auto"/>
        <w:ind w:left="132" w:right="142" w:firstLine="566"/>
        <w:jc w:val="both"/>
        <w:rPr>
          <w:rFonts w:asciiTheme="minorHAnsi" w:hAnsiTheme="minorHAnsi"/>
          <w:sz w:val="24"/>
          <w:szCs w:val="24"/>
          <w:lang w:val="ru-RU"/>
        </w:rPr>
      </w:pPr>
    </w:p>
    <w:p w:rsidR="00AC361D" w:rsidRPr="00003500" w:rsidRDefault="00AC361D" w:rsidP="00892B71">
      <w:pPr>
        <w:pStyle w:val="a5"/>
        <w:numPr>
          <w:ilvl w:val="1"/>
          <w:numId w:val="15"/>
        </w:numPr>
        <w:tabs>
          <w:tab w:val="left" w:pos="851"/>
        </w:tabs>
        <w:spacing w:before="3" w:line="276" w:lineRule="auto"/>
        <w:ind w:left="0" w:right="116" w:firstLine="360"/>
        <w:jc w:val="center"/>
        <w:outlineLvl w:val="1"/>
        <w:rPr>
          <w:rFonts w:asciiTheme="minorHAnsi" w:hAnsiTheme="minorHAnsi"/>
          <w:b/>
          <w:sz w:val="24"/>
          <w:szCs w:val="24"/>
          <w:lang w:val="ru-RU"/>
        </w:rPr>
      </w:pPr>
      <w:bookmarkStart w:id="208" w:name="_Toc15291972"/>
      <w:bookmarkStart w:id="209" w:name="_Toc24797080"/>
      <w:r w:rsidRPr="00003500">
        <w:rPr>
          <w:rFonts w:asciiTheme="minorHAnsi" w:hAnsiTheme="minorHAnsi"/>
          <w:b/>
          <w:sz w:val="24"/>
          <w:szCs w:val="24"/>
          <w:lang w:val="ru-RU"/>
        </w:rPr>
        <w:t>Анализ резервов производственных мощностей очистных сооружений системы водоотведения и возможности расширения зоны их действия</w:t>
      </w:r>
      <w:bookmarkEnd w:id="208"/>
      <w:bookmarkEnd w:id="209"/>
    </w:p>
    <w:p w:rsidR="00A6182A" w:rsidRDefault="00D703ED" w:rsidP="00AC361D">
      <w:pPr>
        <w:spacing w:line="276" w:lineRule="auto"/>
        <w:ind w:firstLine="709"/>
        <w:jc w:val="both"/>
        <w:rPr>
          <w:rFonts w:ascii="Calibri" w:hAnsi="Calibri" w:cs="Calibri"/>
          <w:bCs/>
          <w:sz w:val="24"/>
          <w:szCs w:val="24"/>
          <w:lang w:val="ru-RU"/>
        </w:rPr>
      </w:pPr>
      <w:r>
        <w:rPr>
          <w:rFonts w:ascii="Calibri" w:hAnsi="Calibri" w:cs="Calibri"/>
          <w:bCs/>
          <w:sz w:val="24"/>
          <w:szCs w:val="24"/>
          <w:lang w:val="ru-RU"/>
        </w:rPr>
        <w:t xml:space="preserve">По состоянию на 2019 год на </w:t>
      </w:r>
      <w:r w:rsidR="00FE75B3">
        <w:rPr>
          <w:rFonts w:ascii="Calibri" w:hAnsi="Calibri" w:cs="Calibri"/>
          <w:bCs/>
          <w:sz w:val="24"/>
          <w:szCs w:val="24"/>
          <w:lang w:val="ru-RU"/>
        </w:rPr>
        <w:t xml:space="preserve">всей </w:t>
      </w:r>
      <w:r>
        <w:rPr>
          <w:rFonts w:ascii="Calibri" w:hAnsi="Calibri" w:cs="Calibri"/>
          <w:bCs/>
          <w:sz w:val="24"/>
          <w:szCs w:val="24"/>
          <w:lang w:val="ru-RU"/>
        </w:rPr>
        <w:t xml:space="preserve">территории муниципального образования пос. </w:t>
      </w:r>
      <w:r w:rsidR="004C3490">
        <w:rPr>
          <w:rFonts w:ascii="Calibri" w:hAnsi="Calibri" w:cs="Calibri"/>
          <w:bCs/>
          <w:sz w:val="24"/>
          <w:szCs w:val="24"/>
          <w:lang w:val="ru-RU"/>
        </w:rPr>
        <w:t>Уршельский</w:t>
      </w:r>
      <w:r>
        <w:rPr>
          <w:rFonts w:ascii="Calibri" w:hAnsi="Calibri" w:cs="Calibri"/>
          <w:bCs/>
          <w:sz w:val="24"/>
          <w:szCs w:val="24"/>
          <w:lang w:val="ru-RU"/>
        </w:rPr>
        <w:t xml:space="preserve"> (сельское поселение)</w:t>
      </w:r>
      <w:r w:rsidR="00AC361D" w:rsidRPr="007A0FB9">
        <w:rPr>
          <w:rFonts w:ascii="Calibri" w:hAnsi="Calibri" w:cs="Calibri"/>
          <w:bCs/>
          <w:sz w:val="24"/>
          <w:szCs w:val="24"/>
          <w:lang w:val="ru-RU"/>
        </w:rPr>
        <w:t xml:space="preserve"> </w:t>
      </w:r>
      <w:r>
        <w:rPr>
          <w:rFonts w:ascii="Calibri" w:hAnsi="Calibri" w:cs="Calibri"/>
          <w:bCs/>
          <w:sz w:val="24"/>
          <w:szCs w:val="24"/>
          <w:lang w:val="ru-RU"/>
        </w:rPr>
        <w:t xml:space="preserve">очистные сооружения централизованных систем водоотведения </w:t>
      </w:r>
      <w:r w:rsidR="00FE75B3">
        <w:rPr>
          <w:rFonts w:ascii="Calibri" w:hAnsi="Calibri" w:cs="Calibri"/>
          <w:bCs/>
          <w:sz w:val="24"/>
          <w:szCs w:val="24"/>
          <w:lang w:val="ru-RU"/>
        </w:rPr>
        <w:t>находятся в неработоспособном состоянии</w:t>
      </w:r>
      <w:r w:rsidR="00AC361D" w:rsidRPr="007A0FB9">
        <w:rPr>
          <w:rFonts w:ascii="Calibri" w:hAnsi="Calibri" w:cs="Calibri"/>
          <w:bCs/>
          <w:sz w:val="24"/>
          <w:szCs w:val="24"/>
          <w:lang w:val="ru-RU"/>
        </w:rPr>
        <w:t xml:space="preserve">. </w:t>
      </w:r>
    </w:p>
    <w:p w:rsidR="00AC361D" w:rsidRDefault="00AC361D" w:rsidP="00AC361D">
      <w:pPr>
        <w:spacing w:line="276" w:lineRule="auto"/>
        <w:ind w:firstLine="709"/>
        <w:jc w:val="both"/>
        <w:rPr>
          <w:rFonts w:ascii="Calibri" w:hAnsi="Calibri" w:cs="Calibri"/>
          <w:sz w:val="24"/>
          <w:szCs w:val="24"/>
          <w:lang w:val="ru-RU"/>
        </w:rPr>
      </w:pPr>
      <w:r w:rsidRPr="007A0FB9">
        <w:rPr>
          <w:rFonts w:ascii="Calibri" w:hAnsi="Calibri" w:cs="Calibri"/>
          <w:sz w:val="24"/>
          <w:szCs w:val="24"/>
          <w:lang w:val="ru-RU"/>
        </w:rPr>
        <w:t>Исходя из перспективного баланса поступления сточных вод к 20</w:t>
      </w:r>
      <w:r w:rsidR="00D703ED">
        <w:rPr>
          <w:rFonts w:ascii="Calibri" w:hAnsi="Calibri" w:cs="Calibri"/>
          <w:sz w:val="24"/>
          <w:szCs w:val="24"/>
          <w:lang w:val="ru-RU"/>
        </w:rPr>
        <w:t>27</w:t>
      </w:r>
      <w:r w:rsidRPr="007A0FB9">
        <w:rPr>
          <w:rFonts w:ascii="Calibri" w:hAnsi="Calibri" w:cs="Calibri"/>
          <w:sz w:val="24"/>
          <w:szCs w:val="24"/>
          <w:lang w:val="ru-RU"/>
        </w:rPr>
        <w:t xml:space="preserve"> максимальное поступление в сутки составит для </w:t>
      </w:r>
      <w:r w:rsidR="00D703ED">
        <w:rPr>
          <w:rFonts w:ascii="Calibri" w:hAnsi="Calibri" w:cs="Calibri"/>
          <w:sz w:val="24"/>
          <w:szCs w:val="24"/>
          <w:lang w:val="ru-RU"/>
        </w:rPr>
        <w:t xml:space="preserve">пос. </w:t>
      </w:r>
      <w:r w:rsidR="004C3490">
        <w:rPr>
          <w:rFonts w:ascii="Calibri" w:hAnsi="Calibri" w:cs="Calibri"/>
          <w:sz w:val="24"/>
          <w:szCs w:val="24"/>
          <w:lang w:val="ru-RU"/>
        </w:rPr>
        <w:t>Уршельский</w:t>
      </w:r>
      <w:r w:rsidRPr="007A0FB9">
        <w:rPr>
          <w:rFonts w:ascii="Calibri" w:hAnsi="Calibri" w:cs="Calibri"/>
          <w:sz w:val="24"/>
          <w:szCs w:val="24"/>
          <w:lang w:val="ru-RU"/>
        </w:rPr>
        <w:t xml:space="preserve"> </w:t>
      </w:r>
      <w:r w:rsidR="00D703ED">
        <w:rPr>
          <w:rFonts w:ascii="Calibri" w:hAnsi="Calibri" w:cs="Calibri"/>
          <w:sz w:val="24"/>
          <w:szCs w:val="24"/>
          <w:lang w:val="ru-RU"/>
        </w:rPr>
        <w:t>–</w:t>
      </w:r>
      <w:r w:rsidRPr="007A0FB9">
        <w:rPr>
          <w:rFonts w:ascii="Calibri" w:hAnsi="Calibri" w:cs="Calibri"/>
          <w:sz w:val="24"/>
          <w:szCs w:val="24"/>
          <w:lang w:val="ru-RU"/>
        </w:rPr>
        <w:t xml:space="preserve"> </w:t>
      </w:r>
      <w:r w:rsidR="006F2727">
        <w:rPr>
          <w:rFonts w:ascii="Calibri" w:hAnsi="Calibri" w:cs="Calibri"/>
          <w:sz w:val="24"/>
          <w:szCs w:val="24"/>
          <w:lang w:val="ru-RU"/>
        </w:rPr>
        <w:t>226,3</w:t>
      </w:r>
      <w:r w:rsidRPr="007A0FB9">
        <w:rPr>
          <w:rFonts w:ascii="Calibri" w:hAnsi="Calibri" w:cs="Calibri"/>
          <w:sz w:val="24"/>
          <w:szCs w:val="24"/>
          <w:lang w:val="ru-RU"/>
        </w:rPr>
        <w:t xml:space="preserve"> м</w:t>
      </w:r>
      <w:r w:rsidRPr="007A0FB9">
        <w:rPr>
          <w:rFonts w:ascii="Calibri" w:hAnsi="Calibri" w:cs="Calibri"/>
          <w:sz w:val="24"/>
          <w:szCs w:val="24"/>
          <w:vertAlign w:val="superscript"/>
          <w:lang w:val="ru-RU"/>
        </w:rPr>
        <w:t>3</w:t>
      </w:r>
      <w:r w:rsidRPr="007A0FB9">
        <w:rPr>
          <w:rFonts w:ascii="Calibri" w:hAnsi="Calibri" w:cs="Calibri"/>
          <w:sz w:val="24"/>
          <w:szCs w:val="24"/>
          <w:lang w:val="ru-RU"/>
        </w:rPr>
        <w:t>/сут,</w:t>
      </w:r>
      <w:r w:rsidR="008A5AE7">
        <w:rPr>
          <w:rFonts w:ascii="Calibri" w:hAnsi="Calibri" w:cs="Calibri"/>
          <w:sz w:val="24"/>
          <w:szCs w:val="24"/>
          <w:lang w:val="ru-RU"/>
        </w:rPr>
        <w:t xml:space="preserve"> что обеспечивает загрузку очистных сооружений на </w:t>
      </w:r>
      <w:r w:rsidR="006F2727">
        <w:rPr>
          <w:rFonts w:ascii="Calibri" w:hAnsi="Calibri" w:cs="Calibri"/>
          <w:sz w:val="24"/>
          <w:szCs w:val="24"/>
          <w:lang w:val="ru-RU"/>
        </w:rPr>
        <w:t>50,3</w:t>
      </w:r>
      <w:r w:rsidR="008A5AE7">
        <w:rPr>
          <w:rFonts w:ascii="Calibri" w:hAnsi="Calibri" w:cs="Calibri"/>
          <w:sz w:val="24"/>
          <w:szCs w:val="24"/>
          <w:lang w:val="ru-RU"/>
        </w:rPr>
        <w:t>%</w:t>
      </w:r>
      <w:r w:rsidR="006F2727">
        <w:rPr>
          <w:rFonts w:ascii="Calibri" w:hAnsi="Calibri" w:cs="Calibri"/>
          <w:sz w:val="24"/>
          <w:szCs w:val="24"/>
          <w:lang w:val="ru-RU"/>
        </w:rPr>
        <w:t xml:space="preserve"> (при производительности 450 </w:t>
      </w:r>
      <w:r w:rsidR="006F2727" w:rsidRPr="000037CC">
        <w:rPr>
          <w:rFonts w:asciiTheme="minorHAnsi" w:hAnsiTheme="minorHAnsi"/>
          <w:sz w:val="24"/>
          <w:szCs w:val="24"/>
          <w:lang w:val="ru-RU"/>
        </w:rPr>
        <w:t>м</w:t>
      </w:r>
      <w:r w:rsidR="006F2727" w:rsidRPr="000037CC">
        <w:rPr>
          <w:rFonts w:asciiTheme="minorHAnsi" w:hAnsiTheme="minorHAnsi"/>
          <w:sz w:val="24"/>
          <w:szCs w:val="24"/>
          <w:vertAlign w:val="superscript"/>
          <w:lang w:val="ru-RU"/>
        </w:rPr>
        <w:t>3</w:t>
      </w:r>
      <w:r w:rsidR="006F2727" w:rsidRPr="000037CC">
        <w:rPr>
          <w:rFonts w:asciiTheme="minorHAnsi" w:hAnsiTheme="minorHAnsi"/>
          <w:sz w:val="24"/>
          <w:szCs w:val="24"/>
          <w:lang w:val="ru-RU"/>
        </w:rPr>
        <w:t>/сут</w:t>
      </w:r>
      <w:r w:rsidR="006F2727">
        <w:rPr>
          <w:rFonts w:ascii="Calibri" w:hAnsi="Calibri" w:cs="Calibri"/>
          <w:sz w:val="24"/>
          <w:szCs w:val="24"/>
          <w:lang w:val="ru-RU"/>
        </w:rPr>
        <w:t>)</w:t>
      </w:r>
      <w:r w:rsidR="00FE75B3">
        <w:rPr>
          <w:rFonts w:ascii="Calibri" w:hAnsi="Calibri" w:cs="Calibri"/>
          <w:sz w:val="24"/>
          <w:szCs w:val="24"/>
          <w:lang w:val="ru-RU"/>
        </w:rPr>
        <w:t xml:space="preserve">; для </w:t>
      </w:r>
      <w:r w:rsidR="006F2727">
        <w:rPr>
          <w:rFonts w:ascii="Calibri" w:hAnsi="Calibri" w:cs="Calibri"/>
          <w:sz w:val="24"/>
          <w:szCs w:val="24"/>
          <w:lang w:val="ru-RU"/>
        </w:rPr>
        <w:t>пос. Тасинский Бор</w:t>
      </w:r>
      <w:r w:rsidR="00FE75B3">
        <w:rPr>
          <w:rFonts w:ascii="Calibri" w:hAnsi="Calibri" w:cs="Calibri"/>
          <w:sz w:val="24"/>
          <w:szCs w:val="24"/>
          <w:lang w:val="ru-RU"/>
        </w:rPr>
        <w:t xml:space="preserve"> – </w:t>
      </w:r>
      <w:r w:rsidR="006F2727">
        <w:rPr>
          <w:rFonts w:ascii="Calibri" w:hAnsi="Calibri" w:cs="Calibri"/>
          <w:sz w:val="24"/>
          <w:szCs w:val="24"/>
          <w:lang w:val="ru-RU"/>
        </w:rPr>
        <w:t>32,1</w:t>
      </w:r>
      <w:r w:rsidR="00FE75B3">
        <w:rPr>
          <w:rFonts w:ascii="Calibri" w:hAnsi="Calibri" w:cs="Calibri"/>
          <w:sz w:val="24"/>
          <w:szCs w:val="24"/>
          <w:lang w:val="ru-RU"/>
        </w:rPr>
        <w:t xml:space="preserve"> </w:t>
      </w:r>
      <w:r w:rsidR="00FE75B3" w:rsidRPr="007A0FB9">
        <w:rPr>
          <w:rFonts w:ascii="Calibri" w:hAnsi="Calibri" w:cs="Calibri"/>
          <w:sz w:val="24"/>
          <w:szCs w:val="24"/>
          <w:lang w:val="ru-RU"/>
        </w:rPr>
        <w:t>м</w:t>
      </w:r>
      <w:r w:rsidR="00FE75B3" w:rsidRPr="007A0FB9">
        <w:rPr>
          <w:rFonts w:ascii="Calibri" w:hAnsi="Calibri" w:cs="Calibri"/>
          <w:sz w:val="24"/>
          <w:szCs w:val="24"/>
          <w:vertAlign w:val="superscript"/>
          <w:lang w:val="ru-RU"/>
        </w:rPr>
        <w:t>3</w:t>
      </w:r>
      <w:r w:rsidR="00FE75B3" w:rsidRPr="007A0FB9">
        <w:rPr>
          <w:rFonts w:ascii="Calibri" w:hAnsi="Calibri" w:cs="Calibri"/>
          <w:sz w:val="24"/>
          <w:szCs w:val="24"/>
          <w:lang w:val="ru-RU"/>
        </w:rPr>
        <w:t>/сут,</w:t>
      </w:r>
      <w:r w:rsidR="00FE75B3">
        <w:rPr>
          <w:rFonts w:ascii="Calibri" w:hAnsi="Calibri" w:cs="Calibri"/>
          <w:sz w:val="24"/>
          <w:szCs w:val="24"/>
          <w:lang w:val="ru-RU"/>
        </w:rPr>
        <w:t xml:space="preserve"> что обеспечивает загрузку очистных сооружений на </w:t>
      </w:r>
      <w:r w:rsidR="006F2727">
        <w:rPr>
          <w:rFonts w:ascii="Calibri" w:hAnsi="Calibri" w:cs="Calibri"/>
          <w:sz w:val="24"/>
          <w:szCs w:val="24"/>
          <w:lang w:val="ru-RU"/>
        </w:rPr>
        <w:t>64,3</w:t>
      </w:r>
      <w:r w:rsidR="00FE75B3">
        <w:rPr>
          <w:rFonts w:ascii="Calibri" w:hAnsi="Calibri" w:cs="Calibri"/>
          <w:sz w:val="24"/>
          <w:szCs w:val="24"/>
          <w:lang w:val="ru-RU"/>
        </w:rPr>
        <w:t>% соответственно</w:t>
      </w:r>
      <w:r w:rsidRPr="007A0FB9">
        <w:rPr>
          <w:rFonts w:ascii="Calibri" w:hAnsi="Calibri" w:cs="Calibri"/>
          <w:sz w:val="24"/>
          <w:szCs w:val="24"/>
          <w:lang w:val="ru-RU"/>
        </w:rPr>
        <w:t>.</w:t>
      </w:r>
    </w:p>
    <w:p w:rsidR="005D73AF" w:rsidRPr="005D73AF" w:rsidRDefault="005D73AF" w:rsidP="00AC361D">
      <w:pPr>
        <w:spacing w:line="276" w:lineRule="auto"/>
        <w:ind w:firstLine="709"/>
        <w:jc w:val="both"/>
        <w:rPr>
          <w:rFonts w:ascii="Calibri" w:hAnsi="Calibri" w:cs="Calibri"/>
          <w:sz w:val="24"/>
          <w:szCs w:val="24"/>
          <w:lang w:val="ru-RU"/>
        </w:rPr>
      </w:pPr>
    </w:p>
    <w:p w:rsidR="00D703ED" w:rsidRPr="00651978" w:rsidRDefault="00AC361D" w:rsidP="005D73AF">
      <w:pPr>
        <w:spacing w:line="276" w:lineRule="auto"/>
        <w:jc w:val="both"/>
        <w:rPr>
          <w:rFonts w:asciiTheme="minorHAnsi" w:hAnsiTheme="minorHAnsi"/>
          <w:sz w:val="24"/>
          <w:szCs w:val="24"/>
          <w:lang w:val="ru-RU"/>
        </w:rPr>
      </w:pPr>
      <w:r w:rsidRPr="007A0FB9">
        <w:rPr>
          <w:rFonts w:ascii="Calibri" w:hAnsi="Calibri" w:cs="Calibri"/>
          <w:sz w:val="24"/>
          <w:szCs w:val="24"/>
          <w:lang w:val="ru-RU"/>
        </w:rPr>
        <w:tab/>
      </w:r>
      <w:r w:rsidR="00D703ED" w:rsidRPr="00D703ED">
        <w:rPr>
          <w:rFonts w:asciiTheme="minorHAnsi" w:hAnsiTheme="minorHAnsi"/>
          <w:sz w:val="24"/>
          <w:szCs w:val="24"/>
          <w:lang w:val="ru-RU"/>
        </w:rPr>
        <w:t xml:space="preserve"> </w:t>
      </w:r>
    </w:p>
    <w:p w:rsidR="00D703ED" w:rsidRPr="00995B26" w:rsidRDefault="00D703ED" w:rsidP="00D703ED">
      <w:pPr>
        <w:spacing w:line="276" w:lineRule="auto"/>
        <w:jc w:val="both"/>
        <w:rPr>
          <w:rFonts w:asciiTheme="minorHAnsi" w:hAnsiTheme="minorHAnsi"/>
          <w:sz w:val="24"/>
          <w:szCs w:val="24"/>
          <w:lang w:val="ru-RU"/>
        </w:rPr>
        <w:sectPr w:rsidR="00D703ED" w:rsidRPr="00995B26" w:rsidSect="00826E49">
          <w:headerReference w:type="default" r:id="rId35"/>
          <w:pgSz w:w="11910" w:h="16840"/>
          <w:pgMar w:top="1134" w:right="851" w:bottom="1134" w:left="1134" w:header="586" w:footer="617" w:gutter="0"/>
          <w:cols w:space="720"/>
        </w:sectPr>
      </w:pPr>
    </w:p>
    <w:p w:rsidR="00D703ED" w:rsidRPr="00995B26" w:rsidRDefault="00D703ED" w:rsidP="00D703ED">
      <w:pPr>
        <w:pStyle w:val="1"/>
        <w:spacing w:before="65" w:line="276" w:lineRule="auto"/>
        <w:ind w:left="389" w:right="116"/>
        <w:jc w:val="center"/>
        <w:rPr>
          <w:rFonts w:asciiTheme="minorHAnsi" w:hAnsiTheme="minorHAnsi"/>
          <w:sz w:val="24"/>
          <w:szCs w:val="24"/>
          <w:lang w:val="ru-RU"/>
        </w:rPr>
      </w:pPr>
      <w:bookmarkStart w:id="210" w:name="_bookmark73"/>
      <w:bookmarkStart w:id="211" w:name="_Toc15291973"/>
      <w:bookmarkStart w:id="212" w:name="_Toc24797081"/>
      <w:bookmarkEnd w:id="210"/>
      <w:r w:rsidRPr="00CD4B2B">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4. ПРЕДЛОЖЕНИЯ ПО </w:t>
      </w:r>
      <w:r w:rsidRPr="00CD4B2B">
        <w:rPr>
          <w:rFonts w:asciiTheme="minorHAnsi" w:hAnsiTheme="minorHAnsi"/>
          <w:sz w:val="24"/>
          <w:szCs w:val="24"/>
          <w:lang w:val="ru-RU"/>
        </w:rPr>
        <w:t xml:space="preserve">СТРОИТЕЛЬСТВУ, </w:t>
      </w:r>
      <w:r w:rsidRPr="00995B26">
        <w:rPr>
          <w:rFonts w:asciiTheme="minorHAnsi" w:hAnsiTheme="minorHAnsi"/>
          <w:sz w:val="24"/>
          <w:szCs w:val="24"/>
          <w:lang w:val="ru-RU"/>
        </w:rPr>
        <w:t xml:space="preserve">РЕКОНСТРУКЦИИ И </w:t>
      </w:r>
      <w:r w:rsidRPr="00CD4B2B">
        <w:rPr>
          <w:rFonts w:asciiTheme="minorHAnsi" w:hAnsiTheme="minorHAnsi"/>
          <w:sz w:val="24"/>
          <w:szCs w:val="24"/>
          <w:lang w:val="ru-RU"/>
        </w:rPr>
        <w:t xml:space="preserve">МОДЕРНИЗАЦИИ ОБЪЕКТОВ ЦЕНТРАЛИЗОВАННОЙ </w:t>
      </w:r>
      <w:r w:rsidRPr="00995B26">
        <w:rPr>
          <w:rFonts w:asciiTheme="minorHAnsi" w:hAnsiTheme="minorHAnsi"/>
          <w:sz w:val="24"/>
          <w:szCs w:val="24"/>
          <w:lang w:val="ru-RU"/>
        </w:rPr>
        <w:t xml:space="preserve">СИСТЕМЫ </w:t>
      </w:r>
      <w:r w:rsidRPr="00CD4B2B">
        <w:rPr>
          <w:rFonts w:asciiTheme="minorHAnsi" w:hAnsiTheme="minorHAnsi"/>
          <w:sz w:val="24"/>
          <w:szCs w:val="24"/>
          <w:lang w:val="ru-RU"/>
        </w:rPr>
        <w:t>ВОДО</w:t>
      </w:r>
      <w:r w:rsidRPr="00995B26">
        <w:rPr>
          <w:rFonts w:asciiTheme="minorHAnsi" w:hAnsiTheme="minorHAnsi"/>
          <w:sz w:val="24"/>
          <w:szCs w:val="24"/>
          <w:lang w:val="ru-RU"/>
        </w:rPr>
        <w:t>ОТВЕДЕНИЯ</w:t>
      </w:r>
      <w:bookmarkEnd w:id="211"/>
      <w:bookmarkEnd w:id="212"/>
    </w:p>
    <w:p w:rsidR="00D703ED" w:rsidRPr="00CD4B2B" w:rsidRDefault="00D703ED" w:rsidP="00892B71">
      <w:pPr>
        <w:pStyle w:val="a5"/>
        <w:numPr>
          <w:ilvl w:val="1"/>
          <w:numId w:val="16"/>
        </w:numPr>
        <w:tabs>
          <w:tab w:val="left" w:pos="851"/>
          <w:tab w:val="left" w:pos="1134"/>
        </w:tabs>
        <w:spacing w:before="3" w:line="276" w:lineRule="auto"/>
        <w:ind w:left="993" w:right="116" w:hanging="426"/>
        <w:jc w:val="center"/>
        <w:outlineLvl w:val="1"/>
        <w:rPr>
          <w:rFonts w:asciiTheme="minorHAnsi" w:hAnsiTheme="minorHAnsi"/>
          <w:b/>
          <w:sz w:val="24"/>
          <w:szCs w:val="24"/>
          <w:lang w:val="ru-RU"/>
        </w:rPr>
      </w:pPr>
      <w:bookmarkStart w:id="213" w:name="_bookmark74"/>
      <w:bookmarkStart w:id="214" w:name="_Toc15291974"/>
      <w:bookmarkStart w:id="215" w:name="_Toc24797082"/>
      <w:bookmarkEnd w:id="213"/>
      <w:r w:rsidRPr="00CD4B2B">
        <w:rPr>
          <w:rFonts w:asciiTheme="minorHAnsi" w:hAnsiTheme="minorHAnsi"/>
          <w:b/>
          <w:sz w:val="24"/>
          <w:szCs w:val="24"/>
          <w:lang w:val="ru-RU"/>
        </w:rPr>
        <w:t>Основные направления, принципы, задачи и целевые показатели развития централизованной системы водоотведения</w:t>
      </w:r>
      <w:bookmarkEnd w:id="214"/>
      <w:bookmarkEnd w:id="215"/>
    </w:p>
    <w:p w:rsidR="00D703ED" w:rsidRPr="00995B26" w:rsidRDefault="00D703ED" w:rsidP="00D703ED">
      <w:pPr>
        <w:pStyle w:val="a3"/>
        <w:spacing w:line="276" w:lineRule="auto"/>
        <w:ind w:left="112" w:right="99" w:firstLine="566"/>
        <w:jc w:val="both"/>
        <w:rPr>
          <w:rFonts w:asciiTheme="minorHAnsi" w:hAnsiTheme="minorHAnsi"/>
          <w:sz w:val="24"/>
          <w:szCs w:val="24"/>
          <w:lang w:val="ru-RU"/>
        </w:rPr>
      </w:pPr>
      <w:r>
        <w:rPr>
          <w:rFonts w:asciiTheme="minorHAnsi" w:hAnsiTheme="minorHAnsi"/>
          <w:sz w:val="24"/>
          <w:szCs w:val="24"/>
          <w:lang w:val="ru-RU"/>
        </w:rPr>
        <w:t>Глава</w:t>
      </w:r>
      <w:r w:rsidRPr="00995B26">
        <w:rPr>
          <w:rFonts w:asciiTheme="minorHAnsi" w:hAnsiTheme="minorHAnsi"/>
          <w:sz w:val="24"/>
          <w:szCs w:val="24"/>
          <w:lang w:val="ru-RU"/>
        </w:rPr>
        <w:t xml:space="preserve"> «Водоотведение» схемы водоснабжения и водоотведения муниципального образования поселок </w:t>
      </w:r>
      <w:r w:rsidR="004C3490">
        <w:rPr>
          <w:rFonts w:asciiTheme="minorHAnsi" w:hAnsiTheme="minorHAnsi"/>
          <w:sz w:val="24"/>
          <w:szCs w:val="24"/>
          <w:lang w:val="ru-RU"/>
        </w:rPr>
        <w:t>Уршельский</w:t>
      </w:r>
      <w:r>
        <w:rPr>
          <w:rFonts w:asciiTheme="minorHAnsi" w:hAnsiTheme="minorHAnsi"/>
          <w:sz w:val="24"/>
          <w:szCs w:val="24"/>
          <w:lang w:val="ru-RU"/>
        </w:rPr>
        <w:t xml:space="preserve"> (сельское поселение)</w:t>
      </w:r>
      <w:r w:rsidRPr="00995B26">
        <w:rPr>
          <w:rFonts w:asciiTheme="minorHAnsi" w:hAnsiTheme="minorHAnsi"/>
          <w:sz w:val="24"/>
          <w:szCs w:val="24"/>
          <w:lang w:val="ru-RU"/>
        </w:rPr>
        <w:t xml:space="preserve"> </w:t>
      </w:r>
      <w:r>
        <w:rPr>
          <w:rFonts w:asciiTheme="minorHAnsi" w:hAnsiTheme="minorHAnsi"/>
          <w:sz w:val="24"/>
          <w:szCs w:val="24"/>
          <w:lang w:val="ru-RU"/>
        </w:rPr>
        <w:t xml:space="preserve">до </w:t>
      </w:r>
      <w:r w:rsidRPr="00995B26">
        <w:rPr>
          <w:rFonts w:asciiTheme="minorHAnsi" w:hAnsiTheme="minorHAnsi"/>
          <w:sz w:val="24"/>
          <w:szCs w:val="24"/>
          <w:lang w:val="ru-RU"/>
        </w:rPr>
        <w:t>20</w:t>
      </w:r>
      <w:r>
        <w:rPr>
          <w:rFonts w:asciiTheme="minorHAnsi" w:hAnsiTheme="minorHAnsi"/>
          <w:sz w:val="24"/>
          <w:szCs w:val="24"/>
          <w:lang w:val="ru-RU"/>
        </w:rPr>
        <w:t>27</w:t>
      </w:r>
      <w:r w:rsidRPr="00995B26">
        <w:rPr>
          <w:rFonts w:asciiTheme="minorHAnsi" w:hAnsiTheme="minorHAnsi"/>
          <w:sz w:val="24"/>
          <w:szCs w:val="24"/>
          <w:lang w:val="ru-RU"/>
        </w:rPr>
        <w:t xml:space="preserve"> года разработан в целях реализации государственной политики в сфере водоотведения,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 снижени</w:t>
      </w:r>
      <w:r>
        <w:rPr>
          <w:rFonts w:asciiTheme="minorHAnsi" w:hAnsiTheme="minorHAnsi"/>
          <w:sz w:val="24"/>
          <w:szCs w:val="24"/>
          <w:lang w:val="ru-RU"/>
        </w:rPr>
        <w:t>е</w:t>
      </w:r>
      <w:r w:rsidRPr="00995B26">
        <w:rPr>
          <w:rFonts w:asciiTheme="minorHAnsi" w:hAnsiTheme="minorHAnsi"/>
          <w:sz w:val="24"/>
          <w:szCs w:val="24"/>
          <w:lang w:val="ru-RU"/>
        </w:rPr>
        <w:t xml:space="preserve"> негативного воздействия на водные объекты путем повышения качества очистки сточных вод, обеспечение доступности услуг водоотведения для абонентов за счет развития централизованной системы водоотведения.</w:t>
      </w:r>
    </w:p>
    <w:p w:rsidR="00D703ED" w:rsidRPr="00995B26" w:rsidRDefault="00D703ED" w:rsidP="00D703ED">
      <w:pPr>
        <w:pStyle w:val="a3"/>
        <w:spacing w:before="3"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Принципами развития централизованн</w:t>
      </w:r>
      <w:r w:rsidR="006B601C">
        <w:rPr>
          <w:rFonts w:asciiTheme="minorHAnsi" w:hAnsiTheme="minorHAnsi"/>
          <w:sz w:val="24"/>
          <w:szCs w:val="24"/>
          <w:lang w:val="ru-RU"/>
        </w:rPr>
        <w:t>ых</w:t>
      </w:r>
      <w:r w:rsidRPr="00995B26">
        <w:rPr>
          <w:rFonts w:asciiTheme="minorHAnsi" w:hAnsiTheme="minorHAnsi"/>
          <w:sz w:val="24"/>
          <w:szCs w:val="24"/>
          <w:lang w:val="ru-RU"/>
        </w:rPr>
        <w:t xml:space="preserve"> систем водоотведения</w:t>
      </w:r>
      <w:r w:rsidR="006B601C">
        <w:rPr>
          <w:rFonts w:asciiTheme="minorHAnsi" w:hAnsiTheme="minorHAnsi"/>
          <w:sz w:val="24"/>
          <w:szCs w:val="24"/>
          <w:lang w:val="ru-RU"/>
        </w:rPr>
        <w:t xml:space="preserve"> на территории муниципального образования</w:t>
      </w:r>
      <w:r w:rsidRPr="00995B26">
        <w:rPr>
          <w:rFonts w:asciiTheme="minorHAnsi" w:hAnsiTheme="minorHAnsi"/>
          <w:sz w:val="24"/>
          <w:szCs w:val="24"/>
          <w:lang w:val="ru-RU"/>
        </w:rPr>
        <w:t xml:space="preserve"> посел</w:t>
      </w:r>
      <w:r w:rsidR="006B601C">
        <w:rPr>
          <w:rFonts w:asciiTheme="minorHAnsi" w:hAnsiTheme="minorHAnsi"/>
          <w:sz w:val="24"/>
          <w:szCs w:val="24"/>
          <w:lang w:val="ru-RU"/>
        </w:rPr>
        <w:t>о</w:t>
      </w:r>
      <w:r>
        <w:rPr>
          <w:rFonts w:asciiTheme="minorHAnsi" w:hAnsiTheme="minorHAnsi"/>
          <w:sz w:val="24"/>
          <w:szCs w:val="24"/>
          <w:lang w:val="ru-RU"/>
        </w:rPr>
        <w:t>к</w:t>
      </w:r>
      <w:r w:rsidRPr="00995B26">
        <w:rPr>
          <w:rFonts w:asciiTheme="minorHAnsi" w:hAnsiTheme="minorHAnsi"/>
          <w:sz w:val="24"/>
          <w:szCs w:val="24"/>
          <w:lang w:val="ru-RU"/>
        </w:rPr>
        <w:t xml:space="preserve"> </w:t>
      </w:r>
      <w:r w:rsidR="004C3490">
        <w:rPr>
          <w:rFonts w:asciiTheme="minorHAnsi" w:hAnsiTheme="minorHAnsi"/>
          <w:sz w:val="24"/>
          <w:szCs w:val="24"/>
          <w:lang w:val="ru-RU"/>
        </w:rPr>
        <w:t>Уршельский</w:t>
      </w:r>
      <w:r w:rsidRPr="00995B26">
        <w:rPr>
          <w:rFonts w:asciiTheme="minorHAnsi" w:hAnsiTheme="minorHAnsi"/>
          <w:sz w:val="24"/>
          <w:szCs w:val="24"/>
          <w:lang w:val="ru-RU"/>
        </w:rPr>
        <w:t xml:space="preserve"> являются:</w:t>
      </w:r>
    </w:p>
    <w:p w:rsidR="00D703ED" w:rsidRPr="00995B26" w:rsidRDefault="00D703ED" w:rsidP="00892B71">
      <w:pPr>
        <w:pStyle w:val="a5"/>
        <w:numPr>
          <w:ilvl w:val="2"/>
          <w:numId w:val="17"/>
        </w:numPr>
        <w:tabs>
          <w:tab w:val="left" w:pos="680"/>
        </w:tabs>
        <w:spacing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постоянное улучшение качества предоставления услуг водоотведения потребителям</w:t>
      </w:r>
      <w:r>
        <w:rPr>
          <w:rFonts w:asciiTheme="minorHAnsi" w:hAnsiTheme="minorHAnsi"/>
          <w:sz w:val="24"/>
          <w:szCs w:val="24"/>
          <w:lang w:val="ru-RU"/>
        </w:rPr>
        <w:t xml:space="preserve"> </w:t>
      </w:r>
      <w:r w:rsidRPr="00995B26">
        <w:rPr>
          <w:rFonts w:asciiTheme="minorHAnsi" w:hAnsiTheme="minorHAnsi"/>
          <w:sz w:val="24"/>
          <w:szCs w:val="24"/>
          <w:lang w:val="ru-RU"/>
        </w:rPr>
        <w:t>(абонентам);</w:t>
      </w:r>
    </w:p>
    <w:p w:rsidR="00D703ED" w:rsidRPr="00995B26" w:rsidRDefault="00D703ED" w:rsidP="00892B71">
      <w:pPr>
        <w:pStyle w:val="a5"/>
        <w:numPr>
          <w:ilvl w:val="2"/>
          <w:numId w:val="17"/>
        </w:numPr>
        <w:tabs>
          <w:tab w:val="left" w:pos="680"/>
        </w:tabs>
        <w:spacing w:before="3"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удовлетворение потребности в обеспечении услугой водоотведения новых объектов капитального</w:t>
      </w:r>
      <w:r>
        <w:rPr>
          <w:rFonts w:asciiTheme="minorHAnsi" w:hAnsiTheme="minorHAnsi"/>
          <w:sz w:val="24"/>
          <w:szCs w:val="24"/>
          <w:lang w:val="ru-RU"/>
        </w:rPr>
        <w:t xml:space="preserve"> </w:t>
      </w:r>
      <w:r w:rsidRPr="00995B26">
        <w:rPr>
          <w:rFonts w:asciiTheme="minorHAnsi" w:hAnsiTheme="minorHAnsi"/>
          <w:sz w:val="24"/>
          <w:szCs w:val="24"/>
          <w:lang w:val="ru-RU"/>
        </w:rPr>
        <w:t>строительства;</w:t>
      </w:r>
    </w:p>
    <w:p w:rsidR="00D703ED" w:rsidRPr="00995B26" w:rsidRDefault="00D703ED" w:rsidP="00892B71">
      <w:pPr>
        <w:pStyle w:val="a5"/>
        <w:numPr>
          <w:ilvl w:val="2"/>
          <w:numId w:val="17"/>
        </w:numPr>
        <w:tabs>
          <w:tab w:val="left" w:pos="680"/>
        </w:tabs>
        <w:spacing w:before="3" w:line="276" w:lineRule="auto"/>
        <w:ind w:right="111" w:firstLine="284"/>
        <w:jc w:val="both"/>
        <w:rPr>
          <w:rFonts w:asciiTheme="minorHAnsi" w:hAnsiTheme="minorHAnsi"/>
          <w:sz w:val="24"/>
          <w:szCs w:val="24"/>
          <w:lang w:val="ru-RU"/>
        </w:rPr>
      </w:pPr>
      <w:r w:rsidRPr="00995B26">
        <w:rPr>
          <w:rFonts w:asciiTheme="minorHAnsi" w:hAnsiTheme="minorHAnsi"/>
          <w:sz w:val="24"/>
          <w:szCs w:val="24"/>
          <w:lang w:val="ru-RU"/>
        </w:rPr>
        <w:t>постоянное совершенствование системы водоотведения путем планирования, реализации, проверки и корректировки технических решений и</w:t>
      </w:r>
      <w:r>
        <w:rPr>
          <w:rFonts w:asciiTheme="minorHAnsi" w:hAnsiTheme="minorHAnsi"/>
          <w:sz w:val="24"/>
          <w:szCs w:val="24"/>
          <w:lang w:val="ru-RU"/>
        </w:rPr>
        <w:t xml:space="preserve"> </w:t>
      </w:r>
      <w:r w:rsidRPr="00995B26">
        <w:rPr>
          <w:rFonts w:asciiTheme="minorHAnsi" w:hAnsiTheme="minorHAnsi"/>
          <w:sz w:val="24"/>
          <w:szCs w:val="24"/>
          <w:lang w:val="ru-RU"/>
        </w:rPr>
        <w:t>мероприятий.</w:t>
      </w:r>
    </w:p>
    <w:p w:rsidR="00D703ED" w:rsidRPr="00995B26" w:rsidRDefault="00D703ED" w:rsidP="00D703ED">
      <w:pPr>
        <w:pStyle w:val="a3"/>
        <w:spacing w:before="3"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Основными задачами, решаемыми в схеме водоотведения, являются:</w:t>
      </w:r>
    </w:p>
    <w:p w:rsidR="00D703ED" w:rsidRPr="00995B26" w:rsidRDefault="00D703ED" w:rsidP="00892B71">
      <w:pPr>
        <w:pStyle w:val="a5"/>
        <w:numPr>
          <w:ilvl w:val="2"/>
          <w:numId w:val="17"/>
        </w:numPr>
        <w:tabs>
          <w:tab w:val="left" w:pos="680"/>
        </w:tabs>
        <w:spacing w:line="276" w:lineRule="auto"/>
        <w:ind w:left="113" w:right="102" w:firstLine="284"/>
        <w:jc w:val="both"/>
        <w:rPr>
          <w:rFonts w:asciiTheme="minorHAnsi" w:hAnsiTheme="minorHAnsi"/>
          <w:sz w:val="24"/>
          <w:szCs w:val="24"/>
          <w:lang w:val="ru-RU"/>
        </w:rPr>
      </w:pPr>
      <w:r w:rsidRPr="00995B26">
        <w:rPr>
          <w:rFonts w:asciiTheme="minorHAnsi" w:hAnsiTheme="minorHAnsi"/>
          <w:sz w:val="24"/>
          <w:szCs w:val="24"/>
          <w:lang w:val="ru-RU"/>
        </w:rPr>
        <w:t xml:space="preserve">модернизация существующих канализационных очистных сооружений с внедрением технологий глубокого удаления биогенных элементов, доочистки и обеззараживания сточных вод для исключения отрицательного воздействия на водоемы и требований нормативных документов Российского законодательства с целью </w:t>
      </w:r>
      <w:r w:rsidRPr="00995B26">
        <w:rPr>
          <w:rFonts w:asciiTheme="minorHAnsi" w:hAnsiTheme="minorHAnsi"/>
          <w:spacing w:val="2"/>
          <w:sz w:val="24"/>
          <w:szCs w:val="24"/>
          <w:lang w:val="ru-RU"/>
        </w:rPr>
        <w:t>сни</w:t>
      </w:r>
      <w:r w:rsidRPr="00995B26">
        <w:rPr>
          <w:rFonts w:asciiTheme="minorHAnsi" w:hAnsiTheme="minorHAnsi"/>
          <w:sz w:val="24"/>
          <w:szCs w:val="24"/>
          <w:lang w:val="ru-RU"/>
        </w:rPr>
        <w:t>жения негативного воздействия на окружающую</w:t>
      </w:r>
      <w:r>
        <w:rPr>
          <w:rFonts w:asciiTheme="minorHAnsi" w:hAnsiTheme="minorHAnsi"/>
          <w:sz w:val="24"/>
          <w:szCs w:val="24"/>
          <w:lang w:val="ru-RU"/>
        </w:rPr>
        <w:t xml:space="preserve"> </w:t>
      </w:r>
      <w:r w:rsidRPr="00995B26">
        <w:rPr>
          <w:rFonts w:asciiTheme="minorHAnsi" w:hAnsiTheme="minorHAnsi"/>
          <w:sz w:val="24"/>
          <w:szCs w:val="24"/>
          <w:lang w:val="ru-RU"/>
        </w:rPr>
        <w:t>среду;</w:t>
      </w:r>
    </w:p>
    <w:p w:rsidR="00D703ED" w:rsidRPr="00995B26" w:rsidRDefault="00D703ED" w:rsidP="00892B71">
      <w:pPr>
        <w:pStyle w:val="a5"/>
        <w:numPr>
          <w:ilvl w:val="2"/>
          <w:numId w:val="17"/>
        </w:numPr>
        <w:tabs>
          <w:tab w:val="left" w:pos="680"/>
        </w:tabs>
        <w:spacing w:line="276" w:lineRule="auto"/>
        <w:ind w:right="105" w:firstLine="284"/>
        <w:jc w:val="both"/>
        <w:rPr>
          <w:rFonts w:asciiTheme="minorHAnsi" w:hAnsiTheme="minorHAnsi"/>
          <w:sz w:val="24"/>
          <w:szCs w:val="24"/>
          <w:lang w:val="ru-RU"/>
        </w:rPr>
      </w:pPr>
      <w:r w:rsidRPr="00995B26">
        <w:rPr>
          <w:rFonts w:asciiTheme="minorHAnsi" w:hAnsiTheme="minorHAnsi"/>
          <w:sz w:val="24"/>
          <w:szCs w:val="24"/>
          <w:lang w:val="ru-RU"/>
        </w:rPr>
        <w:t>обновление канализационной сети с целью повышения надежности и снижения количества отказов</w:t>
      </w:r>
      <w:r>
        <w:rPr>
          <w:rFonts w:asciiTheme="minorHAnsi" w:hAnsiTheme="minorHAnsi"/>
          <w:sz w:val="24"/>
          <w:szCs w:val="24"/>
          <w:lang w:val="ru-RU"/>
        </w:rPr>
        <w:t xml:space="preserve"> </w:t>
      </w:r>
      <w:r w:rsidRPr="00995B26">
        <w:rPr>
          <w:rFonts w:asciiTheme="minorHAnsi" w:hAnsiTheme="minorHAnsi"/>
          <w:sz w:val="24"/>
          <w:szCs w:val="24"/>
          <w:lang w:val="ru-RU"/>
        </w:rPr>
        <w:t>системы;</w:t>
      </w:r>
    </w:p>
    <w:p w:rsidR="00D703ED" w:rsidRPr="00995B26" w:rsidRDefault="00D703ED" w:rsidP="00892B71">
      <w:pPr>
        <w:pStyle w:val="a5"/>
        <w:numPr>
          <w:ilvl w:val="2"/>
          <w:numId w:val="17"/>
        </w:numPr>
        <w:tabs>
          <w:tab w:val="left" w:pos="680"/>
        </w:tabs>
        <w:spacing w:before="3" w:line="276" w:lineRule="auto"/>
        <w:ind w:right="101" w:firstLine="284"/>
        <w:jc w:val="both"/>
        <w:rPr>
          <w:rFonts w:asciiTheme="minorHAnsi" w:hAnsiTheme="minorHAnsi"/>
          <w:sz w:val="24"/>
          <w:szCs w:val="24"/>
          <w:lang w:val="ru-RU"/>
        </w:rPr>
      </w:pPr>
      <w:r w:rsidRPr="00995B26">
        <w:rPr>
          <w:rFonts w:asciiTheme="minorHAnsi" w:hAnsiTheme="minorHAnsi"/>
          <w:sz w:val="24"/>
          <w:szCs w:val="24"/>
          <w:lang w:val="ru-RU"/>
        </w:rPr>
        <w:t xml:space="preserve">создание системы управления канализацией поселка </w:t>
      </w:r>
      <w:r w:rsidR="004C3490">
        <w:rPr>
          <w:rFonts w:asciiTheme="minorHAnsi" w:hAnsiTheme="minorHAnsi"/>
          <w:sz w:val="24"/>
          <w:szCs w:val="24"/>
          <w:lang w:val="ru-RU"/>
        </w:rPr>
        <w:t>Уршельский</w:t>
      </w:r>
      <w:r>
        <w:rPr>
          <w:rFonts w:asciiTheme="minorHAnsi" w:hAnsiTheme="minorHAnsi"/>
          <w:sz w:val="24"/>
          <w:szCs w:val="24"/>
          <w:lang w:val="ru-RU"/>
        </w:rPr>
        <w:t>,</w:t>
      </w:r>
      <w:r w:rsidRPr="00995B26">
        <w:rPr>
          <w:rFonts w:asciiTheme="minorHAnsi" w:hAnsiTheme="minorHAnsi"/>
          <w:sz w:val="24"/>
          <w:szCs w:val="24"/>
          <w:lang w:val="ru-RU"/>
        </w:rPr>
        <w:t xml:space="preserve"> с целью повышения качества предоставления услуги водоотведения</w:t>
      </w:r>
      <w:r>
        <w:rPr>
          <w:rFonts w:asciiTheme="minorHAnsi" w:hAnsiTheme="minorHAnsi"/>
          <w:sz w:val="24"/>
          <w:szCs w:val="24"/>
          <w:lang w:val="ru-RU"/>
        </w:rPr>
        <w:t>,</w:t>
      </w:r>
      <w:r w:rsidRPr="00995B26">
        <w:rPr>
          <w:rFonts w:asciiTheme="minorHAnsi" w:hAnsiTheme="minorHAnsi"/>
          <w:sz w:val="24"/>
          <w:szCs w:val="24"/>
          <w:lang w:val="ru-RU"/>
        </w:rPr>
        <w:t xml:space="preserve"> за счет оперативного </w:t>
      </w:r>
      <w:r w:rsidRPr="00995B26">
        <w:rPr>
          <w:rFonts w:asciiTheme="minorHAnsi" w:hAnsiTheme="minorHAnsi"/>
          <w:spacing w:val="2"/>
          <w:sz w:val="24"/>
          <w:szCs w:val="24"/>
          <w:lang w:val="ru-RU"/>
        </w:rPr>
        <w:t>вы</w:t>
      </w:r>
      <w:r w:rsidRPr="00995B26">
        <w:rPr>
          <w:rFonts w:asciiTheme="minorHAnsi" w:hAnsiTheme="minorHAnsi"/>
          <w:sz w:val="24"/>
          <w:szCs w:val="24"/>
          <w:lang w:val="ru-RU"/>
        </w:rPr>
        <w:t>явления и устранения технологических нарушений в работе</w:t>
      </w:r>
      <w:r>
        <w:rPr>
          <w:rFonts w:asciiTheme="minorHAnsi" w:hAnsiTheme="minorHAnsi"/>
          <w:sz w:val="24"/>
          <w:szCs w:val="24"/>
          <w:lang w:val="ru-RU"/>
        </w:rPr>
        <w:t xml:space="preserve"> </w:t>
      </w:r>
      <w:r w:rsidRPr="00995B26">
        <w:rPr>
          <w:rFonts w:asciiTheme="minorHAnsi" w:hAnsiTheme="minorHAnsi"/>
          <w:sz w:val="24"/>
          <w:szCs w:val="24"/>
          <w:lang w:val="ru-RU"/>
        </w:rPr>
        <w:t>системы;</w:t>
      </w:r>
    </w:p>
    <w:p w:rsidR="00D703ED" w:rsidRPr="00995B26" w:rsidRDefault="00D703ED" w:rsidP="00892B71">
      <w:pPr>
        <w:pStyle w:val="a5"/>
        <w:numPr>
          <w:ilvl w:val="2"/>
          <w:numId w:val="17"/>
        </w:numPr>
        <w:tabs>
          <w:tab w:val="left" w:pos="680"/>
        </w:tabs>
        <w:spacing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повышение энергетической эффективности системы</w:t>
      </w:r>
      <w:r>
        <w:rPr>
          <w:rFonts w:asciiTheme="minorHAnsi" w:hAnsiTheme="minorHAnsi"/>
          <w:sz w:val="24"/>
          <w:szCs w:val="24"/>
          <w:lang w:val="ru-RU"/>
        </w:rPr>
        <w:t xml:space="preserve"> </w:t>
      </w:r>
      <w:r w:rsidRPr="00995B26">
        <w:rPr>
          <w:rFonts w:asciiTheme="minorHAnsi" w:hAnsiTheme="minorHAnsi"/>
          <w:sz w:val="24"/>
          <w:szCs w:val="24"/>
          <w:lang w:val="ru-RU"/>
        </w:rPr>
        <w:t>водоотведения;</w:t>
      </w:r>
    </w:p>
    <w:p w:rsidR="00D703ED" w:rsidRPr="00995B26" w:rsidRDefault="00D703ED" w:rsidP="00892B71">
      <w:pPr>
        <w:pStyle w:val="a5"/>
        <w:numPr>
          <w:ilvl w:val="2"/>
          <w:numId w:val="17"/>
        </w:numPr>
        <w:tabs>
          <w:tab w:val="left" w:pos="680"/>
        </w:tabs>
        <w:spacing w:before="48" w:line="276" w:lineRule="auto"/>
        <w:ind w:right="98" w:firstLine="284"/>
        <w:jc w:val="both"/>
        <w:rPr>
          <w:rFonts w:asciiTheme="minorHAnsi" w:hAnsiTheme="minorHAnsi"/>
          <w:sz w:val="24"/>
          <w:szCs w:val="24"/>
          <w:lang w:val="ru-RU"/>
        </w:rPr>
      </w:pPr>
      <w:r w:rsidRPr="00995B26">
        <w:rPr>
          <w:rFonts w:asciiTheme="minorHAnsi" w:hAnsiTheme="minorHAnsi"/>
          <w:sz w:val="24"/>
          <w:szCs w:val="24"/>
          <w:lang w:val="ru-RU"/>
        </w:rPr>
        <w:t xml:space="preserve">строительство сетей и сооружений для отведения сточных вод с отдельных </w:t>
      </w:r>
      <w:r w:rsidRPr="00995B26">
        <w:rPr>
          <w:rFonts w:asciiTheme="minorHAnsi" w:hAnsiTheme="minorHAnsi"/>
          <w:spacing w:val="2"/>
          <w:sz w:val="24"/>
          <w:szCs w:val="24"/>
          <w:lang w:val="ru-RU"/>
        </w:rPr>
        <w:t>тер</w:t>
      </w:r>
      <w:r w:rsidRPr="00995B26">
        <w:rPr>
          <w:rFonts w:asciiTheme="minorHAnsi" w:hAnsiTheme="minorHAnsi"/>
          <w:sz w:val="24"/>
          <w:szCs w:val="24"/>
          <w:lang w:val="ru-RU"/>
        </w:rPr>
        <w:t xml:space="preserve">риторий, не имеющих централизованного водоотведения с целью обеспечения </w:t>
      </w:r>
      <w:r w:rsidRPr="00995B26">
        <w:rPr>
          <w:rFonts w:asciiTheme="minorHAnsi" w:hAnsiTheme="minorHAnsi"/>
          <w:spacing w:val="4"/>
          <w:sz w:val="24"/>
          <w:szCs w:val="24"/>
          <w:lang w:val="ru-RU"/>
        </w:rPr>
        <w:t>до</w:t>
      </w:r>
      <w:r w:rsidRPr="00995B26">
        <w:rPr>
          <w:rFonts w:asciiTheme="minorHAnsi" w:hAnsiTheme="minorHAnsi"/>
          <w:sz w:val="24"/>
          <w:szCs w:val="24"/>
          <w:lang w:val="ru-RU"/>
        </w:rPr>
        <w:t xml:space="preserve">ступности услуг водоотведения для всех жителей </w:t>
      </w:r>
      <w:r w:rsidR="006B601C">
        <w:rPr>
          <w:rFonts w:asciiTheme="minorHAnsi" w:hAnsiTheme="minorHAnsi"/>
          <w:sz w:val="24"/>
          <w:szCs w:val="24"/>
          <w:lang w:val="ru-RU"/>
        </w:rPr>
        <w:t>муниципального образования</w:t>
      </w:r>
      <w:r>
        <w:rPr>
          <w:rFonts w:asciiTheme="minorHAnsi" w:hAnsiTheme="minorHAnsi"/>
          <w:sz w:val="24"/>
          <w:szCs w:val="24"/>
          <w:lang w:val="ru-RU"/>
        </w:rPr>
        <w:t>;</w:t>
      </w:r>
    </w:p>
    <w:p w:rsidR="00D703ED" w:rsidRPr="00995B26" w:rsidRDefault="00D703ED" w:rsidP="00892B71">
      <w:pPr>
        <w:pStyle w:val="a5"/>
        <w:numPr>
          <w:ilvl w:val="2"/>
          <w:numId w:val="17"/>
        </w:numPr>
        <w:tabs>
          <w:tab w:val="left" w:pos="680"/>
        </w:tabs>
        <w:spacing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обеспечение доступа к услугам водоотведения новых</w:t>
      </w:r>
      <w:r>
        <w:rPr>
          <w:rFonts w:asciiTheme="minorHAnsi" w:hAnsiTheme="minorHAnsi"/>
          <w:sz w:val="24"/>
          <w:szCs w:val="24"/>
          <w:lang w:val="ru-RU"/>
        </w:rPr>
        <w:t xml:space="preserve"> </w:t>
      </w:r>
      <w:r w:rsidRPr="00995B26">
        <w:rPr>
          <w:rFonts w:asciiTheme="minorHAnsi" w:hAnsiTheme="minorHAnsi"/>
          <w:sz w:val="24"/>
          <w:szCs w:val="24"/>
          <w:lang w:val="ru-RU"/>
        </w:rPr>
        <w:t>потребителей.</w:t>
      </w:r>
    </w:p>
    <w:p w:rsidR="00D703ED" w:rsidRPr="00995B26" w:rsidRDefault="00D703ED" w:rsidP="00D703ED">
      <w:pPr>
        <w:pStyle w:val="a3"/>
        <w:spacing w:before="65"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w:t>
      </w:r>
      <w:r w:rsidRPr="00995B26">
        <w:rPr>
          <w:rFonts w:asciiTheme="minorHAnsi" w:hAnsiTheme="minorHAnsi"/>
          <w:sz w:val="24"/>
          <w:szCs w:val="24"/>
          <w:lang w:val="ru-RU"/>
        </w:rPr>
        <w:lastRenderedPageBreak/>
        <w:t>относятся:</w:t>
      </w:r>
    </w:p>
    <w:p w:rsidR="00D703ED" w:rsidRPr="0017297E" w:rsidRDefault="00D703ED" w:rsidP="00892B71">
      <w:pPr>
        <w:pStyle w:val="a5"/>
        <w:numPr>
          <w:ilvl w:val="2"/>
          <w:numId w:val="17"/>
        </w:numPr>
        <w:tabs>
          <w:tab w:val="left" w:pos="680"/>
        </w:tabs>
        <w:spacing w:line="276" w:lineRule="auto"/>
        <w:ind w:left="679" w:hanging="283"/>
        <w:rPr>
          <w:rFonts w:asciiTheme="minorHAnsi" w:hAnsiTheme="minorHAnsi"/>
          <w:sz w:val="24"/>
          <w:szCs w:val="24"/>
          <w:lang w:val="ru-RU"/>
        </w:rPr>
      </w:pPr>
      <w:r w:rsidRPr="0017297E">
        <w:rPr>
          <w:rFonts w:asciiTheme="minorHAnsi" w:hAnsiTheme="minorHAnsi"/>
          <w:sz w:val="24"/>
          <w:szCs w:val="24"/>
          <w:lang w:val="ru-RU"/>
        </w:rPr>
        <w:t>показатели надежности и бесперебойности водоотведения;</w:t>
      </w:r>
    </w:p>
    <w:p w:rsidR="00D703ED" w:rsidRPr="00995B26" w:rsidRDefault="00D703ED" w:rsidP="00892B71">
      <w:pPr>
        <w:pStyle w:val="a5"/>
        <w:numPr>
          <w:ilvl w:val="2"/>
          <w:numId w:val="17"/>
        </w:numPr>
        <w:tabs>
          <w:tab w:val="left" w:pos="680"/>
        </w:tabs>
        <w:spacing w:before="48" w:line="276" w:lineRule="auto"/>
        <w:ind w:left="679" w:hanging="283"/>
        <w:rPr>
          <w:rFonts w:asciiTheme="minorHAnsi" w:hAnsiTheme="minorHAnsi"/>
          <w:sz w:val="24"/>
          <w:szCs w:val="24"/>
          <w:lang w:val="ru-RU"/>
        </w:rPr>
      </w:pPr>
      <w:r w:rsidRPr="00995B26">
        <w:rPr>
          <w:rFonts w:asciiTheme="minorHAnsi" w:hAnsiTheme="minorHAnsi"/>
          <w:sz w:val="24"/>
          <w:szCs w:val="24"/>
          <w:lang w:val="ru-RU"/>
        </w:rPr>
        <w:t>показатели качества очистки сточных</w:t>
      </w:r>
      <w:r>
        <w:rPr>
          <w:rFonts w:asciiTheme="minorHAnsi" w:hAnsiTheme="minorHAnsi"/>
          <w:sz w:val="24"/>
          <w:szCs w:val="24"/>
          <w:lang w:val="ru-RU"/>
        </w:rPr>
        <w:t xml:space="preserve"> </w:t>
      </w:r>
      <w:r w:rsidRPr="00995B26">
        <w:rPr>
          <w:rFonts w:asciiTheme="minorHAnsi" w:hAnsiTheme="minorHAnsi"/>
          <w:sz w:val="24"/>
          <w:szCs w:val="24"/>
          <w:lang w:val="ru-RU"/>
        </w:rPr>
        <w:t>вод;</w:t>
      </w:r>
    </w:p>
    <w:p w:rsidR="00D703ED" w:rsidRPr="00995B26" w:rsidRDefault="00D703ED" w:rsidP="00892B71">
      <w:pPr>
        <w:pStyle w:val="a5"/>
        <w:numPr>
          <w:ilvl w:val="2"/>
          <w:numId w:val="17"/>
        </w:numPr>
        <w:tabs>
          <w:tab w:val="left" w:pos="680"/>
        </w:tabs>
        <w:spacing w:before="45" w:line="276" w:lineRule="auto"/>
        <w:ind w:right="101" w:firstLine="284"/>
        <w:jc w:val="both"/>
        <w:rPr>
          <w:rFonts w:asciiTheme="minorHAnsi" w:hAnsiTheme="minorHAnsi"/>
          <w:sz w:val="24"/>
          <w:szCs w:val="24"/>
          <w:lang w:val="ru-RU"/>
        </w:rPr>
      </w:pPr>
      <w:r w:rsidRPr="00995B26">
        <w:rPr>
          <w:rFonts w:asciiTheme="minorHAnsi" w:hAnsiTheme="minorHAnsi"/>
          <w:sz w:val="24"/>
          <w:szCs w:val="24"/>
          <w:lang w:val="ru-RU"/>
        </w:rPr>
        <w:t>показатели эффективности использования ресурсов при транспортировке сточных</w:t>
      </w:r>
      <w:r>
        <w:rPr>
          <w:rFonts w:asciiTheme="minorHAnsi" w:hAnsiTheme="minorHAnsi"/>
          <w:sz w:val="24"/>
          <w:szCs w:val="24"/>
          <w:lang w:val="ru-RU"/>
        </w:rPr>
        <w:t xml:space="preserve"> </w:t>
      </w:r>
      <w:r w:rsidRPr="00995B26">
        <w:rPr>
          <w:rFonts w:asciiTheme="minorHAnsi" w:hAnsiTheme="minorHAnsi"/>
          <w:sz w:val="24"/>
          <w:szCs w:val="24"/>
          <w:lang w:val="ru-RU"/>
        </w:rPr>
        <w:t>вод;</w:t>
      </w:r>
    </w:p>
    <w:p w:rsidR="00D703ED" w:rsidRDefault="00D703ED" w:rsidP="00892B71">
      <w:pPr>
        <w:pStyle w:val="a5"/>
        <w:numPr>
          <w:ilvl w:val="2"/>
          <w:numId w:val="17"/>
        </w:numPr>
        <w:tabs>
          <w:tab w:val="left" w:pos="680"/>
        </w:tabs>
        <w:spacing w:before="3" w:line="276" w:lineRule="auto"/>
        <w:ind w:right="114" w:firstLine="284"/>
        <w:jc w:val="both"/>
        <w:rPr>
          <w:rFonts w:asciiTheme="minorHAnsi" w:hAnsiTheme="minorHAnsi"/>
          <w:sz w:val="24"/>
          <w:szCs w:val="24"/>
          <w:lang w:val="ru-RU"/>
        </w:rPr>
      </w:pPr>
      <w:r w:rsidRPr="00995B26">
        <w:rPr>
          <w:rFonts w:asciiTheme="minorHAnsi" w:hAnsiTheme="minorHAnsi"/>
          <w:sz w:val="24"/>
          <w:szCs w:val="24"/>
          <w:lang w:val="ru-RU"/>
        </w:rPr>
        <w:t xml:space="preserve">соотношение цены реализации мероприятий инвестиционной программы и их эффективности </w:t>
      </w:r>
    </w:p>
    <w:p w:rsidR="00D703ED" w:rsidRPr="006B601C" w:rsidRDefault="00D703ED" w:rsidP="00892B71">
      <w:pPr>
        <w:pStyle w:val="a5"/>
        <w:numPr>
          <w:ilvl w:val="2"/>
          <w:numId w:val="17"/>
        </w:numPr>
        <w:tabs>
          <w:tab w:val="left" w:pos="680"/>
        </w:tabs>
        <w:spacing w:before="3" w:line="276" w:lineRule="auto"/>
        <w:ind w:right="114" w:firstLine="284"/>
        <w:jc w:val="both"/>
        <w:rPr>
          <w:rFonts w:asciiTheme="minorHAnsi" w:hAnsiTheme="minorHAnsi"/>
          <w:sz w:val="24"/>
          <w:szCs w:val="24"/>
          <w:lang w:val="ru-RU"/>
        </w:rPr>
      </w:pPr>
      <w:r w:rsidRPr="00995B26">
        <w:rPr>
          <w:rFonts w:asciiTheme="minorHAnsi" w:hAnsiTheme="minorHAnsi"/>
          <w:sz w:val="24"/>
          <w:szCs w:val="24"/>
          <w:lang w:val="ru-RU"/>
        </w:rPr>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w:t>
      </w:r>
      <w:r>
        <w:rPr>
          <w:rFonts w:asciiTheme="minorHAnsi" w:hAnsiTheme="minorHAnsi"/>
          <w:sz w:val="24"/>
          <w:szCs w:val="24"/>
          <w:lang w:val="ru-RU"/>
        </w:rPr>
        <w:t xml:space="preserve"> </w:t>
      </w:r>
      <w:r w:rsidRPr="00995B26">
        <w:rPr>
          <w:rFonts w:asciiTheme="minorHAnsi" w:hAnsiTheme="minorHAnsi"/>
          <w:sz w:val="24"/>
          <w:szCs w:val="24"/>
          <w:lang w:val="ru-RU"/>
        </w:rPr>
        <w:t>хозяйства.</w:t>
      </w:r>
    </w:p>
    <w:p w:rsidR="00AC361D" w:rsidRDefault="00AC361D" w:rsidP="00CD2B5B">
      <w:pPr>
        <w:spacing w:line="276" w:lineRule="auto"/>
        <w:ind w:firstLine="567"/>
        <w:jc w:val="both"/>
        <w:rPr>
          <w:rFonts w:ascii="Calibri" w:hAnsi="Calibri" w:cs="Calibri"/>
          <w:sz w:val="24"/>
          <w:szCs w:val="24"/>
          <w:lang w:val="ru-RU"/>
        </w:rPr>
      </w:pPr>
    </w:p>
    <w:p w:rsidR="006B601C" w:rsidRPr="00CD4B2B" w:rsidRDefault="006B601C" w:rsidP="00892B71">
      <w:pPr>
        <w:pStyle w:val="a5"/>
        <w:numPr>
          <w:ilvl w:val="1"/>
          <w:numId w:val="16"/>
        </w:numPr>
        <w:tabs>
          <w:tab w:val="left" w:pos="567"/>
          <w:tab w:val="left" w:pos="851"/>
        </w:tabs>
        <w:spacing w:before="3" w:line="276" w:lineRule="auto"/>
        <w:ind w:left="0" w:right="116" w:firstLine="0"/>
        <w:jc w:val="center"/>
        <w:outlineLvl w:val="1"/>
        <w:rPr>
          <w:rFonts w:asciiTheme="minorHAnsi" w:hAnsiTheme="minorHAnsi"/>
          <w:b/>
          <w:sz w:val="24"/>
          <w:szCs w:val="24"/>
          <w:lang w:val="ru-RU"/>
        </w:rPr>
      </w:pPr>
      <w:bookmarkStart w:id="216" w:name="_Toc15291975"/>
      <w:bookmarkStart w:id="217" w:name="_Toc24797083"/>
      <w:r w:rsidRPr="00CD4B2B">
        <w:rPr>
          <w:rFonts w:asciiTheme="minorHAnsi" w:hAnsiTheme="minorHAnsi"/>
          <w:b/>
          <w:sz w:val="24"/>
          <w:szCs w:val="24"/>
          <w:lang w:val="ru-RU"/>
        </w:rPr>
        <w:t>Перечень основных мероприятий по реализации схем водоотведения с разбивкой по годам, включая техническое обоснование этих мероприятий</w:t>
      </w:r>
      <w:bookmarkEnd w:id="216"/>
      <w:bookmarkEnd w:id="217"/>
    </w:p>
    <w:p w:rsidR="006B601C" w:rsidRDefault="006B601C" w:rsidP="006B601C">
      <w:pPr>
        <w:spacing w:line="276" w:lineRule="auto"/>
        <w:ind w:firstLine="567"/>
        <w:jc w:val="both"/>
        <w:rPr>
          <w:rFonts w:ascii="Calibri" w:hAnsi="Calibri" w:cs="Calibri"/>
          <w:sz w:val="24"/>
          <w:szCs w:val="24"/>
          <w:lang w:val="ru-RU"/>
        </w:rPr>
      </w:pPr>
      <w:r w:rsidRPr="00B4723F">
        <w:rPr>
          <w:rFonts w:ascii="Calibri" w:hAnsi="Calibri" w:cs="Calibri"/>
          <w:sz w:val="24"/>
          <w:szCs w:val="24"/>
          <w:lang w:val="ru-RU"/>
        </w:rPr>
        <w:t xml:space="preserve">В целях реализации схемы водоотведения муниципального образования пос. </w:t>
      </w:r>
      <w:r w:rsidR="004C3490" w:rsidRPr="00B4723F">
        <w:rPr>
          <w:rFonts w:ascii="Calibri" w:hAnsi="Calibri" w:cs="Calibri"/>
          <w:sz w:val="24"/>
          <w:szCs w:val="24"/>
          <w:lang w:val="ru-RU"/>
        </w:rPr>
        <w:t>Уршельский</w:t>
      </w:r>
      <w:r w:rsidRPr="00B4723F">
        <w:rPr>
          <w:rFonts w:ascii="Calibri" w:hAnsi="Calibri" w:cs="Calibri"/>
          <w:sz w:val="24"/>
          <w:szCs w:val="24"/>
          <w:lang w:val="ru-RU"/>
        </w:rPr>
        <w:t xml:space="preserve"> (сельское поселение) до 2027 года необходимо приступить к выполнению комплекса мероприятий, направленных на обеспечение в полном объеме необходимого резерва мощностей инженерно – технического обеспечения для развития объектов капитального строительства и подключение новых абонентов на территориях перспективной застройки и повышение надежности систем жизнеобеспечения. Данные мероприятия можно разделить на следующие </w:t>
      </w:r>
      <w:r w:rsidR="004C5BF0" w:rsidRPr="00B4723F">
        <w:rPr>
          <w:rFonts w:ascii="Calibri" w:hAnsi="Calibri" w:cs="Calibri"/>
          <w:sz w:val="24"/>
          <w:szCs w:val="24"/>
          <w:lang w:val="ru-RU"/>
        </w:rPr>
        <w:t>направления</w:t>
      </w:r>
      <w:r w:rsidRPr="00B4723F">
        <w:rPr>
          <w:rFonts w:ascii="Calibri" w:hAnsi="Calibri" w:cs="Calibri"/>
          <w:sz w:val="24"/>
          <w:szCs w:val="24"/>
          <w:lang w:val="ru-RU"/>
        </w:rPr>
        <w:t>:</w:t>
      </w:r>
      <w:r w:rsidRPr="004C5BF0">
        <w:rPr>
          <w:rFonts w:ascii="Calibri" w:hAnsi="Calibri" w:cs="Calibri"/>
          <w:sz w:val="24"/>
          <w:szCs w:val="24"/>
          <w:lang w:val="ru-RU"/>
        </w:rPr>
        <w:t xml:space="preserve"> </w:t>
      </w:r>
    </w:p>
    <w:p w:rsidR="004C5BF0" w:rsidRDefault="004C5BF0" w:rsidP="006B601C">
      <w:pPr>
        <w:spacing w:line="276" w:lineRule="auto"/>
        <w:ind w:firstLine="567"/>
        <w:jc w:val="both"/>
        <w:rPr>
          <w:rFonts w:ascii="Calibri" w:hAnsi="Calibri" w:cs="Calibri"/>
          <w:b/>
          <w:sz w:val="24"/>
          <w:szCs w:val="24"/>
          <w:lang w:val="ru-RU"/>
        </w:rPr>
      </w:pPr>
      <w:r w:rsidRPr="004C5BF0">
        <w:rPr>
          <w:rFonts w:ascii="Calibri" w:hAnsi="Calibri" w:cs="Calibri"/>
          <w:b/>
          <w:sz w:val="24"/>
          <w:szCs w:val="24"/>
          <w:lang w:val="ru-RU"/>
        </w:rPr>
        <w:t xml:space="preserve">пос. </w:t>
      </w:r>
      <w:r w:rsidR="004C3490">
        <w:rPr>
          <w:rFonts w:ascii="Calibri" w:hAnsi="Calibri" w:cs="Calibri"/>
          <w:b/>
          <w:sz w:val="24"/>
          <w:szCs w:val="24"/>
          <w:lang w:val="ru-RU"/>
        </w:rPr>
        <w:t>Уршельский</w:t>
      </w:r>
    </w:p>
    <w:p w:rsidR="004C5BF0" w:rsidRPr="004C5BF0" w:rsidRDefault="004C5BF0" w:rsidP="004C5BF0">
      <w:pPr>
        <w:spacing w:line="276" w:lineRule="auto"/>
        <w:ind w:firstLine="567"/>
        <w:jc w:val="both"/>
        <w:rPr>
          <w:rFonts w:ascii="Calibri" w:hAnsi="Calibri" w:cs="Calibri"/>
          <w:sz w:val="24"/>
          <w:szCs w:val="24"/>
          <w:lang w:val="ru-RU"/>
        </w:rPr>
      </w:pPr>
      <w:r w:rsidRPr="004C5BF0">
        <w:rPr>
          <w:rFonts w:ascii="Calibri" w:hAnsi="Calibri" w:cs="Calibri"/>
          <w:sz w:val="24"/>
          <w:szCs w:val="24"/>
          <w:lang w:val="ru-RU"/>
        </w:rPr>
        <w:t>Схемой предусматривается строительство нов</w:t>
      </w:r>
      <w:r w:rsidR="00B4723F">
        <w:rPr>
          <w:rFonts w:ascii="Calibri" w:hAnsi="Calibri" w:cs="Calibri"/>
          <w:sz w:val="24"/>
          <w:szCs w:val="24"/>
          <w:lang w:val="ru-RU"/>
        </w:rPr>
        <w:t>ой канализационно-насосной станций и</w:t>
      </w:r>
      <w:r w:rsidRPr="004C5BF0">
        <w:rPr>
          <w:rFonts w:ascii="Calibri" w:hAnsi="Calibri" w:cs="Calibri"/>
          <w:sz w:val="24"/>
          <w:szCs w:val="24"/>
          <w:lang w:val="ru-RU"/>
        </w:rPr>
        <w:t xml:space="preserve"> очистных сооружений канализации, реконструкция существующих </w:t>
      </w:r>
      <w:r w:rsidR="00B4723F">
        <w:rPr>
          <w:rFonts w:ascii="Calibri" w:hAnsi="Calibri" w:cs="Calibri"/>
          <w:sz w:val="24"/>
          <w:szCs w:val="24"/>
          <w:lang w:val="ru-RU"/>
        </w:rPr>
        <w:t>сетей канализации</w:t>
      </w:r>
      <w:r w:rsidRPr="004C5BF0">
        <w:rPr>
          <w:rFonts w:ascii="Calibri" w:hAnsi="Calibri" w:cs="Calibri"/>
          <w:sz w:val="24"/>
          <w:szCs w:val="24"/>
          <w:lang w:val="ru-RU"/>
        </w:rPr>
        <w:t>.</w:t>
      </w:r>
    </w:p>
    <w:p w:rsidR="004C5BF0" w:rsidRPr="00B4723F" w:rsidRDefault="00B4723F" w:rsidP="004C5BF0">
      <w:pPr>
        <w:spacing w:line="276" w:lineRule="auto"/>
        <w:ind w:firstLine="567"/>
        <w:jc w:val="both"/>
        <w:rPr>
          <w:rFonts w:ascii="Calibri" w:hAnsi="Calibri" w:cs="Calibri"/>
          <w:b/>
          <w:sz w:val="24"/>
          <w:szCs w:val="24"/>
          <w:lang w:val="ru-RU"/>
        </w:rPr>
      </w:pPr>
      <w:r>
        <w:rPr>
          <w:rFonts w:ascii="Calibri" w:hAnsi="Calibri" w:cs="Calibri"/>
          <w:b/>
          <w:sz w:val="24"/>
          <w:szCs w:val="24"/>
          <w:lang w:val="ru-RU"/>
        </w:rPr>
        <w:t>пос. Тасинский Бор</w:t>
      </w:r>
    </w:p>
    <w:p w:rsidR="004C5BF0" w:rsidRPr="004C5BF0" w:rsidRDefault="004C5BF0" w:rsidP="006B601C">
      <w:pPr>
        <w:spacing w:line="276" w:lineRule="auto"/>
        <w:ind w:firstLine="567"/>
        <w:jc w:val="both"/>
        <w:rPr>
          <w:rFonts w:ascii="Calibri" w:hAnsi="Calibri" w:cs="Calibri"/>
          <w:sz w:val="24"/>
          <w:szCs w:val="24"/>
          <w:lang w:val="ru-RU"/>
        </w:rPr>
      </w:pPr>
      <w:r w:rsidRPr="004C5BF0">
        <w:rPr>
          <w:rFonts w:ascii="Calibri" w:hAnsi="Calibri" w:cs="Calibri"/>
          <w:sz w:val="24"/>
          <w:szCs w:val="24"/>
          <w:lang w:val="ru-RU"/>
        </w:rPr>
        <w:t>Схемой предусматривается строительство новых сетей водоотведения, очистных сооружений канализации, строительство канализационной насосной станции комплектной поставки с погружными насосами фирмы «GRUNDFOS».</w:t>
      </w:r>
    </w:p>
    <w:p w:rsidR="00EA3139" w:rsidRDefault="00EA3139" w:rsidP="00EA3139">
      <w:pPr>
        <w:pStyle w:val="a3"/>
        <w:spacing w:before="65" w:line="276" w:lineRule="auto"/>
        <w:ind w:right="307" w:firstLine="567"/>
        <w:rPr>
          <w:rFonts w:asciiTheme="minorHAnsi" w:hAnsiTheme="minorHAnsi"/>
          <w:sz w:val="24"/>
          <w:szCs w:val="24"/>
          <w:lang w:val="ru-RU"/>
        </w:rPr>
      </w:pPr>
      <w:r w:rsidRPr="00995B26">
        <w:rPr>
          <w:rFonts w:asciiTheme="minorHAnsi" w:hAnsiTheme="minorHAnsi"/>
          <w:sz w:val="24"/>
          <w:szCs w:val="24"/>
          <w:lang w:val="ru-RU"/>
        </w:rPr>
        <w:t>Разбивка предлагаемых мероприятий по</w:t>
      </w:r>
      <w:r>
        <w:rPr>
          <w:rFonts w:asciiTheme="minorHAnsi" w:hAnsiTheme="minorHAnsi"/>
          <w:sz w:val="24"/>
          <w:szCs w:val="24"/>
          <w:lang w:val="ru-RU"/>
        </w:rPr>
        <w:t xml:space="preserve"> годам представлена в таблице 4.1</w:t>
      </w:r>
      <w:r w:rsidRPr="00995B26">
        <w:rPr>
          <w:rFonts w:asciiTheme="minorHAnsi" w:hAnsiTheme="minorHAnsi"/>
          <w:sz w:val="24"/>
          <w:szCs w:val="24"/>
          <w:lang w:val="ru-RU"/>
        </w:rPr>
        <w:t>.</w:t>
      </w:r>
    </w:p>
    <w:p w:rsidR="00EA3139" w:rsidRDefault="00EA3139" w:rsidP="00EA3139">
      <w:pPr>
        <w:pStyle w:val="a3"/>
        <w:spacing w:line="276" w:lineRule="auto"/>
        <w:ind w:left="112" w:right="103"/>
        <w:jc w:val="both"/>
        <w:rPr>
          <w:rFonts w:asciiTheme="minorHAnsi" w:hAnsiTheme="minorHAnsi"/>
          <w:b/>
          <w:sz w:val="24"/>
          <w:szCs w:val="24"/>
          <w:lang w:val="ru-RU"/>
        </w:rPr>
      </w:pPr>
      <w:r w:rsidRPr="00114E16">
        <w:rPr>
          <w:rFonts w:asciiTheme="minorHAnsi" w:hAnsiTheme="minorHAnsi"/>
          <w:b/>
          <w:sz w:val="24"/>
          <w:szCs w:val="24"/>
          <w:lang w:val="ru-RU"/>
        </w:rPr>
        <w:t>Таблица 4.1 - Перечень основных мероприятий по реализации схем водоотведения с разбивкой по годам</w:t>
      </w:r>
    </w:p>
    <w:tbl>
      <w:tblPr>
        <w:tblStyle w:val="TableNormal"/>
        <w:tblW w:w="100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2"/>
        <w:gridCol w:w="7731"/>
        <w:gridCol w:w="1567"/>
      </w:tblGrid>
      <w:tr w:rsidR="00EA3139" w:rsidRPr="0013372C" w:rsidTr="00A93F0B">
        <w:trPr>
          <w:trHeight w:val="454"/>
          <w:tblHeader/>
          <w:jc w:val="center"/>
        </w:trPr>
        <w:tc>
          <w:tcPr>
            <w:tcW w:w="792" w:type="dxa"/>
            <w:vMerge w:val="restart"/>
            <w:shd w:val="clear" w:color="auto" w:fill="92D050"/>
            <w:vAlign w:val="center"/>
          </w:tcPr>
          <w:p w:rsidR="00EA3139" w:rsidRPr="0013372C" w:rsidRDefault="00EA3139" w:rsidP="00F551D0">
            <w:pPr>
              <w:pStyle w:val="TableParagraph"/>
              <w:ind w:left="52"/>
              <w:rPr>
                <w:rFonts w:asciiTheme="minorHAnsi" w:hAnsiTheme="minorHAnsi"/>
                <w:b/>
                <w:sz w:val="24"/>
                <w:szCs w:val="24"/>
              </w:rPr>
            </w:pPr>
            <w:r w:rsidRPr="0013372C">
              <w:rPr>
                <w:rFonts w:asciiTheme="minorHAnsi" w:hAnsiTheme="minorHAnsi"/>
                <w:b/>
                <w:sz w:val="24"/>
                <w:szCs w:val="24"/>
                <w:lang w:val="ru-RU"/>
              </w:rPr>
              <w:t>№</w:t>
            </w:r>
            <w:r w:rsidRPr="0013372C">
              <w:rPr>
                <w:rFonts w:asciiTheme="minorHAnsi" w:hAnsiTheme="minorHAnsi"/>
                <w:b/>
                <w:sz w:val="24"/>
                <w:szCs w:val="24"/>
              </w:rPr>
              <w:t>п/п</w:t>
            </w:r>
          </w:p>
        </w:tc>
        <w:tc>
          <w:tcPr>
            <w:tcW w:w="7731" w:type="dxa"/>
            <w:vMerge w:val="restart"/>
            <w:shd w:val="clear" w:color="auto" w:fill="92D050"/>
            <w:vAlign w:val="center"/>
          </w:tcPr>
          <w:p w:rsidR="00EA3139" w:rsidRPr="00B74CD7" w:rsidRDefault="00EA3139" w:rsidP="00F551D0">
            <w:pPr>
              <w:pStyle w:val="TableParagraph"/>
              <w:ind w:right="34" w:firstLine="129"/>
              <w:rPr>
                <w:rFonts w:asciiTheme="minorHAnsi" w:hAnsiTheme="minorHAnsi"/>
                <w:b/>
                <w:sz w:val="24"/>
                <w:szCs w:val="24"/>
                <w:lang w:val="ru-RU"/>
              </w:rPr>
            </w:pPr>
            <w:r>
              <w:rPr>
                <w:rFonts w:asciiTheme="minorHAnsi" w:hAnsiTheme="minorHAnsi"/>
                <w:b/>
                <w:sz w:val="24"/>
                <w:szCs w:val="24"/>
                <w:lang w:val="ru-RU"/>
              </w:rPr>
              <w:t>Наименование мероприятия по реализации схемы водоотведения</w:t>
            </w:r>
          </w:p>
        </w:tc>
        <w:tc>
          <w:tcPr>
            <w:tcW w:w="1567" w:type="dxa"/>
            <w:vMerge w:val="restart"/>
            <w:shd w:val="clear" w:color="auto" w:fill="92D050"/>
            <w:vAlign w:val="center"/>
          </w:tcPr>
          <w:p w:rsidR="00EA3139" w:rsidRPr="0013372C" w:rsidRDefault="00EA3139" w:rsidP="00F551D0">
            <w:pPr>
              <w:pStyle w:val="TableParagraph"/>
              <w:ind w:left="55" w:right="50" w:hanging="4"/>
              <w:rPr>
                <w:rFonts w:asciiTheme="minorHAnsi" w:hAnsiTheme="minorHAnsi"/>
                <w:b/>
                <w:sz w:val="24"/>
                <w:szCs w:val="24"/>
                <w:lang w:val="ru-RU"/>
              </w:rPr>
            </w:pPr>
            <w:r>
              <w:rPr>
                <w:rFonts w:asciiTheme="minorHAnsi" w:hAnsiTheme="minorHAnsi"/>
                <w:b/>
                <w:sz w:val="24"/>
                <w:szCs w:val="24"/>
                <w:lang w:val="ru-RU"/>
              </w:rPr>
              <w:t>Период</w:t>
            </w:r>
            <w:r w:rsidRPr="0013372C">
              <w:rPr>
                <w:rFonts w:asciiTheme="minorHAnsi" w:hAnsiTheme="minorHAnsi"/>
                <w:b/>
                <w:sz w:val="24"/>
                <w:szCs w:val="24"/>
                <w:lang w:val="ru-RU"/>
              </w:rPr>
              <w:t xml:space="preserve"> реализации мероприятия</w:t>
            </w:r>
          </w:p>
        </w:tc>
      </w:tr>
      <w:tr w:rsidR="00EA3139" w:rsidRPr="0013372C" w:rsidTr="00A93F0B">
        <w:trPr>
          <w:trHeight w:val="454"/>
          <w:tblHeader/>
          <w:jc w:val="center"/>
        </w:trPr>
        <w:tc>
          <w:tcPr>
            <w:tcW w:w="792" w:type="dxa"/>
            <w:vMerge/>
            <w:shd w:val="clear" w:color="auto" w:fill="92D050"/>
            <w:vAlign w:val="center"/>
          </w:tcPr>
          <w:p w:rsidR="00EA3139" w:rsidRPr="0013372C" w:rsidRDefault="00EA3139" w:rsidP="00F551D0">
            <w:pPr>
              <w:jc w:val="center"/>
              <w:rPr>
                <w:rFonts w:asciiTheme="minorHAnsi" w:hAnsiTheme="minorHAnsi"/>
                <w:sz w:val="24"/>
                <w:szCs w:val="24"/>
              </w:rPr>
            </w:pPr>
          </w:p>
        </w:tc>
        <w:tc>
          <w:tcPr>
            <w:tcW w:w="7731" w:type="dxa"/>
            <w:vMerge/>
            <w:shd w:val="clear" w:color="auto" w:fill="92D050"/>
            <w:vAlign w:val="center"/>
          </w:tcPr>
          <w:p w:rsidR="00EA3139" w:rsidRPr="0013372C" w:rsidRDefault="00EA3139" w:rsidP="00F551D0">
            <w:pPr>
              <w:jc w:val="center"/>
              <w:rPr>
                <w:rFonts w:asciiTheme="minorHAnsi" w:hAnsiTheme="minorHAnsi"/>
                <w:sz w:val="24"/>
                <w:szCs w:val="24"/>
              </w:rPr>
            </w:pPr>
          </w:p>
        </w:tc>
        <w:tc>
          <w:tcPr>
            <w:tcW w:w="1567" w:type="dxa"/>
            <w:vMerge/>
            <w:shd w:val="clear" w:color="auto" w:fill="92D050"/>
            <w:vAlign w:val="center"/>
          </w:tcPr>
          <w:p w:rsidR="00EA3139" w:rsidRPr="0013372C" w:rsidRDefault="00EA3139" w:rsidP="00F551D0">
            <w:pPr>
              <w:jc w:val="center"/>
              <w:rPr>
                <w:rFonts w:asciiTheme="minorHAnsi" w:hAnsiTheme="minorHAnsi"/>
                <w:sz w:val="24"/>
                <w:szCs w:val="24"/>
              </w:rPr>
            </w:pPr>
          </w:p>
        </w:tc>
      </w:tr>
      <w:tr w:rsidR="004C5BF0" w:rsidRPr="004C5BF0" w:rsidTr="004C5BF0">
        <w:trPr>
          <w:trHeight w:val="436"/>
          <w:jc w:val="center"/>
        </w:trPr>
        <w:tc>
          <w:tcPr>
            <w:tcW w:w="10090" w:type="dxa"/>
            <w:gridSpan w:val="3"/>
            <w:shd w:val="clear" w:color="auto" w:fill="FFC000"/>
            <w:vAlign w:val="center"/>
          </w:tcPr>
          <w:p w:rsidR="004C5BF0" w:rsidRPr="004C5BF0" w:rsidRDefault="004C5BF0" w:rsidP="00F551D0">
            <w:pPr>
              <w:jc w:val="center"/>
              <w:rPr>
                <w:rFonts w:asciiTheme="minorHAnsi" w:hAnsiTheme="minorHAnsi" w:cstheme="minorHAnsi"/>
                <w:b/>
                <w:sz w:val="24"/>
                <w:szCs w:val="24"/>
                <w:lang w:val="ru-RU"/>
              </w:rPr>
            </w:pPr>
            <w:r w:rsidRPr="004C5BF0">
              <w:rPr>
                <w:rFonts w:asciiTheme="minorHAnsi" w:hAnsiTheme="minorHAnsi" w:cstheme="minorHAnsi"/>
                <w:b/>
                <w:sz w:val="24"/>
                <w:szCs w:val="24"/>
                <w:lang w:val="ru-RU"/>
              </w:rPr>
              <w:t xml:space="preserve">пос. </w:t>
            </w:r>
            <w:r w:rsidR="004C3490">
              <w:rPr>
                <w:rFonts w:asciiTheme="minorHAnsi" w:hAnsiTheme="minorHAnsi" w:cstheme="minorHAnsi"/>
                <w:b/>
                <w:sz w:val="24"/>
                <w:szCs w:val="24"/>
                <w:lang w:val="ru-RU"/>
              </w:rPr>
              <w:t>Уршельский</w:t>
            </w:r>
          </w:p>
        </w:tc>
      </w:tr>
      <w:tr w:rsidR="00CE19DE" w:rsidRPr="00CE19DE" w:rsidTr="00731C46">
        <w:trPr>
          <w:trHeight w:val="454"/>
          <w:jc w:val="center"/>
        </w:trPr>
        <w:tc>
          <w:tcPr>
            <w:tcW w:w="792" w:type="dxa"/>
            <w:vAlign w:val="center"/>
          </w:tcPr>
          <w:p w:rsidR="00CE19DE" w:rsidRDefault="00CE19DE" w:rsidP="00CE19DE">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1</w:t>
            </w:r>
          </w:p>
        </w:tc>
        <w:tc>
          <w:tcPr>
            <w:tcW w:w="7731" w:type="dxa"/>
            <w:vAlign w:val="bottom"/>
          </w:tcPr>
          <w:p w:rsidR="00CE19DE" w:rsidRPr="00CE19DE" w:rsidRDefault="00CE19DE" w:rsidP="00CE19DE">
            <w:pPr>
              <w:pStyle w:val="TableParagraph"/>
              <w:jc w:val="left"/>
              <w:rPr>
                <w:rFonts w:asciiTheme="minorHAnsi" w:hAnsiTheme="minorHAnsi" w:cstheme="minorHAnsi"/>
                <w:sz w:val="24"/>
                <w:szCs w:val="24"/>
                <w:lang w:val="ru-RU"/>
              </w:rPr>
            </w:pPr>
            <w:r w:rsidRPr="00CE19DE">
              <w:rPr>
                <w:rFonts w:asciiTheme="minorHAnsi" w:hAnsiTheme="minorHAnsi" w:cstheme="minorHAnsi"/>
                <w:sz w:val="24"/>
                <w:szCs w:val="24"/>
                <w:lang w:val="ru-RU"/>
              </w:rPr>
              <w:t>Модернизация сетей наружной канализации по ул.Московская до колодца К-17 до колодца №7 в п.Уршельский Гусь-Хрустального района Владимирской области</w:t>
            </w:r>
          </w:p>
        </w:tc>
        <w:tc>
          <w:tcPr>
            <w:tcW w:w="1567" w:type="dxa"/>
            <w:vAlign w:val="center"/>
          </w:tcPr>
          <w:p w:rsidR="00CE19DE" w:rsidRDefault="00CE19DE" w:rsidP="00CE19DE">
            <w:pPr>
              <w:jc w:val="center"/>
              <w:rPr>
                <w:rFonts w:asciiTheme="minorHAnsi" w:hAnsiTheme="minorHAnsi" w:cstheme="minorHAnsi"/>
                <w:sz w:val="24"/>
                <w:szCs w:val="24"/>
                <w:lang w:val="ru-RU"/>
              </w:rPr>
            </w:pPr>
            <w:r>
              <w:rPr>
                <w:rFonts w:asciiTheme="minorHAnsi" w:hAnsiTheme="minorHAnsi" w:cstheme="minorHAnsi"/>
                <w:sz w:val="24"/>
                <w:szCs w:val="24"/>
                <w:lang w:val="ru-RU"/>
              </w:rPr>
              <w:t>2020</w:t>
            </w:r>
          </w:p>
        </w:tc>
      </w:tr>
      <w:tr w:rsidR="00CE19DE" w:rsidRPr="00CE19DE" w:rsidTr="00731C46">
        <w:trPr>
          <w:trHeight w:val="454"/>
          <w:jc w:val="center"/>
        </w:trPr>
        <w:tc>
          <w:tcPr>
            <w:tcW w:w="792" w:type="dxa"/>
            <w:vAlign w:val="center"/>
          </w:tcPr>
          <w:p w:rsidR="00CE19DE" w:rsidRDefault="00CE19DE" w:rsidP="00CE19DE">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2</w:t>
            </w:r>
          </w:p>
        </w:tc>
        <w:tc>
          <w:tcPr>
            <w:tcW w:w="7731" w:type="dxa"/>
            <w:vAlign w:val="bottom"/>
          </w:tcPr>
          <w:p w:rsidR="00CE19DE" w:rsidRPr="00CE19DE" w:rsidRDefault="00CE19DE" w:rsidP="00CE19DE">
            <w:pPr>
              <w:pStyle w:val="TableParagraph"/>
              <w:jc w:val="left"/>
              <w:rPr>
                <w:rFonts w:asciiTheme="minorHAnsi" w:hAnsiTheme="minorHAnsi" w:cstheme="minorHAnsi"/>
                <w:sz w:val="24"/>
                <w:szCs w:val="24"/>
                <w:lang w:val="ru-RU"/>
              </w:rPr>
            </w:pPr>
            <w:r w:rsidRPr="00CE19DE">
              <w:rPr>
                <w:rFonts w:asciiTheme="minorHAnsi" w:hAnsiTheme="minorHAnsi" w:cstheme="minorHAnsi"/>
                <w:sz w:val="24"/>
                <w:szCs w:val="24"/>
                <w:lang w:val="ru-RU"/>
              </w:rPr>
              <w:t>Модернизация сетей наружной канализации от колодца у дома № 11а по ул.Московская до колодца К-54 в п.Уршельский Гусь-Хрустального района Владимирской области</w:t>
            </w:r>
          </w:p>
        </w:tc>
        <w:tc>
          <w:tcPr>
            <w:tcW w:w="1567" w:type="dxa"/>
            <w:vAlign w:val="center"/>
          </w:tcPr>
          <w:p w:rsidR="00CE19DE" w:rsidRDefault="00CE19DE" w:rsidP="00CE19DE">
            <w:pPr>
              <w:jc w:val="center"/>
              <w:rPr>
                <w:rFonts w:asciiTheme="minorHAnsi" w:hAnsiTheme="minorHAnsi" w:cstheme="minorHAnsi"/>
                <w:sz w:val="24"/>
                <w:szCs w:val="24"/>
                <w:lang w:val="ru-RU"/>
              </w:rPr>
            </w:pPr>
            <w:r>
              <w:rPr>
                <w:rFonts w:asciiTheme="minorHAnsi" w:hAnsiTheme="minorHAnsi" w:cstheme="minorHAnsi"/>
                <w:sz w:val="24"/>
                <w:szCs w:val="24"/>
                <w:lang w:val="ru-RU"/>
              </w:rPr>
              <w:t>2020</w:t>
            </w:r>
          </w:p>
        </w:tc>
      </w:tr>
      <w:tr w:rsidR="004C5BF0" w:rsidRPr="004C5BF0" w:rsidTr="005B73A6">
        <w:trPr>
          <w:trHeight w:val="454"/>
          <w:jc w:val="center"/>
        </w:trPr>
        <w:tc>
          <w:tcPr>
            <w:tcW w:w="792" w:type="dxa"/>
            <w:vAlign w:val="center"/>
          </w:tcPr>
          <w:p w:rsidR="004C5BF0" w:rsidRDefault="00F6704B" w:rsidP="004C5BF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3</w:t>
            </w:r>
          </w:p>
        </w:tc>
        <w:tc>
          <w:tcPr>
            <w:tcW w:w="7731" w:type="dxa"/>
            <w:vAlign w:val="center"/>
          </w:tcPr>
          <w:p w:rsidR="004C5BF0" w:rsidRPr="00F6704B" w:rsidRDefault="00F6704B" w:rsidP="005B73A6">
            <w:pPr>
              <w:pStyle w:val="TableParagraph"/>
              <w:jc w:val="left"/>
              <w:rPr>
                <w:rFonts w:asciiTheme="minorHAnsi" w:hAnsiTheme="minorHAnsi" w:cstheme="minorHAnsi"/>
                <w:sz w:val="24"/>
                <w:szCs w:val="24"/>
                <w:lang w:val="ru-RU"/>
              </w:rPr>
            </w:pPr>
            <w:r w:rsidRPr="00F6704B">
              <w:rPr>
                <w:rFonts w:asciiTheme="minorHAnsi" w:hAnsiTheme="minorHAnsi" w:cstheme="minorHAnsi"/>
                <w:sz w:val="24"/>
                <w:szCs w:val="24"/>
                <w:lang w:val="ru-RU"/>
              </w:rPr>
              <w:t xml:space="preserve">Модернизация сетей наружной канализации </w:t>
            </w:r>
            <w:r>
              <w:rPr>
                <w:rFonts w:asciiTheme="minorHAnsi" w:hAnsiTheme="minorHAnsi" w:cstheme="minorHAnsi"/>
                <w:sz w:val="24"/>
                <w:szCs w:val="24"/>
                <w:lang w:val="ru-RU"/>
              </w:rPr>
              <w:t>и смотровых колодцев</w:t>
            </w:r>
          </w:p>
        </w:tc>
        <w:tc>
          <w:tcPr>
            <w:tcW w:w="1567" w:type="dxa"/>
            <w:vAlign w:val="center"/>
          </w:tcPr>
          <w:p w:rsidR="004C5BF0" w:rsidRPr="00DE5C1F" w:rsidRDefault="004C5BF0" w:rsidP="004C5BF0">
            <w:pPr>
              <w:jc w:val="center"/>
              <w:rPr>
                <w:rFonts w:asciiTheme="minorHAnsi" w:hAnsiTheme="minorHAnsi" w:cstheme="minorHAnsi"/>
                <w:sz w:val="24"/>
                <w:szCs w:val="24"/>
                <w:lang w:val="ru-RU"/>
              </w:rPr>
            </w:pPr>
            <w:r>
              <w:rPr>
                <w:rFonts w:asciiTheme="minorHAnsi" w:hAnsiTheme="minorHAnsi" w:cstheme="minorHAnsi"/>
                <w:sz w:val="24"/>
                <w:szCs w:val="24"/>
                <w:lang w:val="ru-RU"/>
              </w:rPr>
              <w:t>2025-2027</w:t>
            </w:r>
          </w:p>
        </w:tc>
      </w:tr>
      <w:tr w:rsidR="004C5BF0" w:rsidRPr="004C5BF0" w:rsidTr="005B73A6">
        <w:trPr>
          <w:trHeight w:val="454"/>
          <w:jc w:val="center"/>
        </w:trPr>
        <w:tc>
          <w:tcPr>
            <w:tcW w:w="792" w:type="dxa"/>
            <w:vAlign w:val="center"/>
          </w:tcPr>
          <w:p w:rsidR="004C5BF0" w:rsidRPr="00DE5C1F" w:rsidRDefault="00F6704B" w:rsidP="004C5BF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4</w:t>
            </w:r>
          </w:p>
        </w:tc>
        <w:tc>
          <w:tcPr>
            <w:tcW w:w="7731" w:type="dxa"/>
            <w:vAlign w:val="center"/>
          </w:tcPr>
          <w:p w:rsidR="004C5BF0" w:rsidRPr="004C5BF0" w:rsidRDefault="00F6704B" w:rsidP="005B73A6">
            <w:pPr>
              <w:pStyle w:val="TableParagraph"/>
              <w:jc w:val="left"/>
              <w:rPr>
                <w:rFonts w:asciiTheme="minorHAnsi" w:hAnsiTheme="minorHAnsi" w:cstheme="minorHAnsi"/>
                <w:sz w:val="24"/>
                <w:szCs w:val="24"/>
                <w:lang w:val="ru-RU"/>
              </w:rPr>
            </w:pPr>
            <w:r>
              <w:rPr>
                <w:rFonts w:asciiTheme="minorHAnsi" w:hAnsiTheme="minorHAnsi" w:cstheme="minorHAnsi"/>
                <w:sz w:val="24"/>
                <w:szCs w:val="24"/>
                <w:lang w:val="ru-RU"/>
              </w:rPr>
              <w:t>Р</w:t>
            </w:r>
            <w:r w:rsidR="004C5BF0" w:rsidRPr="004C5BF0">
              <w:rPr>
                <w:rFonts w:asciiTheme="minorHAnsi" w:hAnsiTheme="minorHAnsi" w:cstheme="minorHAnsi"/>
                <w:sz w:val="24"/>
                <w:szCs w:val="24"/>
                <w:lang w:val="ru-RU"/>
              </w:rPr>
              <w:t>еконструкция канализационн</w:t>
            </w:r>
            <w:r>
              <w:rPr>
                <w:rFonts w:asciiTheme="minorHAnsi" w:hAnsiTheme="minorHAnsi" w:cstheme="minorHAnsi"/>
                <w:sz w:val="24"/>
                <w:szCs w:val="24"/>
                <w:lang w:val="ru-RU"/>
              </w:rPr>
              <w:t>ой</w:t>
            </w:r>
            <w:r w:rsidR="004C5BF0" w:rsidRPr="004C5BF0">
              <w:rPr>
                <w:rFonts w:asciiTheme="minorHAnsi" w:hAnsiTheme="minorHAnsi" w:cstheme="minorHAnsi"/>
                <w:sz w:val="24"/>
                <w:szCs w:val="24"/>
                <w:lang w:val="ru-RU"/>
              </w:rPr>
              <w:t xml:space="preserve"> насосн</w:t>
            </w:r>
            <w:r>
              <w:rPr>
                <w:rFonts w:asciiTheme="minorHAnsi" w:hAnsiTheme="minorHAnsi" w:cstheme="minorHAnsi"/>
                <w:sz w:val="24"/>
                <w:szCs w:val="24"/>
                <w:lang w:val="ru-RU"/>
              </w:rPr>
              <w:t>ой</w:t>
            </w:r>
            <w:r w:rsidR="004C5BF0" w:rsidRPr="004C5BF0">
              <w:rPr>
                <w:rFonts w:asciiTheme="minorHAnsi" w:hAnsiTheme="minorHAnsi" w:cstheme="minorHAnsi"/>
                <w:sz w:val="24"/>
                <w:szCs w:val="24"/>
                <w:lang w:val="ru-RU"/>
              </w:rPr>
              <w:t xml:space="preserve"> станци</w:t>
            </w:r>
            <w:r>
              <w:rPr>
                <w:rFonts w:asciiTheme="minorHAnsi" w:hAnsiTheme="minorHAnsi" w:cstheme="minorHAnsi"/>
                <w:sz w:val="24"/>
                <w:szCs w:val="24"/>
                <w:lang w:val="ru-RU"/>
              </w:rPr>
              <w:t>и</w:t>
            </w:r>
          </w:p>
        </w:tc>
        <w:tc>
          <w:tcPr>
            <w:tcW w:w="1567" w:type="dxa"/>
            <w:vAlign w:val="center"/>
          </w:tcPr>
          <w:p w:rsidR="004C5BF0" w:rsidRPr="00DE5C1F" w:rsidRDefault="005B73A6" w:rsidP="004C5BF0">
            <w:pPr>
              <w:jc w:val="center"/>
              <w:rPr>
                <w:rFonts w:asciiTheme="minorHAnsi" w:hAnsiTheme="minorHAnsi" w:cstheme="minorHAnsi"/>
                <w:sz w:val="24"/>
                <w:szCs w:val="24"/>
                <w:lang w:val="ru-RU"/>
              </w:rPr>
            </w:pPr>
            <w:r>
              <w:rPr>
                <w:rFonts w:asciiTheme="minorHAnsi" w:hAnsiTheme="minorHAnsi" w:cstheme="minorHAnsi"/>
                <w:sz w:val="24"/>
                <w:szCs w:val="24"/>
                <w:lang w:val="ru-RU"/>
              </w:rPr>
              <w:t>2021</w:t>
            </w:r>
          </w:p>
        </w:tc>
      </w:tr>
      <w:tr w:rsidR="00EA3139" w:rsidRPr="004C5BF0" w:rsidTr="00A93F0B">
        <w:trPr>
          <w:trHeight w:val="454"/>
          <w:jc w:val="center"/>
        </w:trPr>
        <w:tc>
          <w:tcPr>
            <w:tcW w:w="792" w:type="dxa"/>
            <w:vAlign w:val="center"/>
          </w:tcPr>
          <w:p w:rsidR="00EA3139" w:rsidRPr="00DE5C1F" w:rsidRDefault="00F6704B" w:rsidP="00F551D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lastRenderedPageBreak/>
              <w:t>5</w:t>
            </w:r>
          </w:p>
        </w:tc>
        <w:tc>
          <w:tcPr>
            <w:tcW w:w="7731" w:type="dxa"/>
            <w:vAlign w:val="bottom"/>
          </w:tcPr>
          <w:p w:rsidR="00EA3139" w:rsidRPr="00F6704B" w:rsidRDefault="00F6704B" w:rsidP="00F6704B">
            <w:pPr>
              <w:ind w:left="142"/>
              <w:rPr>
                <w:rFonts w:asciiTheme="minorHAnsi" w:hAnsiTheme="minorHAnsi" w:cstheme="minorHAnsi"/>
                <w:sz w:val="24"/>
                <w:szCs w:val="24"/>
                <w:lang w:val="ru-RU"/>
              </w:rPr>
            </w:pPr>
            <w:r w:rsidRPr="00F6704B">
              <w:rPr>
                <w:rFonts w:asciiTheme="minorHAnsi" w:hAnsiTheme="minorHAnsi" w:cstheme="minorHAnsi"/>
                <w:bCs/>
                <w:iCs/>
                <w:sz w:val="24"/>
                <w:szCs w:val="24"/>
                <w:lang w:val="ru-RU"/>
              </w:rPr>
              <w:t>Строительство станции биологической очистки сточных вод производительностью 225,0 м</w:t>
            </w:r>
            <w:r w:rsidRPr="00F6704B">
              <w:rPr>
                <w:rFonts w:asciiTheme="minorHAnsi" w:hAnsiTheme="minorHAnsi" w:cstheme="minorHAnsi"/>
                <w:bCs/>
                <w:iCs/>
                <w:sz w:val="24"/>
                <w:szCs w:val="24"/>
                <w:vertAlign w:val="superscript"/>
                <w:lang w:val="ru-RU"/>
              </w:rPr>
              <w:t>3</w:t>
            </w:r>
            <w:r w:rsidRPr="00F6704B">
              <w:rPr>
                <w:rFonts w:asciiTheme="minorHAnsi" w:hAnsiTheme="minorHAnsi" w:cstheme="minorHAnsi"/>
                <w:bCs/>
                <w:iCs/>
                <w:sz w:val="24"/>
                <w:szCs w:val="24"/>
                <w:lang w:val="ru-RU"/>
              </w:rPr>
              <w:t>/сут. в блочно-контейнерном исполнении</w:t>
            </w:r>
          </w:p>
        </w:tc>
        <w:tc>
          <w:tcPr>
            <w:tcW w:w="1567" w:type="dxa"/>
            <w:vAlign w:val="center"/>
          </w:tcPr>
          <w:p w:rsidR="00EA3139" w:rsidRPr="00DE5C1F" w:rsidRDefault="00F6704B" w:rsidP="00F551D0">
            <w:pPr>
              <w:jc w:val="center"/>
              <w:rPr>
                <w:rFonts w:asciiTheme="minorHAnsi" w:hAnsiTheme="minorHAnsi" w:cstheme="minorHAnsi"/>
                <w:sz w:val="24"/>
                <w:szCs w:val="24"/>
                <w:lang w:val="ru-RU"/>
              </w:rPr>
            </w:pPr>
            <w:r>
              <w:rPr>
                <w:rFonts w:asciiTheme="minorHAnsi" w:hAnsiTheme="minorHAnsi" w:cstheme="minorHAnsi"/>
                <w:sz w:val="24"/>
                <w:szCs w:val="24"/>
                <w:lang w:val="ru-RU"/>
              </w:rPr>
              <w:t>2021</w:t>
            </w:r>
            <w:r w:rsidR="005B73A6">
              <w:rPr>
                <w:rFonts w:asciiTheme="minorHAnsi" w:hAnsiTheme="minorHAnsi" w:cstheme="minorHAnsi"/>
                <w:sz w:val="24"/>
                <w:szCs w:val="24"/>
                <w:lang w:val="ru-RU"/>
              </w:rPr>
              <w:t>-2022</w:t>
            </w:r>
          </w:p>
        </w:tc>
      </w:tr>
      <w:tr w:rsidR="00F6704B" w:rsidRPr="00F6704B" w:rsidTr="00A93F0B">
        <w:trPr>
          <w:trHeight w:val="454"/>
          <w:jc w:val="center"/>
        </w:trPr>
        <w:tc>
          <w:tcPr>
            <w:tcW w:w="792" w:type="dxa"/>
            <w:vAlign w:val="center"/>
          </w:tcPr>
          <w:p w:rsidR="00F6704B" w:rsidRDefault="00F6704B" w:rsidP="00F551D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6</w:t>
            </w:r>
          </w:p>
        </w:tc>
        <w:tc>
          <w:tcPr>
            <w:tcW w:w="7731" w:type="dxa"/>
            <w:vAlign w:val="bottom"/>
          </w:tcPr>
          <w:p w:rsidR="00F6704B" w:rsidRPr="00F6704B" w:rsidRDefault="00F6704B" w:rsidP="00F6704B">
            <w:pPr>
              <w:ind w:left="142"/>
              <w:rPr>
                <w:rFonts w:asciiTheme="minorHAnsi" w:hAnsiTheme="minorHAnsi" w:cstheme="minorHAnsi"/>
                <w:b/>
                <w:bCs/>
                <w:i/>
                <w:iCs/>
                <w:sz w:val="24"/>
                <w:szCs w:val="24"/>
                <w:lang w:val="ru-RU"/>
              </w:rPr>
            </w:pPr>
            <w:r w:rsidRPr="00F6704B">
              <w:rPr>
                <w:rFonts w:asciiTheme="minorHAnsi" w:hAnsiTheme="minorHAnsi" w:cstheme="minorHAnsi"/>
                <w:bCs/>
                <w:iCs/>
                <w:sz w:val="24"/>
                <w:szCs w:val="24"/>
                <w:lang w:val="ru-RU"/>
              </w:rPr>
              <w:t>Строительство</w:t>
            </w:r>
            <w:r>
              <w:rPr>
                <w:rFonts w:asciiTheme="minorHAnsi" w:hAnsiTheme="minorHAnsi" w:cstheme="minorHAnsi"/>
                <w:bCs/>
                <w:iCs/>
                <w:sz w:val="24"/>
                <w:szCs w:val="24"/>
                <w:lang w:val="ru-RU"/>
              </w:rPr>
              <w:t xml:space="preserve"> второй очереди</w:t>
            </w:r>
            <w:r w:rsidRPr="00F6704B">
              <w:rPr>
                <w:rFonts w:asciiTheme="minorHAnsi" w:hAnsiTheme="minorHAnsi" w:cstheme="minorHAnsi"/>
                <w:bCs/>
                <w:iCs/>
                <w:sz w:val="24"/>
                <w:szCs w:val="24"/>
                <w:lang w:val="ru-RU"/>
              </w:rPr>
              <w:t xml:space="preserve"> станции биологической очистки сточных вод производительностью 225,0 м</w:t>
            </w:r>
            <w:r w:rsidRPr="00F6704B">
              <w:rPr>
                <w:rFonts w:asciiTheme="minorHAnsi" w:hAnsiTheme="minorHAnsi" w:cstheme="minorHAnsi"/>
                <w:bCs/>
                <w:iCs/>
                <w:sz w:val="24"/>
                <w:szCs w:val="24"/>
                <w:vertAlign w:val="superscript"/>
                <w:lang w:val="ru-RU"/>
              </w:rPr>
              <w:t>3</w:t>
            </w:r>
            <w:r w:rsidRPr="00F6704B">
              <w:rPr>
                <w:rFonts w:asciiTheme="minorHAnsi" w:hAnsiTheme="minorHAnsi" w:cstheme="minorHAnsi"/>
                <w:bCs/>
                <w:iCs/>
                <w:sz w:val="24"/>
                <w:szCs w:val="24"/>
                <w:lang w:val="ru-RU"/>
              </w:rPr>
              <w:t>/сут. в блочно-контейнерном исполнении</w:t>
            </w:r>
            <w:r>
              <w:rPr>
                <w:rFonts w:asciiTheme="minorHAnsi" w:hAnsiTheme="minorHAnsi" w:cstheme="minorHAnsi"/>
                <w:bCs/>
                <w:iCs/>
                <w:sz w:val="24"/>
                <w:szCs w:val="24"/>
                <w:lang w:val="ru-RU"/>
              </w:rPr>
              <w:t xml:space="preserve"> </w:t>
            </w:r>
            <w:r w:rsidRPr="00F6704B">
              <w:rPr>
                <w:rFonts w:asciiTheme="minorHAnsi" w:hAnsiTheme="minorHAnsi" w:cstheme="minorHAnsi"/>
                <w:bCs/>
                <w:iCs/>
                <w:sz w:val="24"/>
                <w:szCs w:val="24"/>
                <w:lang w:val="ru-RU"/>
              </w:rPr>
              <w:t>(с доведением производительности до 450,0 м</w:t>
            </w:r>
            <w:r w:rsidRPr="00F6704B">
              <w:rPr>
                <w:rFonts w:asciiTheme="minorHAnsi" w:hAnsiTheme="minorHAnsi" w:cstheme="minorHAnsi"/>
                <w:bCs/>
                <w:iCs/>
                <w:sz w:val="24"/>
                <w:szCs w:val="24"/>
                <w:vertAlign w:val="superscript"/>
                <w:lang w:val="ru-RU"/>
              </w:rPr>
              <w:t>3</w:t>
            </w:r>
            <w:r w:rsidRPr="00F6704B">
              <w:rPr>
                <w:rFonts w:asciiTheme="minorHAnsi" w:hAnsiTheme="minorHAnsi" w:cstheme="minorHAnsi"/>
                <w:bCs/>
                <w:iCs/>
                <w:sz w:val="24"/>
                <w:szCs w:val="24"/>
                <w:lang w:val="ru-RU"/>
              </w:rPr>
              <w:t>/сут.)</w:t>
            </w:r>
          </w:p>
        </w:tc>
        <w:tc>
          <w:tcPr>
            <w:tcW w:w="1567" w:type="dxa"/>
            <w:vAlign w:val="center"/>
          </w:tcPr>
          <w:p w:rsidR="00F6704B" w:rsidRDefault="005B73A6" w:rsidP="00F551D0">
            <w:pPr>
              <w:jc w:val="center"/>
              <w:rPr>
                <w:rFonts w:asciiTheme="minorHAnsi" w:hAnsiTheme="minorHAnsi" w:cstheme="minorHAnsi"/>
                <w:sz w:val="24"/>
                <w:szCs w:val="24"/>
                <w:lang w:val="ru-RU"/>
              </w:rPr>
            </w:pPr>
            <w:r>
              <w:rPr>
                <w:rFonts w:asciiTheme="minorHAnsi" w:hAnsiTheme="minorHAnsi" w:cstheme="minorHAnsi"/>
                <w:sz w:val="24"/>
                <w:szCs w:val="24"/>
                <w:lang w:val="ru-RU"/>
              </w:rPr>
              <w:t>2027-2030</w:t>
            </w:r>
          </w:p>
        </w:tc>
      </w:tr>
      <w:tr w:rsidR="004C5BF0" w:rsidRPr="00B4723F" w:rsidTr="004C5BF0">
        <w:trPr>
          <w:trHeight w:val="454"/>
          <w:jc w:val="center"/>
        </w:trPr>
        <w:tc>
          <w:tcPr>
            <w:tcW w:w="10090" w:type="dxa"/>
            <w:gridSpan w:val="3"/>
            <w:shd w:val="clear" w:color="auto" w:fill="FFC000"/>
            <w:vAlign w:val="center"/>
          </w:tcPr>
          <w:p w:rsidR="004C5BF0" w:rsidRPr="004C5BF0" w:rsidRDefault="00B4723F" w:rsidP="00F551D0">
            <w:pPr>
              <w:jc w:val="center"/>
              <w:rPr>
                <w:rFonts w:asciiTheme="minorHAnsi" w:hAnsiTheme="minorHAnsi" w:cstheme="minorHAnsi"/>
                <w:b/>
                <w:sz w:val="24"/>
                <w:szCs w:val="24"/>
                <w:lang w:val="ru-RU"/>
              </w:rPr>
            </w:pPr>
            <w:r>
              <w:rPr>
                <w:rFonts w:asciiTheme="minorHAnsi" w:hAnsiTheme="minorHAnsi" w:cstheme="minorHAnsi"/>
                <w:b/>
                <w:sz w:val="24"/>
                <w:szCs w:val="24"/>
                <w:lang w:val="ru-RU"/>
              </w:rPr>
              <w:t xml:space="preserve">пос. Тасинский Бор </w:t>
            </w:r>
          </w:p>
        </w:tc>
      </w:tr>
      <w:tr w:rsidR="004C5BF0" w:rsidRPr="00B4723F" w:rsidTr="00337E8B">
        <w:trPr>
          <w:trHeight w:val="454"/>
          <w:jc w:val="center"/>
        </w:trPr>
        <w:tc>
          <w:tcPr>
            <w:tcW w:w="792" w:type="dxa"/>
            <w:vAlign w:val="center"/>
          </w:tcPr>
          <w:p w:rsidR="004C5BF0" w:rsidRDefault="004C5BF0" w:rsidP="004C5BF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5</w:t>
            </w:r>
          </w:p>
        </w:tc>
        <w:tc>
          <w:tcPr>
            <w:tcW w:w="7731" w:type="dxa"/>
          </w:tcPr>
          <w:p w:rsidR="004C5BF0" w:rsidRPr="004C5BF0" w:rsidRDefault="00F6704B" w:rsidP="004C5BF0">
            <w:pPr>
              <w:ind w:left="142"/>
              <w:rPr>
                <w:rFonts w:asciiTheme="minorHAnsi" w:hAnsiTheme="minorHAnsi" w:cstheme="minorHAnsi"/>
                <w:sz w:val="24"/>
                <w:szCs w:val="24"/>
                <w:lang w:val="ru-RU"/>
              </w:rPr>
            </w:pPr>
            <w:r>
              <w:rPr>
                <w:rFonts w:asciiTheme="minorHAnsi" w:hAnsiTheme="minorHAnsi" w:cstheme="minorHAnsi"/>
                <w:sz w:val="24"/>
                <w:szCs w:val="24"/>
                <w:lang w:val="ru-RU"/>
              </w:rPr>
              <w:t>С</w:t>
            </w:r>
            <w:r w:rsidR="004C5BF0" w:rsidRPr="004C5BF0">
              <w:rPr>
                <w:rFonts w:asciiTheme="minorHAnsi" w:hAnsiTheme="minorHAnsi" w:cstheme="minorHAnsi"/>
                <w:sz w:val="24"/>
                <w:szCs w:val="24"/>
                <w:lang w:val="ru-RU"/>
              </w:rPr>
              <w:t>троительство самотечной сети канализации в соответствии с планом развития территории поселка;</w:t>
            </w:r>
          </w:p>
        </w:tc>
        <w:tc>
          <w:tcPr>
            <w:tcW w:w="1567" w:type="dxa"/>
            <w:vAlign w:val="center"/>
          </w:tcPr>
          <w:p w:rsidR="004C5BF0" w:rsidRPr="00DE5C1F" w:rsidRDefault="00F6704B" w:rsidP="004C5BF0">
            <w:pPr>
              <w:jc w:val="center"/>
              <w:rPr>
                <w:rFonts w:asciiTheme="minorHAnsi" w:hAnsiTheme="minorHAnsi" w:cstheme="minorHAnsi"/>
                <w:sz w:val="24"/>
                <w:szCs w:val="24"/>
                <w:lang w:val="ru-RU"/>
              </w:rPr>
            </w:pPr>
            <w:r>
              <w:rPr>
                <w:rFonts w:asciiTheme="minorHAnsi" w:hAnsiTheme="minorHAnsi" w:cstheme="minorHAnsi"/>
                <w:sz w:val="24"/>
                <w:szCs w:val="24"/>
                <w:lang w:val="ru-RU"/>
              </w:rPr>
              <w:t>2027-2030</w:t>
            </w:r>
          </w:p>
        </w:tc>
      </w:tr>
      <w:tr w:rsidR="004C5BF0" w:rsidRPr="004C5BF0" w:rsidTr="00337E8B">
        <w:trPr>
          <w:trHeight w:val="454"/>
          <w:jc w:val="center"/>
        </w:trPr>
        <w:tc>
          <w:tcPr>
            <w:tcW w:w="792" w:type="dxa"/>
            <w:vAlign w:val="center"/>
          </w:tcPr>
          <w:p w:rsidR="004C5BF0" w:rsidRDefault="004C5BF0" w:rsidP="004C5BF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6</w:t>
            </w:r>
          </w:p>
        </w:tc>
        <w:tc>
          <w:tcPr>
            <w:tcW w:w="7731" w:type="dxa"/>
          </w:tcPr>
          <w:p w:rsidR="004C5BF0" w:rsidRPr="004C5BF0" w:rsidRDefault="00F6704B" w:rsidP="00F6704B">
            <w:pPr>
              <w:ind w:left="142"/>
              <w:rPr>
                <w:rFonts w:asciiTheme="minorHAnsi" w:hAnsiTheme="minorHAnsi" w:cstheme="minorHAnsi"/>
                <w:sz w:val="24"/>
                <w:szCs w:val="24"/>
                <w:lang w:val="ru-RU"/>
              </w:rPr>
            </w:pPr>
            <w:r>
              <w:rPr>
                <w:rFonts w:asciiTheme="minorHAnsi" w:hAnsiTheme="minorHAnsi" w:cstheme="minorHAnsi"/>
                <w:sz w:val="24"/>
                <w:szCs w:val="24"/>
                <w:lang w:val="ru-RU"/>
              </w:rPr>
              <w:t>С</w:t>
            </w:r>
            <w:r w:rsidR="004C5BF0" w:rsidRPr="004C5BF0">
              <w:rPr>
                <w:rFonts w:asciiTheme="minorHAnsi" w:hAnsiTheme="minorHAnsi" w:cstheme="minorHAnsi"/>
                <w:sz w:val="24"/>
                <w:szCs w:val="24"/>
                <w:lang w:val="ru-RU"/>
              </w:rPr>
              <w:t xml:space="preserve">троительство (монтаж) комплектной канализационной насосной станция фирмы «Grundfos» с погружными насосами производительностью </w:t>
            </w:r>
            <w:r>
              <w:rPr>
                <w:rFonts w:asciiTheme="minorHAnsi" w:hAnsiTheme="minorHAnsi" w:cstheme="minorHAnsi"/>
                <w:sz w:val="24"/>
                <w:szCs w:val="24"/>
                <w:lang w:val="ru-RU"/>
              </w:rPr>
              <w:t>3,0</w:t>
            </w:r>
            <w:r w:rsidR="004C5BF0" w:rsidRPr="004C5BF0">
              <w:rPr>
                <w:rFonts w:asciiTheme="minorHAnsi" w:hAnsiTheme="minorHAnsi" w:cstheme="minorHAnsi"/>
                <w:sz w:val="24"/>
                <w:szCs w:val="24"/>
                <w:lang w:val="ru-RU"/>
              </w:rPr>
              <w:t xml:space="preserve"> м3/ч, напором </w:t>
            </w:r>
            <w:r>
              <w:rPr>
                <w:rFonts w:asciiTheme="minorHAnsi" w:hAnsiTheme="minorHAnsi" w:cstheme="minorHAnsi"/>
                <w:sz w:val="24"/>
                <w:szCs w:val="24"/>
                <w:lang w:val="ru-RU"/>
              </w:rPr>
              <w:t>10,0 м</w:t>
            </w:r>
            <w:r w:rsidR="004C5BF0" w:rsidRPr="004C5BF0">
              <w:rPr>
                <w:rFonts w:asciiTheme="minorHAnsi" w:hAnsiTheme="minorHAnsi" w:cstheme="minorHAnsi"/>
                <w:sz w:val="24"/>
                <w:szCs w:val="24"/>
                <w:lang w:val="ru-RU"/>
              </w:rPr>
              <w:t>;</w:t>
            </w:r>
          </w:p>
        </w:tc>
        <w:tc>
          <w:tcPr>
            <w:tcW w:w="1567" w:type="dxa"/>
            <w:vAlign w:val="center"/>
          </w:tcPr>
          <w:p w:rsidR="004C5BF0" w:rsidRPr="00DE5C1F" w:rsidRDefault="004C5BF0" w:rsidP="004C5BF0">
            <w:pPr>
              <w:jc w:val="center"/>
              <w:rPr>
                <w:rFonts w:asciiTheme="minorHAnsi" w:hAnsiTheme="minorHAnsi" w:cstheme="minorHAnsi"/>
                <w:sz w:val="24"/>
                <w:szCs w:val="24"/>
                <w:lang w:val="ru-RU"/>
              </w:rPr>
            </w:pPr>
            <w:r>
              <w:rPr>
                <w:rFonts w:asciiTheme="minorHAnsi" w:hAnsiTheme="minorHAnsi" w:cstheme="minorHAnsi"/>
                <w:sz w:val="24"/>
                <w:szCs w:val="24"/>
                <w:lang w:val="ru-RU"/>
              </w:rPr>
              <w:t>2025-2027</w:t>
            </w:r>
          </w:p>
        </w:tc>
      </w:tr>
      <w:tr w:rsidR="004C5BF0" w:rsidRPr="004C5BF0" w:rsidTr="00337E8B">
        <w:trPr>
          <w:trHeight w:val="454"/>
          <w:jc w:val="center"/>
        </w:trPr>
        <w:tc>
          <w:tcPr>
            <w:tcW w:w="792" w:type="dxa"/>
            <w:vAlign w:val="center"/>
          </w:tcPr>
          <w:p w:rsidR="004C5BF0" w:rsidRDefault="004C5BF0" w:rsidP="004C5BF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7</w:t>
            </w:r>
          </w:p>
        </w:tc>
        <w:tc>
          <w:tcPr>
            <w:tcW w:w="7731" w:type="dxa"/>
          </w:tcPr>
          <w:p w:rsidR="004C5BF0" w:rsidRPr="004C5BF0" w:rsidRDefault="00F6704B" w:rsidP="004C5BF0">
            <w:pPr>
              <w:ind w:left="142"/>
              <w:rPr>
                <w:rFonts w:asciiTheme="minorHAnsi" w:hAnsiTheme="minorHAnsi" w:cstheme="minorHAnsi"/>
                <w:sz w:val="24"/>
                <w:szCs w:val="24"/>
                <w:lang w:val="ru-RU"/>
              </w:rPr>
            </w:pPr>
            <w:r>
              <w:rPr>
                <w:rFonts w:asciiTheme="minorHAnsi" w:hAnsiTheme="minorHAnsi" w:cstheme="minorHAnsi"/>
                <w:sz w:val="24"/>
                <w:szCs w:val="24"/>
                <w:lang w:val="ru-RU"/>
              </w:rPr>
              <w:t>Строительство</w:t>
            </w:r>
            <w:r w:rsidR="004C5BF0" w:rsidRPr="004C5BF0">
              <w:rPr>
                <w:rFonts w:asciiTheme="minorHAnsi" w:hAnsiTheme="minorHAnsi" w:cstheme="minorHAnsi"/>
                <w:sz w:val="24"/>
                <w:szCs w:val="24"/>
                <w:lang w:val="ru-RU"/>
              </w:rPr>
              <w:t xml:space="preserve"> напорного коллектора от проектируемой канализационной насосной станция фирмы «Grundfos» до станции биологической очистки сточных вод из труб напорных полиэтиленовых ПЭ 80 SDR 21 по ГОСТ 18599-2001* в одну линию dнар = 90 мм.</w:t>
            </w:r>
          </w:p>
        </w:tc>
        <w:tc>
          <w:tcPr>
            <w:tcW w:w="1567" w:type="dxa"/>
            <w:vAlign w:val="center"/>
          </w:tcPr>
          <w:p w:rsidR="004C5BF0" w:rsidRPr="00DE5C1F" w:rsidRDefault="004C5BF0" w:rsidP="004C5BF0">
            <w:pPr>
              <w:jc w:val="center"/>
              <w:rPr>
                <w:rFonts w:asciiTheme="minorHAnsi" w:hAnsiTheme="minorHAnsi" w:cstheme="minorHAnsi"/>
                <w:sz w:val="24"/>
                <w:szCs w:val="24"/>
                <w:lang w:val="ru-RU"/>
              </w:rPr>
            </w:pPr>
            <w:r>
              <w:rPr>
                <w:rFonts w:asciiTheme="minorHAnsi" w:hAnsiTheme="minorHAnsi" w:cstheme="minorHAnsi"/>
                <w:sz w:val="24"/>
                <w:szCs w:val="24"/>
                <w:lang w:val="ru-RU"/>
              </w:rPr>
              <w:t>2027-2030</w:t>
            </w:r>
          </w:p>
        </w:tc>
      </w:tr>
      <w:tr w:rsidR="004C5BF0" w:rsidRPr="004C5BF0" w:rsidTr="00337E8B">
        <w:trPr>
          <w:trHeight w:val="454"/>
          <w:jc w:val="center"/>
        </w:trPr>
        <w:tc>
          <w:tcPr>
            <w:tcW w:w="792" w:type="dxa"/>
            <w:vAlign w:val="center"/>
          </w:tcPr>
          <w:p w:rsidR="004C5BF0" w:rsidRDefault="004C5BF0" w:rsidP="004C5BF0">
            <w:pPr>
              <w:pStyle w:val="TableParagraph"/>
              <w:rPr>
                <w:rFonts w:asciiTheme="minorHAnsi" w:hAnsiTheme="minorHAnsi" w:cstheme="minorHAnsi"/>
                <w:sz w:val="24"/>
                <w:szCs w:val="24"/>
                <w:lang w:val="ru-RU"/>
              </w:rPr>
            </w:pPr>
            <w:r>
              <w:rPr>
                <w:rFonts w:asciiTheme="minorHAnsi" w:hAnsiTheme="minorHAnsi" w:cstheme="minorHAnsi"/>
                <w:sz w:val="24"/>
                <w:szCs w:val="24"/>
                <w:lang w:val="ru-RU"/>
              </w:rPr>
              <w:t>8</w:t>
            </w:r>
          </w:p>
        </w:tc>
        <w:tc>
          <w:tcPr>
            <w:tcW w:w="7731" w:type="dxa"/>
          </w:tcPr>
          <w:p w:rsidR="004C5BF0" w:rsidRPr="004C5BF0" w:rsidRDefault="00F6704B" w:rsidP="005B73A6">
            <w:pPr>
              <w:ind w:left="142"/>
              <w:rPr>
                <w:rFonts w:asciiTheme="minorHAnsi" w:hAnsiTheme="minorHAnsi" w:cstheme="minorHAnsi"/>
                <w:sz w:val="24"/>
                <w:szCs w:val="24"/>
                <w:lang w:val="ru-RU"/>
              </w:rPr>
            </w:pPr>
            <w:r>
              <w:rPr>
                <w:rFonts w:asciiTheme="minorHAnsi" w:hAnsiTheme="minorHAnsi" w:cstheme="minorHAnsi"/>
                <w:sz w:val="24"/>
                <w:szCs w:val="24"/>
                <w:lang w:val="ru-RU"/>
              </w:rPr>
              <w:t>С</w:t>
            </w:r>
            <w:r w:rsidR="004C5BF0" w:rsidRPr="004C5BF0">
              <w:rPr>
                <w:rFonts w:asciiTheme="minorHAnsi" w:hAnsiTheme="minorHAnsi" w:cstheme="minorHAnsi"/>
                <w:sz w:val="24"/>
                <w:szCs w:val="24"/>
                <w:lang w:val="ru-RU"/>
              </w:rPr>
              <w:t>троительство станции биологической очистки с</w:t>
            </w:r>
            <w:r>
              <w:rPr>
                <w:rFonts w:asciiTheme="minorHAnsi" w:hAnsiTheme="minorHAnsi" w:cstheme="minorHAnsi"/>
                <w:sz w:val="24"/>
                <w:szCs w:val="24"/>
                <w:lang w:val="ru-RU"/>
              </w:rPr>
              <w:t>точных вод производительностью 5</w:t>
            </w:r>
            <w:r w:rsidR="004C5BF0" w:rsidRPr="004C5BF0">
              <w:rPr>
                <w:rFonts w:asciiTheme="minorHAnsi" w:hAnsiTheme="minorHAnsi" w:cstheme="minorHAnsi"/>
                <w:sz w:val="24"/>
                <w:szCs w:val="24"/>
                <w:lang w:val="ru-RU"/>
              </w:rPr>
              <w:t xml:space="preserve">0 м3/сут в контейнерно-блочном исполнении </w:t>
            </w:r>
          </w:p>
        </w:tc>
        <w:tc>
          <w:tcPr>
            <w:tcW w:w="1567" w:type="dxa"/>
            <w:vAlign w:val="center"/>
          </w:tcPr>
          <w:p w:rsidR="004C5BF0" w:rsidRPr="00DE5C1F" w:rsidRDefault="004C5BF0" w:rsidP="004C5BF0">
            <w:pPr>
              <w:jc w:val="center"/>
              <w:rPr>
                <w:rFonts w:asciiTheme="minorHAnsi" w:hAnsiTheme="minorHAnsi" w:cstheme="minorHAnsi"/>
                <w:sz w:val="24"/>
                <w:szCs w:val="24"/>
                <w:lang w:val="ru-RU"/>
              </w:rPr>
            </w:pPr>
            <w:r>
              <w:rPr>
                <w:rFonts w:asciiTheme="minorHAnsi" w:hAnsiTheme="minorHAnsi" w:cstheme="minorHAnsi"/>
                <w:sz w:val="24"/>
                <w:szCs w:val="24"/>
                <w:lang w:val="ru-RU"/>
              </w:rPr>
              <w:t>2027-2030</w:t>
            </w:r>
          </w:p>
        </w:tc>
      </w:tr>
    </w:tbl>
    <w:p w:rsidR="00D35BC1" w:rsidRPr="00D35BC1" w:rsidRDefault="00D35BC1" w:rsidP="00CD2B5B">
      <w:pPr>
        <w:spacing w:line="276" w:lineRule="auto"/>
        <w:ind w:firstLine="567"/>
        <w:jc w:val="both"/>
        <w:rPr>
          <w:rFonts w:ascii="Calibri" w:hAnsi="Calibri" w:cs="Calibri"/>
          <w:sz w:val="24"/>
          <w:szCs w:val="24"/>
          <w:lang w:val="ru-RU"/>
        </w:rPr>
      </w:pPr>
    </w:p>
    <w:p w:rsidR="00A93F0B" w:rsidRPr="00CB6583" w:rsidRDefault="00A93F0B" w:rsidP="00892B71">
      <w:pPr>
        <w:pStyle w:val="a5"/>
        <w:numPr>
          <w:ilvl w:val="1"/>
          <w:numId w:val="16"/>
        </w:numPr>
        <w:tabs>
          <w:tab w:val="left" w:pos="851"/>
          <w:tab w:val="left" w:pos="1134"/>
        </w:tabs>
        <w:spacing w:before="3" w:line="276" w:lineRule="auto"/>
        <w:ind w:left="0" w:right="116" w:firstLine="0"/>
        <w:jc w:val="center"/>
        <w:outlineLvl w:val="1"/>
        <w:rPr>
          <w:rFonts w:asciiTheme="minorHAnsi" w:hAnsiTheme="minorHAnsi"/>
          <w:b/>
          <w:sz w:val="24"/>
          <w:szCs w:val="24"/>
          <w:lang w:val="ru-RU"/>
        </w:rPr>
      </w:pPr>
      <w:bookmarkStart w:id="218" w:name="_Toc15291976"/>
      <w:bookmarkStart w:id="219" w:name="_Toc24797084"/>
      <w:r w:rsidRPr="00CB6583">
        <w:rPr>
          <w:rFonts w:asciiTheme="minorHAnsi" w:hAnsiTheme="minorHAnsi"/>
          <w:b/>
          <w:sz w:val="24"/>
          <w:szCs w:val="24"/>
          <w:lang w:val="ru-RU"/>
        </w:rPr>
        <w:t>Технические обоснования основных мероприятий по реализации схем водоотведения</w:t>
      </w:r>
      <w:bookmarkEnd w:id="218"/>
      <w:bookmarkEnd w:id="219"/>
    </w:p>
    <w:p w:rsidR="00B3580C" w:rsidRPr="00B3580C" w:rsidRDefault="00B3580C" w:rsidP="00B3580C">
      <w:pPr>
        <w:spacing w:line="276" w:lineRule="auto"/>
        <w:ind w:firstLine="567"/>
        <w:jc w:val="both"/>
        <w:rPr>
          <w:rFonts w:ascii="Calibri" w:hAnsi="Calibri" w:cs="Calibri"/>
          <w:sz w:val="24"/>
          <w:szCs w:val="24"/>
          <w:lang w:val="ru-RU"/>
        </w:rPr>
      </w:pPr>
      <w:r w:rsidRPr="00B3580C">
        <w:rPr>
          <w:rFonts w:ascii="Calibri" w:hAnsi="Calibri" w:cs="Calibri"/>
          <w:sz w:val="24"/>
          <w:szCs w:val="24"/>
          <w:lang w:val="ru-RU"/>
        </w:rPr>
        <w:t xml:space="preserve">Намеченные схемой водоотведения мероприятия по строительству и реконструкции существующих систем канализации пос. </w:t>
      </w:r>
      <w:r w:rsidR="004C3490">
        <w:rPr>
          <w:rFonts w:ascii="Calibri" w:hAnsi="Calibri" w:cs="Calibri"/>
          <w:sz w:val="24"/>
          <w:szCs w:val="24"/>
          <w:lang w:val="ru-RU"/>
        </w:rPr>
        <w:t>Уршельский</w:t>
      </w:r>
      <w:r w:rsidRPr="00B3580C">
        <w:rPr>
          <w:rFonts w:ascii="Calibri" w:hAnsi="Calibri" w:cs="Calibri"/>
          <w:sz w:val="24"/>
          <w:szCs w:val="24"/>
          <w:lang w:val="ru-RU"/>
        </w:rPr>
        <w:t xml:space="preserve"> и </w:t>
      </w:r>
      <w:r w:rsidR="005B73A6">
        <w:rPr>
          <w:rFonts w:ascii="Calibri" w:hAnsi="Calibri" w:cs="Calibri"/>
          <w:sz w:val="24"/>
          <w:szCs w:val="24"/>
          <w:lang w:val="ru-RU"/>
        </w:rPr>
        <w:t>пос. Тасинский Бор</w:t>
      </w:r>
      <w:r w:rsidRPr="00B3580C">
        <w:rPr>
          <w:rFonts w:ascii="Calibri" w:hAnsi="Calibri" w:cs="Calibri"/>
          <w:sz w:val="24"/>
          <w:szCs w:val="24"/>
          <w:lang w:val="ru-RU"/>
        </w:rPr>
        <w:t xml:space="preserve">, которые находятся в неудовлетворительном состоянии с внедрением новой технологии очистки и обеззараживания сточных вод, утилизации осадка позволят снизить вредное воздействия на водный бассейн </w:t>
      </w:r>
      <w:r w:rsidR="005B73A6" w:rsidRPr="00006EE0">
        <w:rPr>
          <w:rFonts w:ascii="Calibri" w:hAnsi="Calibri" w:cs="Calibri"/>
          <w:sz w:val="24"/>
          <w:szCs w:val="24"/>
          <w:lang w:val="ru-RU"/>
        </w:rPr>
        <w:t>р. Бужа</w:t>
      </w:r>
      <w:r w:rsidR="005B73A6">
        <w:rPr>
          <w:rFonts w:ascii="Calibri" w:hAnsi="Calibri" w:cs="Calibri"/>
          <w:sz w:val="24"/>
          <w:szCs w:val="24"/>
          <w:lang w:val="ru-RU"/>
        </w:rPr>
        <w:t xml:space="preserve"> и р.</w:t>
      </w:r>
      <w:r w:rsidR="005B73A6" w:rsidRPr="00006EE0">
        <w:rPr>
          <w:rFonts w:ascii="Calibri" w:hAnsi="Calibri" w:cs="Calibri"/>
          <w:sz w:val="24"/>
          <w:szCs w:val="24"/>
          <w:lang w:val="ru-RU"/>
        </w:rPr>
        <w:t xml:space="preserve"> Таса</w:t>
      </w:r>
      <w:r w:rsidRPr="00B3580C">
        <w:rPr>
          <w:rFonts w:ascii="Calibri" w:hAnsi="Calibri" w:cs="Calibri"/>
          <w:sz w:val="24"/>
          <w:szCs w:val="24"/>
          <w:lang w:val="ru-RU"/>
        </w:rPr>
        <w:t>.</w:t>
      </w:r>
    </w:p>
    <w:p w:rsidR="00B3580C" w:rsidRDefault="00B3580C" w:rsidP="00741C96">
      <w:pPr>
        <w:spacing w:line="276" w:lineRule="auto"/>
        <w:ind w:firstLine="567"/>
        <w:jc w:val="both"/>
        <w:rPr>
          <w:rFonts w:ascii="Calibri" w:hAnsi="Calibri" w:cs="Calibri"/>
          <w:sz w:val="24"/>
          <w:szCs w:val="24"/>
          <w:lang w:val="ru-RU"/>
        </w:rPr>
      </w:pPr>
      <w:r w:rsidRPr="00B3580C">
        <w:rPr>
          <w:rFonts w:ascii="Calibri" w:hAnsi="Calibri" w:cs="Calibri"/>
          <w:sz w:val="24"/>
          <w:szCs w:val="24"/>
          <w:lang w:val="ru-RU"/>
        </w:rPr>
        <w:t>На расчетный срок строительства, после ввода в эксплуатацию системы канализации, и подключении к последней жилых домов, оборудованных внутренним водопроводом и канализацией схемой, предусматривается ликвидация существующих выгребов-отстойников</w:t>
      </w:r>
    </w:p>
    <w:p w:rsidR="006B601C" w:rsidRDefault="00741C96" w:rsidP="00741C96">
      <w:pPr>
        <w:spacing w:line="276" w:lineRule="auto"/>
        <w:ind w:firstLine="567"/>
        <w:jc w:val="both"/>
        <w:rPr>
          <w:rFonts w:ascii="Calibri" w:hAnsi="Calibri" w:cs="Calibri"/>
          <w:sz w:val="24"/>
          <w:szCs w:val="24"/>
          <w:lang w:val="ru-RU"/>
        </w:rPr>
      </w:pPr>
      <w:r w:rsidRPr="00741C96">
        <w:rPr>
          <w:rFonts w:ascii="Calibri" w:hAnsi="Calibri" w:cs="Calibri"/>
          <w:sz w:val="24"/>
          <w:szCs w:val="24"/>
          <w:lang w:val="ru-RU"/>
        </w:rPr>
        <w:t>Высокий процент износа сетей водоотведения и сооружений на них требует проведения мероприятий по реконструкции и капитальному ремонту. Планово-предупредительный ремонт сетей водоотведения повысит эффективность работы сети и снизит аварийность.</w:t>
      </w:r>
    </w:p>
    <w:p w:rsidR="006B601C" w:rsidRDefault="006B601C" w:rsidP="00CD2B5B">
      <w:pPr>
        <w:spacing w:line="276" w:lineRule="auto"/>
        <w:ind w:firstLine="567"/>
        <w:jc w:val="both"/>
        <w:rPr>
          <w:rFonts w:ascii="Calibri" w:hAnsi="Calibri" w:cs="Calibri"/>
          <w:sz w:val="24"/>
          <w:szCs w:val="24"/>
          <w:lang w:val="ru-RU"/>
        </w:rPr>
      </w:pPr>
    </w:p>
    <w:p w:rsidR="00741C96" w:rsidRPr="00CB6583" w:rsidRDefault="00741C96" w:rsidP="00892B71">
      <w:pPr>
        <w:pStyle w:val="a5"/>
        <w:numPr>
          <w:ilvl w:val="1"/>
          <w:numId w:val="16"/>
        </w:numPr>
        <w:tabs>
          <w:tab w:val="left" w:pos="426"/>
          <w:tab w:val="left" w:pos="851"/>
        </w:tabs>
        <w:spacing w:before="3" w:line="276" w:lineRule="auto"/>
        <w:ind w:left="0" w:right="116" w:firstLine="0"/>
        <w:jc w:val="center"/>
        <w:outlineLvl w:val="1"/>
        <w:rPr>
          <w:rFonts w:asciiTheme="minorHAnsi" w:hAnsiTheme="minorHAnsi"/>
          <w:b/>
          <w:sz w:val="24"/>
          <w:szCs w:val="24"/>
          <w:lang w:val="ru-RU"/>
        </w:rPr>
      </w:pPr>
      <w:bookmarkStart w:id="220" w:name="_Toc15291977"/>
      <w:bookmarkStart w:id="221" w:name="_Toc24797085"/>
      <w:r w:rsidRPr="00CB6583">
        <w:rPr>
          <w:rFonts w:asciiTheme="minorHAnsi" w:hAnsiTheme="minorHAnsi"/>
          <w:b/>
          <w:sz w:val="24"/>
          <w:szCs w:val="24"/>
          <w:lang w:val="ru-RU"/>
        </w:rPr>
        <w:t>Сведения о вновь строящихся, реконструируемых и предлагаемых к выводу из эксплуатации объект</w:t>
      </w:r>
      <w:r>
        <w:rPr>
          <w:rFonts w:asciiTheme="minorHAnsi" w:hAnsiTheme="minorHAnsi"/>
          <w:b/>
          <w:sz w:val="24"/>
          <w:szCs w:val="24"/>
          <w:lang w:val="ru-RU"/>
        </w:rPr>
        <w:t>ов</w:t>
      </w:r>
      <w:r w:rsidRPr="00CB6583">
        <w:rPr>
          <w:rFonts w:asciiTheme="minorHAnsi" w:hAnsiTheme="minorHAnsi"/>
          <w:b/>
          <w:sz w:val="24"/>
          <w:szCs w:val="24"/>
          <w:lang w:val="ru-RU"/>
        </w:rPr>
        <w:t xml:space="preserve"> централизованной системы водоотведения</w:t>
      </w:r>
      <w:bookmarkEnd w:id="220"/>
      <w:bookmarkEnd w:id="221"/>
    </w:p>
    <w:p w:rsidR="00B3580C" w:rsidRPr="00B3580C" w:rsidRDefault="00B3580C" w:rsidP="00B3580C">
      <w:pPr>
        <w:pStyle w:val="a3"/>
        <w:spacing w:line="276" w:lineRule="auto"/>
        <w:ind w:left="232" w:right="243" w:firstLine="566"/>
        <w:jc w:val="both"/>
        <w:rPr>
          <w:rFonts w:asciiTheme="minorHAnsi" w:hAnsiTheme="minorHAnsi"/>
          <w:sz w:val="24"/>
          <w:szCs w:val="24"/>
          <w:lang w:val="ru-RU"/>
        </w:rPr>
      </w:pPr>
      <w:r w:rsidRPr="00B3580C">
        <w:rPr>
          <w:rFonts w:asciiTheme="minorHAnsi" w:hAnsiTheme="minorHAnsi"/>
          <w:b/>
          <w:sz w:val="24"/>
          <w:szCs w:val="24"/>
          <w:lang w:val="ru-RU"/>
        </w:rPr>
        <w:t xml:space="preserve">Поселок </w:t>
      </w:r>
      <w:r w:rsidR="004C3490">
        <w:rPr>
          <w:rFonts w:asciiTheme="minorHAnsi" w:hAnsiTheme="minorHAnsi"/>
          <w:b/>
          <w:sz w:val="24"/>
          <w:szCs w:val="24"/>
          <w:lang w:val="ru-RU"/>
        </w:rPr>
        <w:t>Уршельский</w:t>
      </w:r>
      <w:r w:rsidRPr="00B3580C">
        <w:rPr>
          <w:rFonts w:asciiTheme="minorHAnsi" w:hAnsiTheme="minorHAnsi"/>
          <w:b/>
          <w:sz w:val="24"/>
          <w:szCs w:val="24"/>
          <w:lang w:val="ru-RU"/>
        </w:rPr>
        <w:t>.</w:t>
      </w:r>
    </w:p>
    <w:p w:rsidR="00B3580C" w:rsidRPr="00B3580C" w:rsidRDefault="00B3580C" w:rsidP="00B3580C">
      <w:pPr>
        <w:pStyle w:val="a3"/>
        <w:spacing w:line="276" w:lineRule="auto"/>
        <w:ind w:left="232" w:right="243" w:firstLine="566"/>
        <w:jc w:val="both"/>
        <w:rPr>
          <w:rFonts w:asciiTheme="minorHAnsi" w:hAnsiTheme="minorHAnsi"/>
          <w:sz w:val="24"/>
          <w:szCs w:val="24"/>
          <w:lang w:val="ru-RU"/>
        </w:rPr>
      </w:pPr>
      <w:r w:rsidRPr="00B3580C">
        <w:rPr>
          <w:rFonts w:asciiTheme="minorHAnsi" w:hAnsiTheme="minorHAnsi"/>
          <w:sz w:val="24"/>
          <w:szCs w:val="24"/>
          <w:lang w:val="ru-RU"/>
        </w:rPr>
        <w:t>Отведение бытовых сточных вод от канализованной жилой застройки, общественных зданий предусматривается системой самотечных трубопроводов, канализационных насосных станций и напорных коллекторов на проектируемые очистные сооружения полной биологической очистки.</w:t>
      </w:r>
    </w:p>
    <w:p w:rsidR="005B73A6" w:rsidRPr="005B73A6" w:rsidRDefault="005B73A6" w:rsidP="005B73A6">
      <w:pPr>
        <w:pStyle w:val="aff1"/>
        <w:spacing w:after="0" w:line="23" w:lineRule="atLeast"/>
        <w:ind w:firstLine="709"/>
        <w:rPr>
          <w:rFonts w:asciiTheme="minorHAnsi" w:hAnsiTheme="minorHAnsi" w:cstheme="minorHAnsi"/>
          <w:color w:val="000000"/>
          <w:sz w:val="24"/>
          <w:szCs w:val="24"/>
          <w:lang w:val="ru-RU"/>
        </w:rPr>
      </w:pPr>
      <w:r w:rsidRPr="005B73A6">
        <w:rPr>
          <w:rFonts w:asciiTheme="minorHAnsi" w:hAnsiTheme="minorHAnsi" w:cstheme="minorHAnsi"/>
          <w:color w:val="000000"/>
          <w:sz w:val="24"/>
          <w:szCs w:val="24"/>
          <w:u w:val="single"/>
          <w:lang w:val="ru-RU"/>
        </w:rPr>
        <w:t>На первую очередь строительства (20</w:t>
      </w:r>
      <w:r>
        <w:rPr>
          <w:rFonts w:asciiTheme="minorHAnsi" w:hAnsiTheme="minorHAnsi" w:cstheme="minorHAnsi"/>
          <w:color w:val="000000"/>
          <w:sz w:val="24"/>
          <w:szCs w:val="24"/>
          <w:u w:val="single"/>
          <w:lang w:val="ru-RU"/>
        </w:rPr>
        <w:t>25</w:t>
      </w:r>
      <w:r w:rsidRPr="005B73A6">
        <w:rPr>
          <w:rFonts w:asciiTheme="minorHAnsi" w:hAnsiTheme="minorHAnsi" w:cstheme="minorHAnsi"/>
          <w:color w:val="000000"/>
          <w:sz w:val="24"/>
          <w:szCs w:val="24"/>
          <w:u w:val="single"/>
          <w:lang w:val="ru-RU"/>
        </w:rPr>
        <w:t xml:space="preserve"> г) </w:t>
      </w:r>
      <w:r w:rsidRPr="005B73A6">
        <w:rPr>
          <w:rFonts w:asciiTheme="minorHAnsi" w:hAnsiTheme="minorHAnsi" w:cstheme="minorHAnsi"/>
          <w:color w:val="000000"/>
          <w:sz w:val="24"/>
          <w:szCs w:val="24"/>
          <w:lang w:val="ru-RU"/>
        </w:rPr>
        <w:t>сохраняется существующая схема и система водоотведения, при этом предусматриваются следующие мероприятия:</w:t>
      </w:r>
    </w:p>
    <w:p w:rsidR="005B73A6" w:rsidRPr="005B73A6" w:rsidRDefault="005B73A6" w:rsidP="005B73A6">
      <w:pPr>
        <w:pStyle w:val="aff1"/>
        <w:numPr>
          <w:ilvl w:val="0"/>
          <w:numId w:val="35"/>
        </w:numPr>
        <w:spacing w:after="0" w:line="23" w:lineRule="atLeast"/>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lastRenderedPageBreak/>
        <w:t>провести ревизию и капитальный ремонт существующей сети канализации, отводящей сточные воды от жилой застройки по улицам (участкам):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5531"/>
        <w:gridCol w:w="1689"/>
        <w:gridCol w:w="2152"/>
      </w:tblGrid>
      <w:tr w:rsidR="005B73A6" w:rsidRPr="005B73A6" w:rsidTr="005B73A6">
        <w:trPr>
          <w:tblHeader/>
        </w:trPr>
        <w:tc>
          <w:tcPr>
            <w:tcW w:w="379" w:type="pct"/>
            <w:shd w:val="clear" w:color="auto" w:fill="92D050"/>
            <w:vAlign w:val="center"/>
          </w:tcPr>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w:t>
            </w:r>
          </w:p>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п/п</w:t>
            </w:r>
          </w:p>
        </w:tc>
        <w:tc>
          <w:tcPr>
            <w:tcW w:w="2727" w:type="pct"/>
            <w:shd w:val="clear" w:color="auto" w:fill="92D050"/>
            <w:vAlign w:val="center"/>
          </w:tcPr>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Участки канализационной сети</w:t>
            </w:r>
          </w:p>
        </w:tc>
        <w:tc>
          <w:tcPr>
            <w:tcW w:w="833" w:type="pct"/>
            <w:shd w:val="clear" w:color="auto" w:fill="92D050"/>
            <w:vAlign w:val="center"/>
          </w:tcPr>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Диаметр,</w:t>
            </w:r>
          </w:p>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мм</w:t>
            </w:r>
          </w:p>
        </w:tc>
        <w:tc>
          <w:tcPr>
            <w:tcW w:w="1061" w:type="pct"/>
            <w:shd w:val="clear" w:color="auto" w:fill="92D050"/>
            <w:vAlign w:val="center"/>
          </w:tcPr>
          <w:p w:rsidR="005B73A6" w:rsidRPr="005B73A6" w:rsidRDefault="005B73A6" w:rsidP="005B73A6">
            <w:pPr>
              <w:spacing w:line="23" w:lineRule="atLeast"/>
              <w:ind w:right="-108" w:hanging="108"/>
              <w:jc w:val="center"/>
              <w:rPr>
                <w:rFonts w:asciiTheme="minorHAnsi" w:hAnsiTheme="minorHAnsi" w:cstheme="minorHAnsi"/>
                <w:b/>
                <w:sz w:val="24"/>
                <w:szCs w:val="24"/>
              </w:rPr>
            </w:pPr>
            <w:r w:rsidRPr="005B73A6">
              <w:rPr>
                <w:rFonts w:asciiTheme="minorHAnsi" w:hAnsiTheme="minorHAnsi" w:cstheme="minorHAnsi"/>
                <w:b/>
                <w:sz w:val="24"/>
                <w:szCs w:val="24"/>
              </w:rPr>
              <w:t>Протяженность,</w:t>
            </w:r>
          </w:p>
          <w:p w:rsidR="005B73A6" w:rsidRPr="005B73A6" w:rsidRDefault="005B73A6" w:rsidP="005B73A6">
            <w:pPr>
              <w:spacing w:line="23" w:lineRule="atLeast"/>
              <w:ind w:right="-108" w:hanging="108"/>
              <w:jc w:val="center"/>
              <w:rPr>
                <w:rFonts w:asciiTheme="minorHAnsi" w:hAnsiTheme="minorHAnsi" w:cstheme="minorHAnsi"/>
                <w:b/>
                <w:sz w:val="24"/>
                <w:szCs w:val="24"/>
              </w:rPr>
            </w:pPr>
            <w:r w:rsidRPr="005B73A6">
              <w:rPr>
                <w:rFonts w:asciiTheme="minorHAnsi" w:hAnsiTheme="minorHAnsi" w:cstheme="minorHAnsi"/>
                <w:b/>
                <w:sz w:val="24"/>
                <w:szCs w:val="24"/>
              </w:rPr>
              <w:t>п.м.</w:t>
            </w:r>
          </w:p>
        </w:tc>
      </w:tr>
      <w:tr w:rsidR="002124DB" w:rsidRPr="00884D74" w:rsidTr="00583B65">
        <w:tc>
          <w:tcPr>
            <w:tcW w:w="379" w:type="pct"/>
            <w:shd w:val="clear" w:color="auto" w:fill="auto"/>
          </w:tcPr>
          <w:p w:rsidR="002124DB" w:rsidRPr="002124DB" w:rsidRDefault="002124DB" w:rsidP="002124DB">
            <w:pPr>
              <w:spacing w:line="23" w:lineRule="atLeast"/>
              <w:jc w:val="center"/>
              <w:rPr>
                <w:rFonts w:asciiTheme="minorHAnsi" w:hAnsiTheme="minorHAnsi" w:cstheme="minorHAnsi"/>
                <w:sz w:val="24"/>
                <w:szCs w:val="24"/>
                <w:lang w:val="ru-RU"/>
              </w:rPr>
            </w:pPr>
            <w:r>
              <w:rPr>
                <w:rFonts w:asciiTheme="minorHAnsi" w:hAnsiTheme="minorHAnsi" w:cstheme="minorHAnsi"/>
                <w:sz w:val="24"/>
                <w:szCs w:val="24"/>
                <w:lang w:val="ru-RU"/>
              </w:rPr>
              <w:t>1</w:t>
            </w:r>
          </w:p>
        </w:tc>
        <w:tc>
          <w:tcPr>
            <w:tcW w:w="2727" w:type="pct"/>
            <w:shd w:val="clear" w:color="auto" w:fill="auto"/>
            <w:vAlign w:val="bottom"/>
          </w:tcPr>
          <w:p w:rsidR="002124DB" w:rsidRPr="002124DB" w:rsidRDefault="002124DB" w:rsidP="002124DB">
            <w:pPr>
              <w:spacing w:line="23" w:lineRule="atLeast"/>
              <w:jc w:val="both"/>
              <w:rPr>
                <w:rFonts w:asciiTheme="minorHAnsi" w:hAnsiTheme="minorHAnsi" w:cstheme="minorHAnsi"/>
                <w:sz w:val="24"/>
                <w:szCs w:val="24"/>
                <w:lang w:val="ru-RU"/>
              </w:rPr>
            </w:pPr>
            <w:r w:rsidRPr="002124DB">
              <w:rPr>
                <w:rFonts w:asciiTheme="minorHAnsi" w:hAnsiTheme="minorHAnsi" w:cstheme="minorHAnsi"/>
                <w:sz w:val="24"/>
                <w:szCs w:val="24"/>
                <w:lang w:val="ru-RU"/>
              </w:rPr>
              <w:t>Модернизация сетей наружной канализации по ул.Московская до колодца К-17 до колодца №7 в п.Уршельский Гусь-Хрустального района Владимирской области</w:t>
            </w:r>
          </w:p>
        </w:tc>
        <w:tc>
          <w:tcPr>
            <w:tcW w:w="833" w:type="pct"/>
            <w:shd w:val="clear" w:color="auto" w:fill="auto"/>
            <w:vAlign w:val="center"/>
          </w:tcPr>
          <w:p w:rsidR="002124DB" w:rsidRPr="002124DB" w:rsidRDefault="002124DB" w:rsidP="00583B65">
            <w:pPr>
              <w:spacing w:line="23" w:lineRule="atLeast"/>
              <w:jc w:val="center"/>
              <w:rPr>
                <w:rFonts w:asciiTheme="minorHAnsi" w:hAnsiTheme="minorHAnsi" w:cstheme="minorHAnsi"/>
                <w:sz w:val="24"/>
                <w:szCs w:val="24"/>
                <w:lang w:val="ru-RU"/>
              </w:rPr>
            </w:pPr>
          </w:p>
        </w:tc>
        <w:tc>
          <w:tcPr>
            <w:tcW w:w="1061" w:type="pct"/>
            <w:shd w:val="clear" w:color="auto" w:fill="auto"/>
            <w:vAlign w:val="center"/>
          </w:tcPr>
          <w:p w:rsidR="002124DB" w:rsidRPr="002124DB" w:rsidRDefault="002124DB" w:rsidP="00583B65">
            <w:pPr>
              <w:spacing w:line="23" w:lineRule="atLeast"/>
              <w:jc w:val="center"/>
              <w:rPr>
                <w:rFonts w:asciiTheme="minorHAnsi" w:hAnsiTheme="minorHAnsi" w:cstheme="minorHAnsi"/>
                <w:sz w:val="24"/>
                <w:szCs w:val="24"/>
                <w:lang w:val="ru-RU"/>
              </w:rPr>
            </w:pPr>
          </w:p>
        </w:tc>
      </w:tr>
      <w:tr w:rsidR="002124DB" w:rsidRPr="00884D74" w:rsidTr="00583B65">
        <w:tc>
          <w:tcPr>
            <w:tcW w:w="379" w:type="pct"/>
            <w:shd w:val="clear" w:color="auto" w:fill="auto"/>
          </w:tcPr>
          <w:p w:rsidR="002124DB" w:rsidRPr="002124DB" w:rsidRDefault="002124DB" w:rsidP="002124DB">
            <w:pPr>
              <w:spacing w:line="23" w:lineRule="atLeast"/>
              <w:jc w:val="center"/>
              <w:rPr>
                <w:rFonts w:asciiTheme="minorHAnsi" w:hAnsiTheme="minorHAnsi" w:cstheme="minorHAnsi"/>
                <w:sz w:val="24"/>
                <w:szCs w:val="24"/>
                <w:lang w:val="ru-RU"/>
              </w:rPr>
            </w:pPr>
            <w:r>
              <w:rPr>
                <w:rFonts w:asciiTheme="minorHAnsi" w:hAnsiTheme="minorHAnsi" w:cstheme="minorHAnsi"/>
                <w:sz w:val="24"/>
                <w:szCs w:val="24"/>
                <w:lang w:val="ru-RU"/>
              </w:rPr>
              <w:t>2</w:t>
            </w:r>
          </w:p>
        </w:tc>
        <w:tc>
          <w:tcPr>
            <w:tcW w:w="2727" w:type="pct"/>
            <w:shd w:val="clear" w:color="auto" w:fill="auto"/>
            <w:vAlign w:val="bottom"/>
          </w:tcPr>
          <w:p w:rsidR="002124DB" w:rsidRPr="002124DB" w:rsidRDefault="002124DB" w:rsidP="002124DB">
            <w:pPr>
              <w:spacing w:line="23" w:lineRule="atLeast"/>
              <w:jc w:val="both"/>
              <w:rPr>
                <w:rFonts w:asciiTheme="minorHAnsi" w:hAnsiTheme="minorHAnsi" w:cstheme="minorHAnsi"/>
                <w:sz w:val="24"/>
                <w:szCs w:val="24"/>
                <w:lang w:val="ru-RU"/>
              </w:rPr>
            </w:pPr>
            <w:r w:rsidRPr="002124DB">
              <w:rPr>
                <w:rFonts w:asciiTheme="minorHAnsi" w:hAnsiTheme="minorHAnsi" w:cstheme="minorHAnsi"/>
                <w:sz w:val="24"/>
                <w:szCs w:val="24"/>
                <w:lang w:val="ru-RU"/>
              </w:rPr>
              <w:t>Модернизация сетей наружной канализации от колодца у дома № 11а по ул.Московская до колодца К-54 в п.Уршельский Гусь-Хрустального района Владимирской области</w:t>
            </w:r>
          </w:p>
        </w:tc>
        <w:tc>
          <w:tcPr>
            <w:tcW w:w="833" w:type="pct"/>
            <w:shd w:val="clear" w:color="auto" w:fill="auto"/>
            <w:vAlign w:val="center"/>
          </w:tcPr>
          <w:p w:rsidR="002124DB" w:rsidRPr="002124DB" w:rsidRDefault="002124DB" w:rsidP="00583B65">
            <w:pPr>
              <w:spacing w:line="23" w:lineRule="atLeast"/>
              <w:jc w:val="center"/>
              <w:rPr>
                <w:rFonts w:asciiTheme="minorHAnsi" w:hAnsiTheme="minorHAnsi" w:cstheme="minorHAnsi"/>
                <w:sz w:val="24"/>
                <w:szCs w:val="24"/>
                <w:lang w:val="ru-RU"/>
              </w:rPr>
            </w:pPr>
          </w:p>
        </w:tc>
        <w:tc>
          <w:tcPr>
            <w:tcW w:w="1061" w:type="pct"/>
            <w:shd w:val="clear" w:color="auto" w:fill="auto"/>
            <w:vAlign w:val="center"/>
          </w:tcPr>
          <w:p w:rsidR="002124DB" w:rsidRPr="002124DB" w:rsidRDefault="002124DB" w:rsidP="00583B65">
            <w:pPr>
              <w:spacing w:line="23" w:lineRule="atLeast"/>
              <w:jc w:val="center"/>
              <w:rPr>
                <w:rFonts w:asciiTheme="minorHAnsi" w:hAnsiTheme="minorHAnsi" w:cstheme="minorHAnsi"/>
                <w:sz w:val="24"/>
                <w:szCs w:val="24"/>
                <w:lang w:val="ru-RU"/>
              </w:rPr>
            </w:pPr>
          </w:p>
        </w:tc>
      </w:tr>
      <w:tr w:rsidR="002124DB" w:rsidRPr="005B73A6" w:rsidTr="00583B65">
        <w:tc>
          <w:tcPr>
            <w:tcW w:w="379" w:type="pct"/>
            <w:shd w:val="clear" w:color="auto" w:fill="auto"/>
          </w:tcPr>
          <w:p w:rsidR="002124DB" w:rsidRPr="002124DB" w:rsidRDefault="002124DB" w:rsidP="002124DB">
            <w:pPr>
              <w:spacing w:line="23" w:lineRule="atLeast"/>
              <w:jc w:val="center"/>
              <w:rPr>
                <w:rFonts w:asciiTheme="minorHAnsi" w:hAnsiTheme="minorHAnsi" w:cstheme="minorHAnsi"/>
                <w:sz w:val="24"/>
                <w:szCs w:val="24"/>
                <w:lang w:val="ru-RU"/>
              </w:rPr>
            </w:pPr>
            <w:r>
              <w:rPr>
                <w:rFonts w:asciiTheme="minorHAnsi" w:hAnsiTheme="minorHAnsi" w:cstheme="minorHAnsi"/>
                <w:sz w:val="24"/>
                <w:szCs w:val="24"/>
                <w:lang w:val="ru-RU"/>
              </w:rPr>
              <w:t>3</w:t>
            </w:r>
          </w:p>
        </w:tc>
        <w:tc>
          <w:tcPr>
            <w:tcW w:w="2727" w:type="pct"/>
            <w:shd w:val="clear" w:color="auto" w:fill="auto"/>
          </w:tcPr>
          <w:p w:rsidR="002124DB" w:rsidRPr="005B73A6" w:rsidRDefault="002124DB" w:rsidP="002124DB">
            <w:pPr>
              <w:spacing w:line="23" w:lineRule="atLeast"/>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 xml:space="preserve">Сеть канализации от школы и национального парка «Мещера» с отключением сети от территории стеклозавода до канализационного колодца К-129 с подключением к основному коллектору Ø </w:t>
            </w:r>
            <w:smartTag w:uri="urn:schemas-microsoft-com:office:smarttags" w:element="metricconverter">
              <w:smartTagPr>
                <w:attr w:name="ProductID" w:val="500 мм"/>
              </w:smartTagPr>
              <w:r w:rsidRPr="005B73A6">
                <w:rPr>
                  <w:rFonts w:asciiTheme="minorHAnsi" w:hAnsiTheme="minorHAnsi" w:cstheme="minorHAnsi"/>
                  <w:sz w:val="24"/>
                  <w:szCs w:val="24"/>
                  <w:lang w:val="ru-RU"/>
                </w:rPr>
                <w:t>500 мм</w:t>
              </w:r>
            </w:smartTag>
          </w:p>
        </w:tc>
        <w:tc>
          <w:tcPr>
            <w:tcW w:w="833" w:type="pct"/>
            <w:shd w:val="clear" w:color="auto" w:fill="auto"/>
            <w:vAlign w:val="center"/>
          </w:tcPr>
          <w:p w:rsidR="002124DB" w:rsidRPr="005B73A6" w:rsidRDefault="002124DB" w:rsidP="00583B65">
            <w:pPr>
              <w:spacing w:line="23" w:lineRule="atLeast"/>
              <w:jc w:val="center"/>
              <w:rPr>
                <w:rFonts w:asciiTheme="minorHAnsi" w:hAnsiTheme="minorHAnsi" w:cstheme="minorHAnsi"/>
                <w:sz w:val="24"/>
                <w:szCs w:val="24"/>
              </w:rPr>
            </w:pPr>
            <w:r w:rsidRPr="005B73A6">
              <w:rPr>
                <w:rFonts w:asciiTheme="minorHAnsi" w:hAnsiTheme="minorHAnsi" w:cstheme="minorHAnsi"/>
                <w:sz w:val="24"/>
                <w:szCs w:val="24"/>
              </w:rPr>
              <w:t>200</w:t>
            </w:r>
          </w:p>
        </w:tc>
        <w:tc>
          <w:tcPr>
            <w:tcW w:w="1061" w:type="pct"/>
            <w:shd w:val="clear" w:color="auto" w:fill="auto"/>
            <w:vAlign w:val="center"/>
          </w:tcPr>
          <w:p w:rsidR="002124DB" w:rsidRPr="005B73A6" w:rsidRDefault="002124DB" w:rsidP="00583B65">
            <w:pPr>
              <w:spacing w:line="23" w:lineRule="atLeast"/>
              <w:jc w:val="center"/>
              <w:rPr>
                <w:rFonts w:asciiTheme="minorHAnsi" w:hAnsiTheme="minorHAnsi" w:cstheme="minorHAnsi"/>
                <w:sz w:val="24"/>
                <w:szCs w:val="24"/>
              </w:rPr>
            </w:pPr>
            <w:r w:rsidRPr="005B73A6">
              <w:rPr>
                <w:rFonts w:asciiTheme="minorHAnsi" w:hAnsiTheme="minorHAnsi" w:cstheme="minorHAnsi"/>
                <w:sz w:val="24"/>
                <w:szCs w:val="24"/>
              </w:rPr>
              <w:t>500,0</w:t>
            </w:r>
          </w:p>
        </w:tc>
      </w:tr>
      <w:tr w:rsidR="002124DB" w:rsidRPr="005B73A6" w:rsidTr="00583B65">
        <w:tc>
          <w:tcPr>
            <w:tcW w:w="379" w:type="pct"/>
            <w:shd w:val="clear" w:color="auto" w:fill="auto"/>
          </w:tcPr>
          <w:p w:rsidR="002124DB" w:rsidRPr="002124DB" w:rsidRDefault="002124DB" w:rsidP="002124DB">
            <w:pPr>
              <w:spacing w:line="23" w:lineRule="atLeast"/>
              <w:jc w:val="center"/>
              <w:rPr>
                <w:rFonts w:asciiTheme="minorHAnsi" w:hAnsiTheme="minorHAnsi" w:cstheme="minorHAnsi"/>
                <w:sz w:val="24"/>
                <w:szCs w:val="24"/>
                <w:lang w:val="ru-RU"/>
              </w:rPr>
            </w:pPr>
            <w:r>
              <w:rPr>
                <w:rFonts w:asciiTheme="minorHAnsi" w:hAnsiTheme="minorHAnsi" w:cstheme="minorHAnsi"/>
                <w:sz w:val="24"/>
                <w:szCs w:val="24"/>
                <w:lang w:val="ru-RU"/>
              </w:rPr>
              <w:t>4</w:t>
            </w:r>
          </w:p>
        </w:tc>
        <w:tc>
          <w:tcPr>
            <w:tcW w:w="2727" w:type="pct"/>
            <w:shd w:val="clear" w:color="auto" w:fill="auto"/>
          </w:tcPr>
          <w:p w:rsidR="002124DB" w:rsidRPr="005B73A6" w:rsidRDefault="002124DB" w:rsidP="002124DB">
            <w:pPr>
              <w:spacing w:line="23" w:lineRule="atLeast"/>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Реконструкция канализационной сети от Дома культуры до канализационного колодца К-108</w:t>
            </w:r>
          </w:p>
        </w:tc>
        <w:tc>
          <w:tcPr>
            <w:tcW w:w="833" w:type="pct"/>
            <w:shd w:val="clear" w:color="auto" w:fill="auto"/>
            <w:vAlign w:val="center"/>
          </w:tcPr>
          <w:p w:rsidR="002124DB" w:rsidRPr="005B73A6" w:rsidRDefault="002124DB" w:rsidP="00583B65">
            <w:pPr>
              <w:spacing w:line="23" w:lineRule="atLeast"/>
              <w:jc w:val="center"/>
              <w:rPr>
                <w:rFonts w:asciiTheme="minorHAnsi" w:hAnsiTheme="minorHAnsi" w:cstheme="minorHAnsi"/>
                <w:sz w:val="24"/>
                <w:szCs w:val="24"/>
              </w:rPr>
            </w:pPr>
            <w:r w:rsidRPr="005B73A6">
              <w:rPr>
                <w:rFonts w:asciiTheme="minorHAnsi" w:hAnsiTheme="minorHAnsi" w:cstheme="minorHAnsi"/>
                <w:sz w:val="24"/>
                <w:szCs w:val="24"/>
              </w:rPr>
              <w:t>300</w:t>
            </w:r>
          </w:p>
        </w:tc>
        <w:tc>
          <w:tcPr>
            <w:tcW w:w="1061" w:type="pct"/>
            <w:shd w:val="clear" w:color="auto" w:fill="auto"/>
            <w:vAlign w:val="center"/>
          </w:tcPr>
          <w:p w:rsidR="002124DB" w:rsidRPr="005B73A6" w:rsidRDefault="002124DB" w:rsidP="00583B65">
            <w:pPr>
              <w:spacing w:line="23" w:lineRule="atLeast"/>
              <w:jc w:val="center"/>
              <w:rPr>
                <w:rFonts w:asciiTheme="minorHAnsi" w:hAnsiTheme="minorHAnsi" w:cstheme="minorHAnsi"/>
                <w:sz w:val="24"/>
                <w:szCs w:val="24"/>
              </w:rPr>
            </w:pPr>
            <w:r w:rsidRPr="005B73A6">
              <w:rPr>
                <w:rFonts w:asciiTheme="minorHAnsi" w:hAnsiTheme="minorHAnsi" w:cstheme="minorHAnsi"/>
                <w:sz w:val="24"/>
                <w:szCs w:val="24"/>
              </w:rPr>
              <w:t>270,0</w:t>
            </w:r>
          </w:p>
        </w:tc>
      </w:tr>
      <w:tr w:rsidR="005B73A6" w:rsidRPr="005B73A6" w:rsidTr="005B73A6">
        <w:tc>
          <w:tcPr>
            <w:tcW w:w="3939" w:type="pct"/>
            <w:gridSpan w:val="3"/>
            <w:shd w:val="clear" w:color="auto" w:fill="auto"/>
          </w:tcPr>
          <w:p w:rsidR="005B73A6" w:rsidRPr="005B73A6" w:rsidRDefault="005B73A6" w:rsidP="005B73A6">
            <w:pPr>
              <w:spacing w:line="23" w:lineRule="atLeast"/>
              <w:jc w:val="right"/>
              <w:rPr>
                <w:rFonts w:asciiTheme="minorHAnsi" w:hAnsiTheme="minorHAnsi" w:cstheme="minorHAnsi"/>
                <w:sz w:val="24"/>
                <w:szCs w:val="24"/>
              </w:rPr>
            </w:pPr>
            <w:r w:rsidRPr="005B73A6">
              <w:rPr>
                <w:rFonts w:asciiTheme="minorHAnsi" w:hAnsiTheme="minorHAnsi" w:cstheme="minorHAnsi"/>
                <w:b/>
                <w:i/>
                <w:sz w:val="24"/>
                <w:szCs w:val="24"/>
              </w:rPr>
              <w:t>Итого</w:t>
            </w:r>
          </w:p>
        </w:tc>
        <w:tc>
          <w:tcPr>
            <w:tcW w:w="1061" w:type="pct"/>
            <w:shd w:val="clear" w:color="auto" w:fill="auto"/>
          </w:tcPr>
          <w:p w:rsidR="005B73A6" w:rsidRPr="005B73A6" w:rsidRDefault="005B73A6" w:rsidP="005B73A6">
            <w:pPr>
              <w:spacing w:line="23" w:lineRule="atLeast"/>
              <w:jc w:val="center"/>
              <w:rPr>
                <w:rFonts w:asciiTheme="minorHAnsi" w:hAnsiTheme="minorHAnsi" w:cstheme="minorHAnsi"/>
                <w:b/>
                <w:i/>
                <w:sz w:val="24"/>
                <w:szCs w:val="24"/>
              </w:rPr>
            </w:pPr>
            <w:r w:rsidRPr="005B73A6">
              <w:rPr>
                <w:rFonts w:asciiTheme="minorHAnsi" w:hAnsiTheme="minorHAnsi" w:cstheme="minorHAnsi"/>
                <w:b/>
                <w:i/>
                <w:sz w:val="24"/>
                <w:szCs w:val="24"/>
              </w:rPr>
              <w:t>770,0</w:t>
            </w:r>
          </w:p>
        </w:tc>
      </w:tr>
    </w:tbl>
    <w:p w:rsidR="005B73A6" w:rsidRPr="005B73A6" w:rsidRDefault="005B73A6" w:rsidP="005B73A6">
      <w:pPr>
        <w:pStyle w:val="aff1"/>
        <w:numPr>
          <w:ilvl w:val="0"/>
          <w:numId w:val="35"/>
        </w:numPr>
        <w:spacing w:after="0" w:line="23" w:lineRule="atLeast"/>
        <w:ind w:left="714" w:hanging="357"/>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строительство новых сетей канализации по улицам (участкам):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5531"/>
        <w:gridCol w:w="1689"/>
        <w:gridCol w:w="2152"/>
      </w:tblGrid>
      <w:tr w:rsidR="005B73A6" w:rsidRPr="005B73A6" w:rsidTr="005B73A6">
        <w:trPr>
          <w:tblHeader/>
        </w:trPr>
        <w:tc>
          <w:tcPr>
            <w:tcW w:w="379" w:type="pct"/>
            <w:shd w:val="clear" w:color="auto" w:fill="92D050"/>
            <w:vAlign w:val="center"/>
          </w:tcPr>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w:t>
            </w:r>
          </w:p>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п/п</w:t>
            </w:r>
          </w:p>
        </w:tc>
        <w:tc>
          <w:tcPr>
            <w:tcW w:w="2727" w:type="pct"/>
            <w:shd w:val="clear" w:color="auto" w:fill="92D050"/>
            <w:vAlign w:val="center"/>
          </w:tcPr>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Участки канализационной сети</w:t>
            </w:r>
          </w:p>
        </w:tc>
        <w:tc>
          <w:tcPr>
            <w:tcW w:w="833" w:type="pct"/>
            <w:shd w:val="clear" w:color="auto" w:fill="92D050"/>
            <w:vAlign w:val="center"/>
          </w:tcPr>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Диаметр,</w:t>
            </w:r>
          </w:p>
          <w:p w:rsidR="005B73A6" w:rsidRPr="005B73A6" w:rsidRDefault="005B73A6" w:rsidP="005B73A6">
            <w:pPr>
              <w:spacing w:line="23" w:lineRule="atLeast"/>
              <w:jc w:val="center"/>
              <w:rPr>
                <w:rFonts w:asciiTheme="minorHAnsi" w:hAnsiTheme="minorHAnsi" w:cstheme="minorHAnsi"/>
                <w:b/>
                <w:sz w:val="24"/>
                <w:szCs w:val="24"/>
              </w:rPr>
            </w:pPr>
            <w:r w:rsidRPr="005B73A6">
              <w:rPr>
                <w:rFonts w:asciiTheme="minorHAnsi" w:hAnsiTheme="minorHAnsi" w:cstheme="minorHAnsi"/>
                <w:b/>
                <w:sz w:val="24"/>
                <w:szCs w:val="24"/>
              </w:rPr>
              <w:t>мм</w:t>
            </w:r>
          </w:p>
        </w:tc>
        <w:tc>
          <w:tcPr>
            <w:tcW w:w="1061" w:type="pct"/>
            <w:shd w:val="clear" w:color="auto" w:fill="92D050"/>
            <w:vAlign w:val="center"/>
          </w:tcPr>
          <w:p w:rsidR="005B73A6" w:rsidRPr="005B73A6" w:rsidRDefault="005B73A6" w:rsidP="005B73A6">
            <w:pPr>
              <w:spacing w:line="23" w:lineRule="atLeast"/>
              <w:ind w:right="-108" w:hanging="108"/>
              <w:jc w:val="center"/>
              <w:rPr>
                <w:rFonts w:asciiTheme="minorHAnsi" w:hAnsiTheme="minorHAnsi" w:cstheme="minorHAnsi"/>
                <w:b/>
                <w:sz w:val="24"/>
                <w:szCs w:val="24"/>
              </w:rPr>
            </w:pPr>
            <w:r w:rsidRPr="005B73A6">
              <w:rPr>
                <w:rFonts w:asciiTheme="minorHAnsi" w:hAnsiTheme="minorHAnsi" w:cstheme="minorHAnsi"/>
                <w:b/>
                <w:sz w:val="24"/>
                <w:szCs w:val="24"/>
              </w:rPr>
              <w:t>Протяженность,</w:t>
            </w:r>
          </w:p>
          <w:p w:rsidR="005B73A6" w:rsidRPr="005B73A6" w:rsidRDefault="005B73A6" w:rsidP="005B73A6">
            <w:pPr>
              <w:spacing w:line="23" w:lineRule="atLeast"/>
              <w:ind w:right="-108" w:hanging="108"/>
              <w:jc w:val="center"/>
              <w:rPr>
                <w:rFonts w:asciiTheme="minorHAnsi" w:hAnsiTheme="minorHAnsi" w:cstheme="minorHAnsi"/>
                <w:b/>
                <w:sz w:val="24"/>
                <w:szCs w:val="24"/>
              </w:rPr>
            </w:pPr>
            <w:r w:rsidRPr="005B73A6">
              <w:rPr>
                <w:rFonts w:asciiTheme="minorHAnsi" w:hAnsiTheme="minorHAnsi" w:cstheme="minorHAnsi"/>
                <w:b/>
                <w:sz w:val="24"/>
                <w:szCs w:val="24"/>
              </w:rPr>
              <w:t>п.м.</w:t>
            </w:r>
          </w:p>
        </w:tc>
      </w:tr>
      <w:tr w:rsidR="005B73A6" w:rsidRPr="005B73A6" w:rsidTr="00583B65">
        <w:tc>
          <w:tcPr>
            <w:tcW w:w="379" w:type="pct"/>
            <w:shd w:val="clear" w:color="auto" w:fill="auto"/>
          </w:tcPr>
          <w:p w:rsidR="005B73A6" w:rsidRPr="005B73A6" w:rsidRDefault="005B73A6" w:rsidP="005B73A6">
            <w:pPr>
              <w:spacing w:line="23" w:lineRule="atLeast"/>
              <w:jc w:val="center"/>
              <w:rPr>
                <w:rFonts w:asciiTheme="minorHAnsi" w:hAnsiTheme="minorHAnsi" w:cstheme="minorHAnsi"/>
                <w:sz w:val="24"/>
                <w:szCs w:val="24"/>
              </w:rPr>
            </w:pPr>
            <w:r w:rsidRPr="005B73A6">
              <w:rPr>
                <w:rFonts w:asciiTheme="minorHAnsi" w:hAnsiTheme="minorHAnsi" w:cstheme="minorHAnsi"/>
                <w:sz w:val="24"/>
                <w:szCs w:val="24"/>
              </w:rPr>
              <w:t>1</w:t>
            </w:r>
          </w:p>
        </w:tc>
        <w:tc>
          <w:tcPr>
            <w:tcW w:w="2727" w:type="pct"/>
            <w:shd w:val="clear" w:color="auto" w:fill="auto"/>
          </w:tcPr>
          <w:p w:rsidR="005B73A6" w:rsidRPr="005B73A6" w:rsidRDefault="005B73A6" w:rsidP="005B73A6">
            <w:pPr>
              <w:spacing w:line="23" w:lineRule="atLeast"/>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 xml:space="preserve">Сеть канализации по ул. Московская с подключением к ней выпусков канализации от Дома культуры, детского сада, жилых домов №№ 1а, 3а, 5а, 7а, 9а, 11а, 13а до канализационного колодца К-59 с подключением к основному коллектору Ø </w:t>
            </w:r>
            <w:smartTag w:uri="urn:schemas-microsoft-com:office:smarttags" w:element="metricconverter">
              <w:smartTagPr>
                <w:attr w:name="ProductID" w:val="500 мм"/>
              </w:smartTagPr>
              <w:r w:rsidRPr="005B73A6">
                <w:rPr>
                  <w:rFonts w:asciiTheme="minorHAnsi" w:hAnsiTheme="minorHAnsi" w:cstheme="minorHAnsi"/>
                  <w:sz w:val="24"/>
                  <w:szCs w:val="24"/>
                  <w:lang w:val="ru-RU"/>
                </w:rPr>
                <w:t>500 мм</w:t>
              </w:r>
            </w:smartTag>
          </w:p>
        </w:tc>
        <w:tc>
          <w:tcPr>
            <w:tcW w:w="833" w:type="pct"/>
            <w:shd w:val="clear" w:color="auto" w:fill="auto"/>
            <w:vAlign w:val="center"/>
          </w:tcPr>
          <w:p w:rsidR="005B73A6" w:rsidRPr="005B73A6" w:rsidRDefault="005B73A6" w:rsidP="00583B65">
            <w:pPr>
              <w:spacing w:line="23" w:lineRule="atLeast"/>
              <w:jc w:val="center"/>
              <w:rPr>
                <w:rFonts w:asciiTheme="minorHAnsi" w:hAnsiTheme="minorHAnsi" w:cstheme="minorHAnsi"/>
                <w:sz w:val="24"/>
                <w:szCs w:val="24"/>
              </w:rPr>
            </w:pPr>
            <w:r w:rsidRPr="005B73A6">
              <w:rPr>
                <w:rFonts w:asciiTheme="minorHAnsi" w:hAnsiTheme="minorHAnsi" w:cstheme="minorHAnsi"/>
                <w:sz w:val="24"/>
                <w:szCs w:val="24"/>
              </w:rPr>
              <w:t>200</w:t>
            </w:r>
          </w:p>
        </w:tc>
        <w:tc>
          <w:tcPr>
            <w:tcW w:w="1061" w:type="pct"/>
            <w:shd w:val="clear" w:color="auto" w:fill="auto"/>
            <w:vAlign w:val="center"/>
          </w:tcPr>
          <w:p w:rsidR="005B73A6" w:rsidRPr="005B73A6" w:rsidRDefault="005B73A6" w:rsidP="00583B65">
            <w:pPr>
              <w:spacing w:line="23" w:lineRule="atLeast"/>
              <w:jc w:val="center"/>
              <w:rPr>
                <w:rFonts w:asciiTheme="minorHAnsi" w:hAnsiTheme="minorHAnsi" w:cstheme="minorHAnsi"/>
                <w:sz w:val="24"/>
                <w:szCs w:val="24"/>
              </w:rPr>
            </w:pPr>
            <w:r w:rsidRPr="005B73A6">
              <w:rPr>
                <w:rFonts w:asciiTheme="minorHAnsi" w:hAnsiTheme="minorHAnsi" w:cstheme="minorHAnsi"/>
                <w:sz w:val="24"/>
                <w:szCs w:val="24"/>
              </w:rPr>
              <w:t>600,0</w:t>
            </w:r>
          </w:p>
        </w:tc>
      </w:tr>
      <w:tr w:rsidR="005B73A6" w:rsidRPr="005B73A6" w:rsidTr="005B73A6">
        <w:tc>
          <w:tcPr>
            <w:tcW w:w="3939" w:type="pct"/>
            <w:gridSpan w:val="3"/>
            <w:shd w:val="clear" w:color="auto" w:fill="auto"/>
          </w:tcPr>
          <w:p w:rsidR="005B73A6" w:rsidRPr="005B73A6" w:rsidRDefault="005B73A6" w:rsidP="005B73A6">
            <w:pPr>
              <w:spacing w:line="23" w:lineRule="atLeast"/>
              <w:jc w:val="right"/>
              <w:rPr>
                <w:rFonts w:asciiTheme="minorHAnsi" w:hAnsiTheme="minorHAnsi" w:cstheme="minorHAnsi"/>
                <w:sz w:val="24"/>
                <w:szCs w:val="24"/>
              </w:rPr>
            </w:pPr>
            <w:r w:rsidRPr="005B73A6">
              <w:rPr>
                <w:rFonts w:asciiTheme="minorHAnsi" w:hAnsiTheme="minorHAnsi" w:cstheme="minorHAnsi"/>
                <w:b/>
                <w:i/>
                <w:sz w:val="24"/>
                <w:szCs w:val="24"/>
              </w:rPr>
              <w:t>Итого</w:t>
            </w:r>
          </w:p>
        </w:tc>
        <w:tc>
          <w:tcPr>
            <w:tcW w:w="1061" w:type="pct"/>
            <w:shd w:val="clear" w:color="auto" w:fill="auto"/>
          </w:tcPr>
          <w:p w:rsidR="005B73A6" w:rsidRPr="005B73A6" w:rsidRDefault="005B73A6" w:rsidP="005B73A6">
            <w:pPr>
              <w:spacing w:line="23" w:lineRule="atLeast"/>
              <w:jc w:val="center"/>
              <w:rPr>
                <w:rFonts w:asciiTheme="minorHAnsi" w:hAnsiTheme="minorHAnsi" w:cstheme="minorHAnsi"/>
                <w:b/>
                <w:i/>
                <w:sz w:val="24"/>
                <w:szCs w:val="24"/>
              </w:rPr>
            </w:pPr>
            <w:r w:rsidRPr="005B73A6">
              <w:rPr>
                <w:rFonts w:asciiTheme="minorHAnsi" w:hAnsiTheme="minorHAnsi" w:cstheme="minorHAnsi"/>
                <w:b/>
                <w:i/>
                <w:sz w:val="24"/>
                <w:szCs w:val="24"/>
              </w:rPr>
              <w:t>600,0</w:t>
            </w:r>
          </w:p>
        </w:tc>
      </w:tr>
    </w:tbl>
    <w:p w:rsidR="005B73A6" w:rsidRPr="005B73A6" w:rsidRDefault="005B73A6" w:rsidP="00FE51FF">
      <w:pPr>
        <w:pStyle w:val="aff1"/>
        <w:spacing w:after="0" w:line="23" w:lineRule="atLeast"/>
        <w:ind w:left="0" w:firstLine="567"/>
        <w:jc w:val="both"/>
        <w:rPr>
          <w:rFonts w:asciiTheme="minorHAnsi" w:hAnsiTheme="minorHAnsi" w:cstheme="minorHAnsi"/>
          <w:b/>
          <w:i/>
          <w:sz w:val="24"/>
          <w:szCs w:val="24"/>
          <w:lang w:val="ru-RU"/>
        </w:rPr>
      </w:pPr>
      <w:r w:rsidRPr="005B73A6">
        <w:rPr>
          <w:rFonts w:asciiTheme="minorHAnsi" w:hAnsiTheme="minorHAnsi" w:cstheme="minorHAnsi"/>
          <w:sz w:val="24"/>
          <w:szCs w:val="24"/>
          <w:lang w:val="ru-RU"/>
        </w:rPr>
        <w:t>- для подачи сточных вод, поступающих самотечным коллектором на площадку очистных сооружений и подаваемых на станцию</w:t>
      </w:r>
      <w:r w:rsidRPr="005B73A6">
        <w:rPr>
          <w:rFonts w:asciiTheme="minorHAnsi" w:hAnsiTheme="minorHAnsi" w:cstheme="minorHAnsi"/>
          <w:color w:val="000000"/>
          <w:sz w:val="24"/>
          <w:szCs w:val="24"/>
          <w:lang w:val="ru-RU"/>
        </w:rPr>
        <w:t xml:space="preserve"> биологической очистки сточных вод, предлагается смонтировать канализационную насосную станцию полной заводской готовности комплектной поставки с погружными насосами фирмы </w:t>
      </w:r>
      <w:r w:rsidRPr="005B73A6">
        <w:rPr>
          <w:rFonts w:asciiTheme="minorHAnsi" w:hAnsiTheme="minorHAnsi" w:cstheme="minorHAnsi"/>
          <w:sz w:val="24"/>
          <w:szCs w:val="24"/>
          <w:lang w:val="ru-RU"/>
        </w:rPr>
        <w:t>«</w:t>
      </w:r>
      <w:r w:rsidRPr="005B73A6">
        <w:rPr>
          <w:rFonts w:asciiTheme="minorHAnsi" w:hAnsiTheme="minorHAnsi" w:cstheme="minorHAnsi"/>
          <w:sz w:val="24"/>
          <w:szCs w:val="24"/>
        </w:rPr>
        <w:t>Grundfos</w:t>
      </w:r>
      <w:r w:rsidRPr="005B73A6">
        <w:rPr>
          <w:rFonts w:asciiTheme="minorHAnsi" w:hAnsiTheme="minorHAnsi" w:cstheme="minorHAnsi"/>
          <w:sz w:val="24"/>
          <w:szCs w:val="24"/>
          <w:lang w:val="ru-RU"/>
        </w:rPr>
        <w:t xml:space="preserve">»; </w:t>
      </w:r>
      <w:r w:rsidRPr="005B73A6">
        <w:rPr>
          <w:rFonts w:asciiTheme="minorHAnsi" w:hAnsiTheme="minorHAnsi" w:cstheme="minorHAnsi"/>
          <w:b/>
          <w:i/>
          <w:sz w:val="24"/>
          <w:szCs w:val="24"/>
          <w:lang w:val="ru-RU"/>
        </w:rPr>
        <w:t>для минимальной высоты насосной станции рабочим проектом определить её местоположение (с учетом минимальной глубины заложения подводящего коллектора);</w:t>
      </w:r>
    </w:p>
    <w:p w:rsidR="005B73A6" w:rsidRPr="005B73A6" w:rsidRDefault="005B73A6" w:rsidP="00FE51FF">
      <w:pPr>
        <w:pStyle w:val="aff1"/>
        <w:spacing w:after="0" w:line="23" w:lineRule="atLeast"/>
        <w:ind w:left="0" w:firstLine="567"/>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w:t>
      </w:r>
      <w:r w:rsidRPr="005B73A6">
        <w:rPr>
          <w:rFonts w:asciiTheme="minorHAnsi" w:hAnsiTheme="minorHAnsi" w:cstheme="minorHAnsi"/>
          <w:bCs/>
          <w:iCs/>
          <w:sz w:val="24"/>
          <w:szCs w:val="24"/>
          <w:lang w:val="ru-RU"/>
        </w:rPr>
        <w:t xml:space="preserve"> строительство н</w:t>
      </w:r>
      <w:r w:rsidRPr="005B73A6">
        <w:rPr>
          <w:rFonts w:asciiTheme="minorHAnsi" w:hAnsiTheme="minorHAnsi" w:cstheme="minorHAnsi"/>
          <w:sz w:val="24"/>
          <w:szCs w:val="24"/>
          <w:lang w:val="ru-RU"/>
        </w:rPr>
        <w:t>апорного коллектора от проектируемой канализационной насосной станция фирмы «</w:t>
      </w:r>
      <w:r w:rsidRPr="005B73A6">
        <w:rPr>
          <w:rFonts w:asciiTheme="minorHAnsi" w:hAnsiTheme="minorHAnsi" w:cstheme="minorHAnsi"/>
          <w:sz w:val="24"/>
          <w:szCs w:val="24"/>
        </w:rPr>
        <w:t>Grundfos</w:t>
      </w:r>
      <w:r w:rsidRPr="005B73A6">
        <w:rPr>
          <w:rFonts w:asciiTheme="minorHAnsi" w:hAnsiTheme="minorHAnsi" w:cstheme="minorHAnsi"/>
          <w:sz w:val="24"/>
          <w:szCs w:val="24"/>
          <w:lang w:val="ru-RU"/>
        </w:rPr>
        <w:t>»</w:t>
      </w:r>
      <w:r w:rsidRPr="005B73A6">
        <w:rPr>
          <w:rFonts w:asciiTheme="minorHAnsi" w:hAnsiTheme="minorHAnsi" w:cstheme="minorHAnsi"/>
          <w:color w:val="000000"/>
          <w:sz w:val="24"/>
          <w:szCs w:val="24"/>
          <w:lang w:val="ru-RU"/>
        </w:rPr>
        <w:t xml:space="preserve"> </w:t>
      </w:r>
      <w:r w:rsidRPr="005B73A6">
        <w:rPr>
          <w:rFonts w:asciiTheme="minorHAnsi" w:hAnsiTheme="minorHAnsi" w:cstheme="minorHAnsi"/>
          <w:sz w:val="24"/>
          <w:szCs w:val="24"/>
          <w:lang w:val="ru-RU"/>
        </w:rPr>
        <w:t xml:space="preserve">до горизонтальной песколовки, расположенной на площадке проектируемой станции биологической очистки сточных вод из труб напорных полиэтиленовых ПЭ 80 </w:t>
      </w:r>
      <w:r w:rsidRPr="005B73A6">
        <w:rPr>
          <w:rFonts w:asciiTheme="minorHAnsi" w:hAnsiTheme="minorHAnsi" w:cstheme="minorHAnsi"/>
          <w:sz w:val="24"/>
          <w:szCs w:val="24"/>
        </w:rPr>
        <w:t>SDR</w:t>
      </w:r>
      <w:r w:rsidRPr="005B73A6">
        <w:rPr>
          <w:rFonts w:asciiTheme="minorHAnsi" w:hAnsiTheme="minorHAnsi" w:cstheme="minorHAnsi"/>
          <w:sz w:val="24"/>
          <w:szCs w:val="24"/>
          <w:lang w:val="ru-RU"/>
        </w:rPr>
        <w:t xml:space="preserve"> 21 по ГОСТ 18599-2001* в две линии </w:t>
      </w:r>
      <w:r w:rsidRPr="005B73A6">
        <w:rPr>
          <w:rFonts w:asciiTheme="minorHAnsi" w:hAnsiTheme="minorHAnsi" w:cstheme="minorHAnsi"/>
          <w:sz w:val="24"/>
          <w:szCs w:val="24"/>
        </w:rPr>
        <w:t>d</w:t>
      </w:r>
      <w:r w:rsidRPr="005B73A6">
        <w:rPr>
          <w:rFonts w:asciiTheme="minorHAnsi" w:hAnsiTheme="minorHAnsi" w:cstheme="minorHAnsi"/>
          <w:sz w:val="24"/>
          <w:szCs w:val="24"/>
          <w:vertAlign w:val="subscript"/>
          <w:lang w:val="ru-RU"/>
        </w:rPr>
        <w:t>нар</w:t>
      </w:r>
      <w:r w:rsidRPr="005B73A6">
        <w:rPr>
          <w:rFonts w:asciiTheme="minorHAnsi" w:hAnsiTheme="minorHAnsi" w:cstheme="minorHAnsi"/>
          <w:sz w:val="24"/>
          <w:szCs w:val="24"/>
          <w:lang w:val="ru-RU"/>
        </w:rPr>
        <w:t xml:space="preserve"> = 125 мм.;</w:t>
      </w:r>
      <w:r w:rsidRPr="005B73A6">
        <w:rPr>
          <w:rFonts w:asciiTheme="minorHAnsi" w:hAnsiTheme="minorHAnsi" w:cstheme="minorHAnsi"/>
          <w:b/>
          <w:i/>
          <w:sz w:val="24"/>
          <w:szCs w:val="24"/>
          <w:lang w:val="ru-RU"/>
        </w:rPr>
        <w:t xml:space="preserve"> рабочим проектом уточнить диаметр и протяженность коллектора</w:t>
      </w:r>
      <w:r w:rsidRPr="005B73A6">
        <w:rPr>
          <w:rFonts w:asciiTheme="minorHAnsi" w:hAnsiTheme="minorHAnsi" w:cstheme="minorHAnsi"/>
          <w:sz w:val="24"/>
          <w:szCs w:val="24"/>
          <w:lang w:val="ru-RU"/>
        </w:rPr>
        <w:t>;</w:t>
      </w:r>
    </w:p>
    <w:p w:rsidR="005B73A6" w:rsidRDefault="005B73A6" w:rsidP="00FE51FF">
      <w:pPr>
        <w:pStyle w:val="aff1"/>
        <w:spacing w:after="0" w:line="23" w:lineRule="atLeast"/>
        <w:ind w:left="0" w:firstLine="567"/>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 строительство станции</w:t>
      </w:r>
      <w:r w:rsidRPr="005B73A6">
        <w:rPr>
          <w:rFonts w:asciiTheme="minorHAnsi" w:hAnsiTheme="minorHAnsi" w:cstheme="minorHAnsi"/>
          <w:color w:val="000000"/>
          <w:sz w:val="24"/>
          <w:szCs w:val="24"/>
          <w:lang w:val="ru-RU"/>
        </w:rPr>
        <w:t xml:space="preserve"> биологической очистки сточных вод производительностью </w:t>
      </w:r>
      <w:r w:rsidR="00FE51FF">
        <w:rPr>
          <w:rFonts w:asciiTheme="minorHAnsi" w:hAnsiTheme="minorHAnsi" w:cstheme="minorHAnsi"/>
          <w:color w:val="000000"/>
          <w:sz w:val="24"/>
          <w:szCs w:val="24"/>
          <w:lang w:val="ru-RU"/>
        </w:rPr>
        <w:t>250</w:t>
      </w:r>
      <w:r w:rsidRPr="005B73A6">
        <w:rPr>
          <w:rFonts w:asciiTheme="minorHAnsi" w:hAnsiTheme="minorHAnsi" w:cstheme="minorHAnsi"/>
          <w:color w:val="000000"/>
          <w:sz w:val="24"/>
          <w:szCs w:val="24"/>
          <w:lang w:val="ru-RU"/>
        </w:rPr>
        <w:t>,0 м</w:t>
      </w:r>
      <w:r w:rsidRPr="005B73A6">
        <w:rPr>
          <w:rFonts w:asciiTheme="minorHAnsi" w:hAnsiTheme="minorHAnsi" w:cstheme="minorHAnsi"/>
          <w:color w:val="000000"/>
          <w:sz w:val="24"/>
          <w:szCs w:val="24"/>
          <w:vertAlign w:val="superscript"/>
          <w:lang w:val="ru-RU"/>
        </w:rPr>
        <w:t>3</w:t>
      </w:r>
      <w:r w:rsidRPr="005B73A6">
        <w:rPr>
          <w:rFonts w:asciiTheme="minorHAnsi" w:hAnsiTheme="minorHAnsi" w:cstheme="minorHAnsi"/>
          <w:color w:val="000000"/>
          <w:sz w:val="24"/>
          <w:szCs w:val="24"/>
          <w:lang w:val="ru-RU"/>
        </w:rPr>
        <w:t xml:space="preserve">/сут. в </w:t>
      </w:r>
      <w:r w:rsidRPr="005B73A6">
        <w:rPr>
          <w:rFonts w:asciiTheme="minorHAnsi" w:hAnsiTheme="minorHAnsi" w:cstheme="minorHAnsi"/>
          <w:sz w:val="24"/>
          <w:szCs w:val="24"/>
          <w:lang w:val="ru-RU"/>
        </w:rPr>
        <w:t xml:space="preserve">контейнерно-блочном исполнении; производительность </w:t>
      </w:r>
      <w:r w:rsidRPr="005B73A6">
        <w:rPr>
          <w:rFonts w:asciiTheme="minorHAnsi" w:hAnsiTheme="minorHAnsi" w:cstheme="minorHAnsi"/>
          <w:color w:val="000000"/>
          <w:sz w:val="24"/>
          <w:szCs w:val="24"/>
          <w:lang w:val="ru-RU"/>
        </w:rPr>
        <w:t xml:space="preserve">очистных сооружений </w:t>
      </w:r>
      <w:r w:rsidRPr="005B73A6">
        <w:rPr>
          <w:rFonts w:asciiTheme="minorHAnsi" w:hAnsiTheme="minorHAnsi" w:cstheme="minorHAnsi"/>
          <w:sz w:val="24"/>
          <w:szCs w:val="24"/>
          <w:lang w:val="ru-RU"/>
        </w:rPr>
        <w:t xml:space="preserve">принята из предположения, что часть населения будет продолжать пользоваться выгребными туалетами и накопителями стоков (выгребы), а также индивидуальными (автономными) системами </w:t>
      </w:r>
      <w:r w:rsidRPr="005B73A6">
        <w:rPr>
          <w:rFonts w:asciiTheme="minorHAnsi" w:hAnsiTheme="minorHAnsi" w:cstheme="minorHAnsi"/>
          <w:i/>
          <w:sz w:val="24"/>
          <w:szCs w:val="24"/>
          <w:u w:val="single"/>
          <w:lang w:val="ru-RU"/>
        </w:rPr>
        <w:t>биологической очистки сточных вод</w:t>
      </w:r>
      <w:r w:rsidRPr="005B73A6">
        <w:rPr>
          <w:rFonts w:asciiTheme="minorHAnsi" w:hAnsiTheme="minorHAnsi" w:cstheme="minorHAnsi"/>
          <w:sz w:val="24"/>
          <w:szCs w:val="24"/>
          <w:lang w:val="ru-RU"/>
        </w:rPr>
        <w:t>.</w:t>
      </w:r>
    </w:p>
    <w:p w:rsidR="00FE51FF" w:rsidRDefault="00FE51FF" w:rsidP="00FE51FF">
      <w:pPr>
        <w:pStyle w:val="aff1"/>
        <w:spacing w:after="0" w:line="23" w:lineRule="atLeast"/>
        <w:ind w:left="0" w:firstLine="567"/>
        <w:jc w:val="both"/>
        <w:rPr>
          <w:rFonts w:asciiTheme="minorHAnsi" w:hAnsiTheme="minorHAnsi" w:cstheme="minorHAnsi"/>
          <w:color w:val="000000"/>
          <w:sz w:val="24"/>
          <w:szCs w:val="24"/>
          <w:u w:val="single"/>
          <w:lang w:val="ru-RU"/>
        </w:rPr>
      </w:pPr>
    </w:p>
    <w:p w:rsidR="00FE51FF" w:rsidRDefault="00FE51FF" w:rsidP="00FE51FF">
      <w:pPr>
        <w:pStyle w:val="aff1"/>
        <w:spacing w:after="0" w:line="23" w:lineRule="atLeast"/>
        <w:ind w:left="0" w:firstLine="567"/>
        <w:jc w:val="both"/>
        <w:rPr>
          <w:rFonts w:asciiTheme="minorHAnsi" w:hAnsiTheme="minorHAnsi" w:cstheme="minorHAnsi"/>
          <w:color w:val="000000"/>
          <w:sz w:val="24"/>
          <w:szCs w:val="24"/>
          <w:u w:val="single"/>
          <w:lang w:val="ru-RU"/>
        </w:rPr>
      </w:pPr>
    </w:p>
    <w:p w:rsidR="005B73A6" w:rsidRPr="005B73A6" w:rsidRDefault="005B73A6" w:rsidP="00FE51FF">
      <w:pPr>
        <w:pStyle w:val="aff1"/>
        <w:spacing w:after="0" w:line="23" w:lineRule="atLeast"/>
        <w:ind w:left="0" w:firstLine="567"/>
        <w:jc w:val="both"/>
        <w:rPr>
          <w:rFonts w:asciiTheme="minorHAnsi" w:hAnsiTheme="minorHAnsi" w:cstheme="minorHAnsi"/>
          <w:sz w:val="24"/>
          <w:szCs w:val="24"/>
          <w:u w:val="single"/>
          <w:lang w:val="ru-RU"/>
        </w:rPr>
      </w:pPr>
      <w:r w:rsidRPr="005B73A6">
        <w:rPr>
          <w:rFonts w:asciiTheme="minorHAnsi" w:hAnsiTheme="minorHAnsi" w:cstheme="minorHAnsi"/>
          <w:color w:val="000000"/>
          <w:sz w:val="24"/>
          <w:szCs w:val="24"/>
          <w:u w:val="single"/>
          <w:lang w:val="ru-RU"/>
        </w:rPr>
        <w:lastRenderedPageBreak/>
        <w:t>На расчетный срок развития (</w:t>
      </w:r>
      <w:smartTag w:uri="urn:schemas-microsoft-com:office:smarttags" w:element="metricconverter">
        <w:smartTagPr>
          <w:attr w:name="ProductID" w:val="2030 г"/>
        </w:smartTagPr>
        <w:r w:rsidRPr="005B73A6">
          <w:rPr>
            <w:rFonts w:asciiTheme="minorHAnsi" w:hAnsiTheme="minorHAnsi" w:cstheme="minorHAnsi"/>
            <w:color w:val="000000"/>
            <w:sz w:val="24"/>
            <w:szCs w:val="24"/>
            <w:u w:val="single"/>
            <w:lang w:val="ru-RU"/>
          </w:rPr>
          <w:t>2030 г</w:t>
        </w:r>
      </w:smartTag>
      <w:r w:rsidRPr="005B73A6">
        <w:rPr>
          <w:rFonts w:asciiTheme="minorHAnsi" w:hAnsiTheme="minorHAnsi" w:cstheme="minorHAnsi"/>
          <w:color w:val="000000"/>
          <w:sz w:val="24"/>
          <w:szCs w:val="24"/>
          <w:u w:val="single"/>
          <w:lang w:val="ru-RU"/>
        </w:rPr>
        <w:t xml:space="preserve">.) </w:t>
      </w:r>
      <w:r w:rsidRPr="005B73A6">
        <w:rPr>
          <w:rFonts w:asciiTheme="minorHAnsi" w:hAnsiTheme="minorHAnsi" w:cstheme="minorHAnsi"/>
          <w:sz w:val="24"/>
          <w:szCs w:val="24"/>
          <w:u w:val="single"/>
          <w:lang w:val="ru-RU"/>
        </w:rPr>
        <w:t>предлагается строительство:</w:t>
      </w:r>
    </w:p>
    <w:p w:rsidR="005B73A6" w:rsidRPr="002124DB" w:rsidRDefault="005B73A6" w:rsidP="00FE51FF">
      <w:pPr>
        <w:pStyle w:val="aff1"/>
        <w:spacing w:after="0" w:line="23" w:lineRule="atLeast"/>
        <w:ind w:left="0" w:firstLine="567"/>
        <w:jc w:val="both"/>
        <w:rPr>
          <w:rFonts w:asciiTheme="minorHAnsi" w:hAnsiTheme="minorHAnsi" w:cstheme="minorHAnsi"/>
          <w:sz w:val="24"/>
          <w:szCs w:val="24"/>
          <w:lang w:val="ru-RU"/>
        </w:rPr>
      </w:pPr>
      <w:r w:rsidRPr="00FE51FF">
        <w:rPr>
          <w:rFonts w:asciiTheme="minorHAnsi" w:hAnsiTheme="minorHAnsi" w:cstheme="minorHAnsi"/>
          <w:sz w:val="24"/>
          <w:szCs w:val="24"/>
          <w:lang w:val="ru-RU"/>
        </w:rPr>
        <w:t>- сети самотечной канализации отводящей бытовые сточные воды от жилой застройки нового строительства согласно проекту «Генеральный план МО поселок Уршельский (сельское поселение) Гусь-Хрустального района Владимирской области», разработанный институтом  ГУП «Владимиргражданпроект» в 2011 году.</w:t>
      </w:r>
    </w:p>
    <w:p w:rsidR="005B73A6" w:rsidRPr="005B73A6" w:rsidRDefault="005B73A6" w:rsidP="00FE51FF">
      <w:pPr>
        <w:pStyle w:val="aff1"/>
        <w:spacing w:after="0" w:line="23" w:lineRule="atLeast"/>
        <w:ind w:left="0" w:firstLine="567"/>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 строительство второй секции (очереди) станции</w:t>
      </w:r>
      <w:r w:rsidRPr="005B73A6">
        <w:rPr>
          <w:rFonts w:asciiTheme="minorHAnsi" w:hAnsiTheme="minorHAnsi" w:cstheme="minorHAnsi"/>
          <w:color w:val="000000"/>
          <w:sz w:val="24"/>
          <w:szCs w:val="24"/>
          <w:lang w:val="ru-RU"/>
        </w:rPr>
        <w:t xml:space="preserve"> биологической очистки сточных вод производительностью 2</w:t>
      </w:r>
      <w:r w:rsidR="00FE51FF">
        <w:rPr>
          <w:rFonts w:asciiTheme="minorHAnsi" w:hAnsiTheme="minorHAnsi" w:cstheme="minorHAnsi"/>
          <w:color w:val="000000"/>
          <w:sz w:val="24"/>
          <w:szCs w:val="24"/>
          <w:lang w:val="ru-RU"/>
        </w:rPr>
        <w:t>00</w:t>
      </w:r>
      <w:r w:rsidRPr="005B73A6">
        <w:rPr>
          <w:rFonts w:asciiTheme="minorHAnsi" w:hAnsiTheme="minorHAnsi" w:cstheme="minorHAnsi"/>
          <w:color w:val="000000"/>
          <w:sz w:val="24"/>
          <w:szCs w:val="24"/>
          <w:lang w:val="ru-RU"/>
        </w:rPr>
        <w:t>,0 м</w:t>
      </w:r>
      <w:r w:rsidRPr="005B73A6">
        <w:rPr>
          <w:rFonts w:asciiTheme="minorHAnsi" w:hAnsiTheme="minorHAnsi" w:cstheme="minorHAnsi"/>
          <w:color w:val="000000"/>
          <w:sz w:val="24"/>
          <w:szCs w:val="24"/>
          <w:vertAlign w:val="superscript"/>
          <w:lang w:val="ru-RU"/>
        </w:rPr>
        <w:t>3</w:t>
      </w:r>
      <w:r w:rsidRPr="005B73A6">
        <w:rPr>
          <w:rFonts w:asciiTheme="minorHAnsi" w:hAnsiTheme="minorHAnsi" w:cstheme="minorHAnsi"/>
          <w:color w:val="000000"/>
          <w:sz w:val="24"/>
          <w:szCs w:val="24"/>
          <w:lang w:val="ru-RU"/>
        </w:rPr>
        <w:t xml:space="preserve">/сут. в </w:t>
      </w:r>
      <w:r w:rsidRPr="005B73A6">
        <w:rPr>
          <w:rFonts w:asciiTheme="minorHAnsi" w:hAnsiTheme="minorHAnsi" w:cstheme="minorHAnsi"/>
          <w:sz w:val="24"/>
          <w:szCs w:val="24"/>
          <w:lang w:val="ru-RU"/>
        </w:rPr>
        <w:t xml:space="preserve">контейнерно-блочном исполнении; общая производительность </w:t>
      </w:r>
      <w:r w:rsidRPr="005B73A6">
        <w:rPr>
          <w:rFonts w:asciiTheme="minorHAnsi" w:hAnsiTheme="minorHAnsi" w:cstheme="minorHAnsi"/>
          <w:color w:val="000000"/>
          <w:sz w:val="24"/>
          <w:szCs w:val="24"/>
          <w:lang w:val="ru-RU"/>
        </w:rPr>
        <w:t>очистных сооружений составит 4</w:t>
      </w:r>
      <w:r w:rsidR="00FE51FF">
        <w:rPr>
          <w:rFonts w:asciiTheme="minorHAnsi" w:hAnsiTheme="minorHAnsi" w:cstheme="minorHAnsi"/>
          <w:color w:val="000000"/>
          <w:sz w:val="24"/>
          <w:szCs w:val="24"/>
          <w:lang w:val="ru-RU"/>
        </w:rPr>
        <w:t>5</w:t>
      </w:r>
      <w:r w:rsidRPr="005B73A6">
        <w:rPr>
          <w:rFonts w:asciiTheme="minorHAnsi" w:hAnsiTheme="minorHAnsi" w:cstheme="minorHAnsi"/>
          <w:color w:val="000000"/>
          <w:sz w:val="24"/>
          <w:szCs w:val="24"/>
          <w:lang w:val="ru-RU"/>
        </w:rPr>
        <w:t>0,0 м</w:t>
      </w:r>
      <w:r w:rsidRPr="005B73A6">
        <w:rPr>
          <w:rFonts w:asciiTheme="minorHAnsi" w:hAnsiTheme="minorHAnsi" w:cstheme="minorHAnsi"/>
          <w:color w:val="000000"/>
          <w:sz w:val="24"/>
          <w:szCs w:val="24"/>
          <w:vertAlign w:val="superscript"/>
          <w:lang w:val="ru-RU"/>
        </w:rPr>
        <w:t>3</w:t>
      </w:r>
      <w:r w:rsidRPr="005B73A6">
        <w:rPr>
          <w:rFonts w:asciiTheme="minorHAnsi" w:hAnsiTheme="minorHAnsi" w:cstheme="minorHAnsi"/>
          <w:color w:val="000000"/>
          <w:sz w:val="24"/>
          <w:szCs w:val="24"/>
          <w:lang w:val="ru-RU"/>
        </w:rPr>
        <w:t xml:space="preserve">/сут.; при этом предусматривается ликвидация </w:t>
      </w:r>
      <w:r w:rsidRPr="005B73A6">
        <w:rPr>
          <w:rFonts w:asciiTheme="minorHAnsi" w:hAnsiTheme="minorHAnsi" w:cstheme="minorHAnsi"/>
          <w:sz w:val="24"/>
          <w:szCs w:val="24"/>
          <w:lang w:val="ru-RU"/>
        </w:rPr>
        <w:t>накопителей сточных вод (выгребы).</w:t>
      </w:r>
    </w:p>
    <w:p w:rsidR="005B73A6" w:rsidRPr="005B73A6" w:rsidRDefault="005B73A6" w:rsidP="00FE51FF">
      <w:pPr>
        <w:pStyle w:val="aff1"/>
        <w:spacing w:after="0" w:line="23" w:lineRule="atLeast"/>
        <w:ind w:left="0" w:firstLine="567"/>
        <w:jc w:val="both"/>
        <w:rPr>
          <w:rFonts w:asciiTheme="minorHAnsi" w:hAnsiTheme="minorHAnsi" w:cstheme="minorHAnsi"/>
          <w:b/>
          <w:i/>
          <w:sz w:val="24"/>
          <w:szCs w:val="24"/>
          <w:lang w:val="ru-RU"/>
        </w:rPr>
      </w:pPr>
      <w:r w:rsidRPr="005B73A6">
        <w:rPr>
          <w:rFonts w:asciiTheme="minorHAnsi" w:hAnsiTheme="minorHAnsi" w:cstheme="minorHAnsi"/>
          <w:sz w:val="24"/>
          <w:szCs w:val="24"/>
          <w:lang w:val="ru-RU"/>
        </w:rPr>
        <w:t xml:space="preserve">Необходимо отметить, что </w:t>
      </w:r>
      <w:r w:rsidRPr="005B73A6">
        <w:rPr>
          <w:rFonts w:asciiTheme="minorHAnsi" w:hAnsiTheme="minorHAnsi" w:cstheme="minorHAnsi"/>
          <w:b/>
          <w:i/>
          <w:sz w:val="24"/>
          <w:szCs w:val="24"/>
          <w:lang w:val="ru-RU"/>
        </w:rPr>
        <w:t>реконструкция существующих очистных сооружений</w:t>
      </w:r>
      <w:r w:rsidRPr="005B73A6">
        <w:rPr>
          <w:rFonts w:asciiTheme="minorHAnsi" w:hAnsiTheme="minorHAnsi" w:cstheme="minorHAnsi"/>
          <w:sz w:val="24"/>
          <w:szCs w:val="24"/>
          <w:lang w:val="ru-RU"/>
        </w:rPr>
        <w:t xml:space="preserve">, включающая в себя техническое обследование строительных конструкций, демонтаж оставшегося технологического оборудования, ремонт зданий и технологических сооружений, а также «привязка» последних к современной технологии очистки сточных вод </w:t>
      </w:r>
      <w:r w:rsidRPr="005B73A6">
        <w:rPr>
          <w:rFonts w:asciiTheme="minorHAnsi" w:hAnsiTheme="minorHAnsi" w:cstheme="minorHAnsi"/>
          <w:b/>
          <w:i/>
          <w:sz w:val="24"/>
          <w:szCs w:val="24"/>
          <w:lang w:val="ru-RU"/>
        </w:rPr>
        <w:t>значительно превысит стоимость нового строительства.</w:t>
      </w:r>
    </w:p>
    <w:p w:rsidR="00FE51FF" w:rsidRPr="00FE51FF" w:rsidRDefault="00FE51FF" w:rsidP="00FE51FF">
      <w:pPr>
        <w:pStyle w:val="aff1"/>
        <w:spacing w:line="23" w:lineRule="atLeast"/>
        <w:ind w:left="0" w:firstLine="567"/>
        <w:rPr>
          <w:rFonts w:asciiTheme="minorHAnsi" w:hAnsiTheme="minorHAnsi" w:cstheme="minorHAnsi"/>
          <w:i/>
          <w:sz w:val="24"/>
          <w:szCs w:val="24"/>
          <w:lang w:val="ru-RU"/>
        </w:rPr>
      </w:pPr>
      <w:r w:rsidRPr="00FE51FF">
        <w:rPr>
          <w:rFonts w:asciiTheme="minorHAnsi" w:hAnsiTheme="minorHAnsi" w:cstheme="minorHAnsi"/>
          <w:i/>
          <w:sz w:val="24"/>
          <w:szCs w:val="24"/>
          <w:lang w:val="ru-RU"/>
        </w:rPr>
        <w:t>При этом необходимо принять во внимание финансовые возможности администрации муниципального района и администрации Владимирской области в реализации намеченных проектных решений.</w:t>
      </w:r>
    </w:p>
    <w:p w:rsidR="005B73A6" w:rsidRPr="005B73A6" w:rsidRDefault="005B73A6" w:rsidP="00FE51FF">
      <w:pPr>
        <w:pStyle w:val="aff1"/>
        <w:spacing w:after="0" w:line="23" w:lineRule="atLeast"/>
        <w:ind w:left="0" w:firstLine="567"/>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Станцию</w:t>
      </w:r>
      <w:r w:rsidRPr="005B73A6">
        <w:rPr>
          <w:rFonts w:asciiTheme="minorHAnsi" w:hAnsiTheme="minorHAnsi" w:cstheme="minorHAnsi"/>
          <w:color w:val="000000"/>
          <w:sz w:val="24"/>
          <w:szCs w:val="24"/>
          <w:lang w:val="ru-RU"/>
        </w:rPr>
        <w:t xml:space="preserve"> биологической очистки сточных вод предполагается разместить на площадке существующих канализационных сооружений, при этом необходимо отметить, что предлагаемая к проектированию и строительству </w:t>
      </w:r>
      <w:r w:rsidRPr="005B73A6">
        <w:rPr>
          <w:rFonts w:asciiTheme="minorHAnsi" w:hAnsiTheme="minorHAnsi" w:cstheme="minorHAnsi"/>
          <w:sz w:val="24"/>
          <w:szCs w:val="24"/>
          <w:lang w:val="ru-RU"/>
        </w:rPr>
        <w:t>станция</w:t>
      </w:r>
      <w:r w:rsidRPr="005B73A6">
        <w:rPr>
          <w:rFonts w:asciiTheme="minorHAnsi" w:hAnsiTheme="minorHAnsi" w:cstheme="minorHAnsi"/>
          <w:color w:val="000000"/>
          <w:sz w:val="24"/>
          <w:szCs w:val="24"/>
          <w:lang w:val="ru-RU"/>
        </w:rPr>
        <w:t xml:space="preserve"> занимает незначительную площадь (45,0×25,0 м).</w:t>
      </w:r>
    </w:p>
    <w:p w:rsidR="005B73A6" w:rsidRPr="005B73A6" w:rsidRDefault="005B73A6" w:rsidP="00FE51FF">
      <w:pPr>
        <w:pStyle w:val="aff1"/>
        <w:spacing w:after="0" w:line="23" w:lineRule="atLeast"/>
        <w:ind w:left="0" w:firstLine="567"/>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Сброс очищенных и обеззараженных сточных вод предусматривается запроектировать в существующую водоотводную канаву.</w:t>
      </w:r>
    </w:p>
    <w:p w:rsidR="005B73A6" w:rsidRPr="005B73A6" w:rsidRDefault="005B73A6" w:rsidP="00FE51FF">
      <w:pPr>
        <w:pStyle w:val="aff1"/>
        <w:spacing w:after="0" w:line="23" w:lineRule="atLeast"/>
        <w:ind w:left="0" w:firstLine="567"/>
        <w:jc w:val="both"/>
        <w:rPr>
          <w:rFonts w:asciiTheme="minorHAnsi" w:hAnsiTheme="minorHAnsi" w:cstheme="minorHAnsi"/>
          <w:color w:val="000000"/>
          <w:sz w:val="24"/>
          <w:szCs w:val="24"/>
          <w:lang w:val="ru-RU"/>
        </w:rPr>
      </w:pPr>
      <w:r w:rsidRPr="005B73A6">
        <w:rPr>
          <w:rFonts w:asciiTheme="minorHAnsi" w:hAnsiTheme="minorHAnsi" w:cstheme="minorHAnsi"/>
          <w:color w:val="000000"/>
          <w:sz w:val="24"/>
          <w:szCs w:val="24"/>
          <w:lang w:val="ru-RU"/>
        </w:rPr>
        <w:t xml:space="preserve">При объеме сточных вод, превышающих указанную производительность необходимо увеличить производительность </w:t>
      </w:r>
      <w:r w:rsidRPr="005B73A6">
        <w:rPr>
          <w:rFonts w:asciiTheme="minorHAnsi" w:hAnsiTheme="minorHAnsi" w:cstheme="minorHAnsi"/>
          <w:sz w:val="24"/>
          <w:szCs w:val="24"/>
          <w:lang w:val="ru-RU"/>
        </w:rPr>
        <w:t>станции</w:t>
      </w:r>
      <w:r w:rsidRPr="005B73A6">
        <w:rPr>
          <w:rFonts w:asciiTheme="minorHAnsi" w:hAnsiTheme="minorHAnsi" w:cstheme="minorHAnsi"/>
          <w:color w:val="000000"/>
          <w:sz w:val="24"/>
          <w:szCs w:val="24"/>
          <w:lang w:val="ru-RU"/>
        </w:rPr>
        <w:t xml:space="preserve"> биологической очистки сточных вод, что может быть достигнуто «привязкой» аналогичной установки.</w:t>
      </w:r>
    </w:p>
    <w:p w:rsidR="005B73A6" w:rsidRPr="005B73A6" w:rsidRDefault="005B73A6" w:rsidP="00FE51FF">
      <w:pPr>
        <w:pStyle w:val="aff1"/>
        <w:spacing w:after="0" w:line="23" w:lineRule="atLeast"/>
        <w:ind w:left="0" w:firstLine="567"/>
        <w:jc w:val="both"/>
        <w:rPr>
          <w:rFonts w:asciiTheme="minorHAnsi" w:hAnsiTheme="minorHAnsi" w:cstheme="minorHAnsi"/>
          <w:sz w:val="24"/>
          <w:szCs w:val="24"/>
          <w:lang w:val="ru-RU"/>
        </w:rPr>
      </w:pPr>
      <w:r w:rsidRPr="005B73A6">
        <w:rPr>
          <w:rFonts w:asciiTheme="minorHAnsi" w:hAnsiTheme="minorHAnsi" w:cstheme="minorHAnsi"/>
          <w:sz w:val="24"/>
          <w:szCs w:val="24"/>
          <w:lang w:val="ru-RU"/>
        </w:rPr>
        <w:t>Существующие выгребы-накопители подлежат ликвидации, при этом предусматривается устройство выпусков от существующих систем канализации жилых домов с подключением к проектируемой сети канализации.</w:t>
      </w:r>
    </w:p>
    <w:p w:rsidR="005B73A6" w:rsidRPr="005B73A6" w:rsidRDefault="005B73A6" w:rsidP="00FE51FF">
      <w:pPr>
        <w:pStyle w:val="aff1"/>
        <w:spacing w:after="0" w:line="23" w:lineRule="atLeast"/>
        <w:ind w:left="0" w:firstLine="567"/>
        <w:jc w:val="both"/>
        <w:rPr>
          <w:rFonts w:asciiTheme="minorHAnsi" w:hAnsiTheme="minorHAnsi" w:cstheme="minorHAnsi"/>
          <w:sz w:val="24"/>
          <w:szCs w:val="24"/>
          <w:lang w:val="ru-RU"/>
        </w:rPr>
      </w:pPr>
      <w:r w:rsidRPr="005B73A6">
        <w:rPr>
          <w:rFonts w:asciiTheme="minorHAnsi" w:hAnsiTheme="minorHAnsi" w:cstheme="minorHAnsi"/>
          <w:color w:val="000000"/>
          <w:sz w:val="24"/>
          <w:szCs w:val="24"/>
          <w:lang w:val="ru-RU"/>
        </w:rPr>
        <w:t xml:space="preserve">Для очистки сточных вод от жилых домов индивидуальной застройки (коттеджей) не подключаемых к системе централизованной канализации </w:t>
      </w:r>
      <w:r w:rsidRPr="005B73A6">
        <w:rPr>
          <w:rFonts w:asciiTheme="minorHAnsi" w:hAnsiTheme="minorHAnsi" w:cstheme="minorHAnsi"/>
          <w:sz w:val="24"/>
          <w:szCs w:val="24"/>
          <w:lang w:val="ru-RU"/>
        </w:rPr>
        <w:t xml:space="preserve">проектными решениями предусматривается устройство автономных систем (установок) биологической очистки сточных вод типа «Биокси»; производительность установки определяется количеством </w:t>
      </w:r>
      <w:r w:rsidR="00FE51FF" w:rsidRPr="005B73A6">
        <w:rPr>
          <w:rFonts w:asciiTheme="minorHAnsi" w:hAnsiTheme="minorHAnsi" w:cstheme="minorHAnsi"/>
          <w:sz w:val="24"/>
          <w:szCs w:val="24"/>
          <w:lang w:val="ru-RU"/>
        </w:rPr>
        <w:t>жителей,</w:t>
      </w:r>
      <w:r w:rsidRPr="005B73A6">
        <w:rPr>
          <w:rFonts w:asciiTheme="minorHAnsi" w:hAnsiTheme="minorHAnsi" w:cstheme="minorHAnsi"/>
          <w:sz w:val="24"/>
          <w:szCs w:val="24"/>
          <w:lang w:val="ru-RU"/>
        </w:rPr>
        <w:t xml:space="preserve"> проживающих в жилом доме и степенью благоустройства.</w:t>
      </w:r>
    </w:p>
    <w:p w:rsidR="00FE51FF" w:rsidRDefault="00FE51FF" w:rsidP="00FE51FF">
      <w:pPr>
        <w:pStyle w:val="aff1"/>
        <w:spacing w:after="0" w:line="23" w:lineRule="atLeast"/>
        <w:ind w:left="0" w:firstLine="567"/>
        <w:jc w:val="both"/>
        <w:rPr>
          <w:rFonts w:asciiTheme="minorHAnsi" w:hAnsiTheme="minorHAnsi" w:cstheme="minorHAnsi"/>
          <w:b/>
          <w:sz w:val="24"/>
          <w:szCs w:val="24"/>
          <w:lang w:val="ru-RU"/>
        </w:rPr>
      </w:pPr>
    </w:p>
    <w:p w:rsidR="005B73A6" w:rsidRPr="005B73A6" w:rsidRDefault="005B73A6" w:rsidP="00FE51FF">
      <w:pPr>
        <w:pStyle w:val="aff1"/>
        <w:spacing w:after="0" w:line="23" w:lineRule="atLeast"/>
        <w:ind w:left="0" w:firstLine="567"/>
        <w:jc w:val="both"/>
        <w:rPr>
          <w:rFonts w:asciiTheme="minorHAnsi" w:hAnsiTheme="minorHAnsi" w:cstheme="minorHAnsi"/>
          <w:sz w:val="24"/>
          <w:szCs w:val="24"/>
          <w:lang w:val="ru-RU"/>
        </w:rPr>
      </w:pPr>
      <w:r w:rsidRPr="005B73A6">
        <w:rPr>
          <w:rFonts w:asciiTheme="minorHAnsi" w:hAnsiTheme="minorHAnsi" w:cstheme="minorHAnsi"/>
          <w:b/>
          <w:sz w:val="24"/>
          <w:szCs w:val="24"/>
          <w:lang w:val="ru-RU"/>
        </w:rPr>
        <w:t>пос. Тасинский Бор</w:t>
      </w:r>
    </w:p>
    <w:p w:rsidR="005B73A6" w:rsidRPr="005B73A6" w:rsidRDefault="005B73A6" w:rsidP="00FE51FF">
      <w:pPr>
        <w:pStyle w:val="aff1"/>
        <w:spacing w:after="0" w:line="23" w:lineRule="atLeast"/>
        <w:ind w:left="0" w:firstLine="567"/>
        <w:jc w:val="both"/>
        <w:rPr>
          <w:rFonts w:asciiTheme="minorHAnsi" w:hAnsiTheme="minorHAnsi" w:cstheme="minorHAnsi"/>
          <w:color w:val="000000"/>
          <w:sz w:val="24"/>
          <w:szCs w:val="24"/>
          <w:lang w:val="ru-RU"/>
        </w:rPr>
      </w:pPr>
      <w:r w:rsidRPr="005B73A6">
        <w:rPr>
          <w:rFonts w:asciiTheme="minorHAnsi" w:hAnsiTheme="minorHAnsi" w:cstheme="minorHAnsi"/>
          <w:color w:val="000000"/>
          <w:sz w:val="24"/>
          <w:szCs w:val="24"/>
          <w:u w:val="single"/>
          <w:lang w:val="ru-RU"/>
        </w:rPr>
        <w:t>На первую очередь строительства (20</w:t>
      </w:r>
      <w:r w:rsidR="00FE51FF">
        <w:rPr>
          <w:rFonts w:asciiTheme="minorHAnsi" w:hAnsiTheme="minorHAnsi" w:cstheme="minorHAnsi"/>
          <w:color w:val="000000"/>
          <w:sz w:val="24"/>
          <w:szCs w:val="24"/>
          <w:u w:val="single"/>
          <w:lang w:val="ru-RU"/>
        </w:rPr>
        <w:t>2</w:t>
      </w:r>
      <w:r w:rsidRPr="005B73A6">
        <w:rPr>
          <w:rFonts w:asciiTheme="minorHAnsi" w:hAnsiTheme="minorHAnsi" w:cstheme="minorHAnsi"/>
          <w:color w:val="000000"/>
          <w:sz w:val="24"/>
          <w:szCs w:val="24"/>
          <w:u w:val="single"/>
          <w:lang w:val="ru-RU"/>
        </w:rPr>
        <w:t xml:space="preserve">5 г) </w:t>
      </w:r>
      <w:r w:rsidRPr="005B73A6">
        <w:rPr>
          <w:rFonts w:asciiTheme="minorHAnsi" w:hAnsiTheme="minorHAnsi" w:cstheme="minorHAnsi"/>
          <w:color w:val="000000"/>
          <w:sz w:val="24"/>
          <w:szCs w:val="24"/>
          <w:lang w:val="ru-RU"/>
        </w:rPr>
        <w:t>сохраняется существующая схема и система водоотведения.</w:t>
      </w:r>
    </w:p>
    <w:p w:rsidR="005B73A6" w:rsidRPr="005B73A6" w:rsidRDefault="005B73A6" w:rsidP="00FE51FF">
      <w:pPr>
        <w:pStyle w:val="aff1"/>
        <w:spacing w:after="0" w:line="23" w:lineRule="atLeast"/>
        <w:ind w:left="0" w:firstLine="567"/>
        <w:jc w:val="both"/>
        <w:rPr>
          <w:rFonts w:asciiTheme="minorHAnsi" w:hAnsiTheme="minorHAnsi" w:cstheme="minorHAnsi"/>
          <w:color w:val="000000"/>
          <w:sz w:val="24"/>
          <w:szCs w:val="24"/>
          <w:lang w:val="ru-RU"/>
        </w:rPr>
      </w:pPr>
      <w:r w:rsidRPr="005B73A6">
        <w:rPr>
          <w:rFonts w:asciiTheme="minorHAnsi" w:hAnsiTheme="minorHAnsi" w:cstheme="minorHAnsi"/>
          <w:sz w:val="24"/>
          <w:szCs w:val="24"/>
          <w:lang w:val="ru-RU"/>
        </w:rPr>
        <w:t>Проектными решениями предусматриваются следующие мероприятия:</w:t>
      </w:r>
    </w:p>
    <w:p w:rsidR="005B73A6" w:rsidRPr="00FE51FF" w:rsidRDefault="005B73A6" w:rsidP="00FE51FF">
      <w:pPr>
        <w:pStyle w:val="24"/>
        <w:numPr>
          <w:ilvl w:val="0"/>
          <w:numId w:val="35"/>
        </w:numPr>
        <w:tabs>
          <w:tab w:val="clear" w:pos="720"/>
          <w:tab w:val="num" w:pos="1560"/>
        </w:tabs>
        <w:spacing w:after="0" w:line="23" w:lineRule="atLeast"/>
        <w:ind w:left="0" w:firstLine="567"/>
        <w:jc w:val="both"/>
        <w:rPr>
          <w:rFonts w:asciiTheme="minorHAnsi" w:hAnsiTheme="minorHAnsi" w:cstheme="minorHAnsi"/>
          <w:bCs/>
          <w:iCs/>
          <w:sz w:val="24"/>
          <w:szCs w:val="24"/>
          <w:lang w:val="ru-RU"/>
        </w:rPr>
      </w:pPr>
      <w:r w:rsidRPr="00FE51FF">
        <w:rPr>
          <w:rFonts w:asciiTheme="minorHAnsi" w:hAnsiTheme="minorHAnsi" w:cstheme="minorHAnsi"/>
          <w:sz w:val="24"/>
          <w:szCs w:val="24"/>
          <w:lang w:val="ru-RU"/>
        </w:rPr>
        <w:t xml:space="preserve">строительство самотечной канализации из полипропиленовых гофрированных с двухслойной стенкой труб «Прагма» </w:t>
      </w:r>
      <w:r w:rsidRPr="00FE51FF">
        <w:rPr>
          <w:rFonts w:asciiTheme="minorHAnsi" w:hAnsiTheme="minorHAnsi" w:cstheme="minorHAnsi"/>
          <w:sz w:val="24"/>
          <w:szCs w:val="24"/>
        </w:rPr>
        <w:t>d</w:t>
      </w:r>
      <w:r w:rsidRPr="00FE51FF">
        <w:rPr>
          <w:rFonts w:asciiTheme="minorHAnsi" w:hAnsiTheme="minorHAnsi" w:cstheme="minorHAnsi"/>
          <w:sz w:val="24"/>
          <w:szCs w:val="24"/>
          <w:vertAlign w:val="subscript"/>
          <w:lang w:val="ru-RU"/>
        </w:rPr>
        <w:t>нар</w:t>
      </w:r>
      <w:r w:rsidRPr="00FE51FF">
        <w:rPr>
          <w:rFonts w:asciiTheme="minorHAnsi" w:hAnsiTheme="minorHAnsi" w:cstheme="minorHAnsi"/>
          <w:sz w:val="24"/>
          <w:szCs w:val="24"/>
          <w:lang w:val="ru-RU"/>
        </w:rPr>
        <w:t xml:space="preserve"> = </w:t>
      </w:r>
      <w:smartTag w:uri="urn:schemas-microsoft-com:office:smarttags" w:element="metricconverter">
        <w:smartTagPr>
          <w:attr w:name="ProductID" w:val="170 мм"/>
        </w:smartTagPr>
        <w:r w:rsidRPr="00FE51FF">
          <w:rPr>
            <w:rFonts w:asciiTheme="minorHAnsi" w:hAnsiTheme="minorHAnsi" w:cstheme="minorHAnsi"/>
            <w:sz w:val="24"/>
            <w:szCs w:val="24"/>
            <w:lang w:val="ru-RU"/>
          </w:rPr>
          <w:t>170 мм</w:t>
        </w:r>
      </w:smartTag>
      <w:r w:rsidRPr="00FE51FF">
        <w:rPr>
          <w:rFonts w:asciiTheme="minorHAnsi" w:hAnsiTheme="minorHAnsi" w:cstheme="minorHAnsi"/>
          <w:sz w:val="24"/>
          <w:szCs w:val="24"/>
          <w:lang w:val="ru-RU"/>
        </w:rPr>
        <w:t xml:space="preserve"> от общеобразовательной школы до существующей сети канализации с подключением к последней детского сада и фельдшерского пункта; при этом существующие выгребы (накопители сточных вод) подлежат ликвидации;</w:t>
      </w:r>
    </w:p>
    <w:p w:rsidR="005B73A6" w:rsidRPr="00FE51FF" w:rsidRDefault="005B73A6" w:rsidP="00FE51FF">
      <w:pPr>
        <w:pStyle w:val="24"/>
        <w:numPr>
          <w:ilvl w:val="0"/>
          <w:numId w:val="35"/>
        </w:numPr>
        <w:tabs>
          <w:tab w:val="clear" w:pos="720"/>
          <w:tab w:val="num" w:pos="1560"/>
        </w:tabs>
        <w:spacing w:after="0" w:line="23" w:lineRule="atLeast"/>
        <w:ind w:left="0" w:firstLine="567"/>
        <w:jc w:val="both"/>
        <w:rPr>
          <w:rFonts w:asciiTheme="minorHAnsi" w:hAnsiTheme="minorHAnsi" w:cstheme="minorHAnsi"/>
          <w:bCs/>
          <w:iCs/>
          <w:sz w:val="24"/>
          <w:szCs w:val="24"/>
          <w:lang w:val="ru-RU"/>
        </w:rPr>
      </w:pPr>
      <w:r w:rsidRPr="00FE51FF">
        <w:rPr>
          <w:rFonts w:asciiTheme="minorHAnsi" w:hAnsiTheme="minorHAnsi" w:cstheme="minorHAnsi"/>
          <w:sz w:val="24"/>
          <w:szCs w:val="24"/>
          <w:lang w:val="ru-RU"/>
        </w:rPr>
        <w:t xml:space="preserve">строительство </w:t>
      </w:r>
      <w:r w:rsidRPr="00FE51FF">
        <w:rPr>
          <w:rFonts w:asciiTheme="minorHAnsi" w:hAnsiTheme="minorHAnsi" w:cstheme="minorHAnsi"/>
          <w:bCs/>
          <w:iCs/>
          <w:sz w:val="24"/>
          <w:szCs w:val="24"/>
          <w:lang w:val="ru-RU"/>
        </w:rPr>
        <w:t>комплектной канализационной насосной станция фирмы «</w:t>
      </w:r>
      <w:r w:rsidRPr="00FE51FF">
        <w:rPr>
          <w:rFonts w:asciiTheme="minorHAnsi" w:hAnsiTheme="minorHAnsi" w:cstheme="minorHAnsi"/>
          <w:bCs/>
          <w:iCs/>
          <w:sz w:val="24"/>
          <w:szCs w:val="24"/>
        </w:rPr>
        <w:t>Grundfos</w:t>
      </w:r>
      <w:r w:rsidRPr="00FE51FF">
        <w:rPr>
          <w:rFonts w:asciiTheme="minorHAnsi" w:hAnsiTheme="minorHAnsi" w:cstheme="minorHAnsi"/>
          <w:bCs/>
          <w:iCs/>
          <w:sz w:val="24"/>
          <w:szCs w:val="24"/>
          <w:lang w:val="ru-RU"/>
        </w:rPr>
        <w:t>» полной заводской готовности с погружными насосами; при этом существующие отстойники предлагается использовать в качестве аккумулирующей емкости;</w:t>
      </w:r>
    </w:p>
    <w:p w:rsidR="005B73A6" w:rsidRPr="00FE51FF" w:rsidRDefault="005B73A6" w:rsidP="00FE51FF">
      <w:pPr>
        <w:pStyle w:val="24"/>
        <w:numPr>
          <w:ilvl w:val="0"/>
          <w:numId w:val="35"/>
        </w:numPr>
        <w:tabs>
          <w:tab w:val="clear" w:pos="720"/>
          <w:tab w:val="num" w:pos="1560"/>
        </w:tabs>
        <w:spacing w:after="0" w:line="23" w:lineRule="atLeast"/>
        <w:ind w:left="0" w:firstLine="567"/>
        <w:jc w:val="both"/>
        <w:rPr>
          <w:rFonts w:asciiTheme="minorHAnsi" w:hAnsiTheme="minorHAnsi" w:cstheme="minorHAnsi"/>
          <w:bCs/>
          <w:iCs/>
          <w:sz w:val="24"/>
          <w:szCs w:val="24"/>
          <w:lang w:val="ru-RU"/>
        </w:rPr>
      </w:pPr>
      <w:r w:rsidRPr="00FE51FF">
        <w:rPr>
          <w:rFonts w:asciiTheme="minorHAnsi" w:hAnsiTheme="minorHAnsi" w:cstheme="minorHAnsi"/>
          <w:bCs/>
          <w:iCs/>
          <w:sz w:val="24"/>
          <w:szCs w:val="24"/>
          <w:lang w:val="ru-RU"/>
        </w:rPr>
        <w:t>строительство н</w:t>
      </w:r>
      <w:r w:rsidRPr="00FE51FF">
        <w:rPr>
          <w:rFonts w:asciiTheme="minorHAnsi" w:hAnsiTheme="minorHAnsi" w:cstheme="minorHAnsi"/>
          <w:sz w:val="24"/>
          <w:szCs w:val="24"/>
          <w:lang w:val="ru-RU"/>
        </w:rPr>
        <w:t>апорного коллектора от проектируемой канализационной насосной станция фирмы «</w:t>
      </w:r>
      <w:r w:rsidRPr="00FE51FF">
        <w:rPr>
          <w:rFonts w:asciiTheme="minorHAnsi" w:hAnsiTheme="minorHAnsi" w:cstheme="minorHAnsi"/>
          <w:sz w:val="24"/>
          <w:szCs w:val="24"/>
        </w:rPr>
        <w:t>Grundfos</w:t>
      </w:r>
      <w:r w:rsidRPr="00FE51FF">
        <w:rPr>
          <w:rFonts w:asciiTheme="minorHAnsi" w:hAnsiTheme="minorHAnsi" w:cstheme="minorHAnsi"/>
          <w:sz w:val="24"/>
          <w:szCs w:val="24"/>
          <w:lang w:val="ru-RU"/>
        </w:rPr>
        <w:t>»</w:t>
      </w:r>
      <w:r w:rsidRPr="00FE51FF">
        <w:rPr>
          <w:rFonts w:asciiTheme="minorHAnsi" w:hAnsiTheme="minorHAnsi" w:cstheme="minorHAnsi"/>
          <w:color w:val="000000"/>
          <w:sz w:val="24"/>
          <w:szCs w:val="24"/>
          <w:lang w:val="ru-RU"/>
        </w:rPr>
        <w:t xml:space="preserve"> </w:t>
      </w:r>
      <w:r w:rsidRPr="00FE51FF">
        <w:rPr>
          <w:rFonts w:asciiTheme="minorHAnsi" w:hAnsiTheme="minorHAnsi" w:cstheme="minorHAnsi"/>
          <w:sz w:val="24"/>
          <w:szCs w:val="24"/>
          <w:lang w:val="ru-RU"/>
        </w:rPr>
        <w:t xml:space="preserve">до проектируемой станции биологической очистки </w:t>
      </w:r>
      <w:r w:rsidRPr="00FE51FF">
        <w:rPr>
          <w:rFonts w:asciiTheme="minorHAnsi" w:hAnsiTheme="minorHAnsi" w:cstheme="minorHAnsi"/>
          <w:sz w:val="24"/>
          <w:szCs w:val="24"/>
          <w:lang w:val="ru-RU"/>
        </w:rPr>
        <w:lastRenderedPageBreak/>
        <w:t xml:space="preserve">сточных вод из труб напорных полиэтиленовых ПЭ 80 </w:t>
      </w:r>
      <w:r w:rsidRPr="00FE51FF">
        <w:rPr>
          <w:rFonts w:asciiTheme="minorHAnsi" w:hAnsiTheme="minorHAnsi" w:cstheme="minorHAnsi"/>
          <w:sz w:val="24"/>
          <w:szCs w:val="24"/>
        </w:rPr>
        <w:t>SDR</w:t>
      </w:r>
      <w:r w:rsidRPr="00FE51FF">
        <w:rPr>
          <w:rFonts w:asciiTheme="minorHAnsi" w:hAnsiTheme="minorHAnsi" w:cstheme="minorHAnsi"/>
          <w:sz w:val="24"/>
          <w:szCs w:val="24"/>
          <w:lang w:val="ru-RU"/>
        </w:rPr>
        <w:t xml:space="preserve"> 21 по ГОСТ 18599-2001* в две линии </w:t>
      </w:r>
      <w:r w:rsidRPr="00FE51FF">
        <w:rPr>
          <w:rFonts w:asciiTheme="minorHAnsi" w:hAnsiTheme="minorHAnsi" w:cstheme="minorHAnsi"/>
          <w:sz w:val="24"/>
          <w:szCs w:val="24"/>
        </w:rPr>
        <w:t>d</w:t>
      </w:r>
      <w:r w:rsidRPr="00FE51FF">
        <w:rPr>
          <w:rFonts w:asciiTheme="minorHAnsi" w:hAnsiTheme="minorHAnsi" w:cstheme="minorHAnsi"/>
          <w:sz w:val="24"/>
          <w:szCs w:val="24"/>
          <w:vertAlign w:val="subscript"/>
          <w:lang w:val="ru-RU"/>
        </w:rPr>
        <w:t>нар</w:t>
      </w:r>
      <w:r w:rsidRPr="00FE51FF">
        <w:rPr>
          <w:rFonts w:asciiTheme="minorHAnsi" w:hAnsiTheme="minorHAnsi" w:cstheme="minorHAnsi"/>
          <w:sz w:val="24"/>
          <w:szCs w:val="24"/>
          <w:lang w:val="ru-RU"/>
        </w:rPr>
        <w:t xml:space="preserve"> = </w:t>
      </w:r>
      <w:smartTag w:uri="urn:schemas-microsoft-com:office:smarttags" w:element="metricconverter">
        <w:smartTagPr>
          <w:attr w:name="ProductID" w:val="90 мм"/>
        </w:smartTagPr>
        <w:r w:rsidRPr="00FE51FF">
          <w:rPr>
            <w:rFonts w:asciiTheme="minorHAnsi" w:hAnsiTheme="minorHAnsi" w:cstheme="minorHAnsi"/>
            <w:sz w:val="24"/>
            <w:szCs w:val="24"/>
            <w:lang w:val="ru-RU"/>
          </w:rPr>
          <w:t>90 мм</w:t>
        </w:r>
      </w:smartTag>
    </w:p>
    <w:p w:rsidR="005B73A6" w:rsidRPr="00FE51FF" w:rsidRDefault="005B73A6" w:rsidP="00FE51FF">
      <w:pPr>
        <w:pStyle w:val="24"/>
        <w:numPr>
          <w:ilvl w:val="0"/>
          <w:numId w:val="35"/>
        </w:numPr>
        <w:tabs>
          <w:tab w:val="clear" w:pos="720"/>
          <w:tab w:val="num" w:pos="1560"/>
        </w:tabs>
        <w:spacing w:after="0" w:line="23" w:lineRule="atLeast"/>
        <w:ind w:left="0" w:firstLine="567"/>
        <w:jc w:val="both"/>
        <w:rPr>
          <w:rFonts w:asciiTheme="minorHAnsi" w:hAnsiTheme="minorHAnsi" w:cstheme="minorHAnsi"/>
          <w:color w:val="000000"/>
          <w:sz w:val="24"/>
          <w:szCs w:val="24"/>
          <w:lang w:val="ru-RU"/>
        </w:rPr>
      </w:pPr>
      <w:r w:rsidRPr="00FE51FF">
        <w:rPr>
          <w:rFonts w:asciiTheme="minorHAnsi" w:hAnsiTheme="minorHAnsi" w:cstheme="minorHAnsi"/>
          <w:sz w:val="24"/>
          <w:szCs w:val="24"/>
          <w:lang w:val="ru-RU"/>
        </w:rPr>
        <w:t>строительство станции</w:t>
      </w:r>
      <w:r w:rsidRPr="00FE51FF">
        <w:rPr>
          <w:rFonts w:asciiTheme="minorHAnsi" w:hAnsiTheme="minorHAnsi" w:cstheme="minorHAnsi"/>
          <w:color w:val="000000"/>
          <w:sz w:val="24"/>
          <w:szCs w:val="24"/>
          <w:lang w:val="ru-RU"/>
        </w:rPr>
        <w:t xml:space="preserve"> биологической очистки сточных вод производительностью 50,0 м</w:t>
      </w:r>
      <w:r w:rsidRPr="00FE51FF">
        <w:rPr>
          <w:rFonts w:asciiTheme="minorHAnsi" w:hAnsiTheme="minorHAnsi" w:cstheme="minorHAnsi"/>
          <w:color w:val="000000"/>
          <w:sz w:val="24"/>
          <w:szCs w:val="24"/>
          <w:vertAlign w:val="superscript"/>
          <w:lang w:val="ru-RU"/>
        </w:rPr>
        <w:t>3</w:t>
      </w:r>
      <w:r w:rsidRPr="00FE51FF">
        <w:rPr>
          <w:rFonts w:asciiTheme="minorHAnsi" w:hAnsiTheme="minorHAnsi" w:cstheme="minorHAnsi"/>
          <w:color w:val="000000"/>
          <w:sz w:val="24"/>
          <w:szCs w:val="24"/>
          <w:lang w:val="ru-RU"/>
        </w:rPr>
        <w:t xml:space="preserve">/сут в </w:t>
      </w:r>
      <w:r w:rsidRPr="00FE51FF">
        <w:rPr>
          <w:rFonts w:asciiTheme="minorHAnsi" w:hAnsiTheme="minorHAnsi" w:cstheme="minorHAnsi"/>
          <w:sz w:val="24"/>
          <w:szCs w:val="24"/>
          <w:lang w:val="ru-RU"/>
        </w:rPr>
        <w:t>контейнерно-блочном исполнении.</w:t>
      </w:r>
    </w:p>
    <w:p w:rsidR="00741C96" w:rsidRDefault="00741C96" w:rsidP="00741C96">
      <w:pPr>
        <w:pStyle w:val="a3"/>
        <w:spacing w:before="3" w:line="276" w:lineRule="auto"/>
        <w:ind w:left="112" w:right="98" w:firstLine="566"/>
        <w:jc w:val="both"/>
        <w:rPr>
          <w:rFonts w:ascii="Calibri" w:hAnsi="Calibri"/>
          <w:sz w:val="24"/>
          <w:szCs w:val="24"/>
          <w:lang w:val="ru-RU"/>
        </w:rPr>
      </w:pPr>
      <w:r>
        <w:rPr>
          <w:rFonts w:ascii="Calibri" w:hAnsi="Calibri"/>
          <w:sz w:val="24"/>
          <w:szCs w:val="24"/>
          <w:lang w:val="ru-RU"/>
        </w:rPr>
        <w:t xml:space="preserve">Информация о новых объектах </w:t>
      </w:r>
      <w:r w:rsidR="00BC0928">
        <w:rPr>
          <w:rFonts w:ascii="Calibri" w:hAnsi="Calibri"/>
          <w:sz w:val="24"/>
          <w:szCs w:val="24"/>
          <w:lang w:val="ru-RU"/>
        </w:rPr>
        <w:t>водоотведения</w:t>
      </w:r>
      <w:r>
        <w:rPr>
          <w:rFonts w:ascii="Calibri" w:hAnsi="Calibri"/>
          <w:sz w:val="24"/>
          <w:szCs w:val="24"/>
          <w:lang w:val="ru-RU"/>
        </w:rPr>
        <w:t xml:space="preserve"> по результатам реализации мероприятий схемы </w:t>
      </w:r>
      <w:r w:rsidR="00BC0928">
        <w:rPr>
          <w:rFonts w:ascii="Calibri" w:hAnsi="Calibri"/>
          <w:sz w:val="24"/>
          <w:szCs w:val="24"/>
          <w:lang w:val="ru-RU"/>
        </w:rPr>
        <w:t>водоотведения МО</w:t>
      </w:r>
      <w:r>
        <w:rPr>
          <w:rFonts w:ascii="Calibri" w:hAnsi="Calibri"/>
          <w:sz w:val="24"/>
          <w:szCs w:val="24"/>
          <w:lang w:val="ru-RU"/>
        </w:rPr>
        <w:t xml:space="preserve"> пос. </w:t>
      </w:r>
      <w:r w:rsidR="004C3490">
        <w:rPr>
          <w:rFonts w:ascii="Calibri" w:hAnsi="Calibri"/>
          <w:sz w:val="24"/>
          <w:szCs w:val="24"/>
          <w:lang w:val="ru-RU"/>
        </w:rPr>
        <w:t>Уршельский</w:t>
      </w:r>
      <w:r>
        <w:rPr>
          <w:rFonts w:ascii="Calibri" w:hAnsi="Calibri"/>
          <w:sz w:val="24"/>
          <w:szCs w:val="24"/>
          <w:lang w:val="ru-RU"/>
        </w:rPr>
        <w:t>, представлены в таблице 4.2.</w:t>
      </w:r>
    </w:p>
    <w:p w:rsidR="00741C96" w:rsidRDefault="00741C96" w:rsidP="00741C96">
      <w:pPr>
        <w:pStyle w:val="a3"/>
        <w:spacing w:line="276" w:lineRule="auto"/>
        <w:ind w:right="246"/>
        <w:jc w:val="both"/>
        <w:rPr>
          <w:rFonts w:asciiTheme="minorHAnsi" w:hAnsiTheme="minorHAnsi"/>
          <w:b/>
          <w:sz w:val="24"/>
          <w:szCs w:val="24"/>
          <w:lang w:val="ru-RU"/>
        </w:rPr>
      </w:pPr>
      <w:r w:rsidRPr="00A40276">
        <w:rPr>
          <w:rFonts w:asciiTheme="minorHAnsi" w:hAnsiTheme="minorHAnsi"/>
          <w:b/>
          <w:sz w:val="24"/>
          <w:szCs w:val="24"/>
          <w:lang w:val="ru-RU"/>
        </w:rPr>
        <w:t>Таблица 4.2</w:t>
      </w:r>
      <w:r>
        <w:rPr>
          <w:rFonts w:asciiTheme="minorHAnsi" w:hAnsiTheme="minorHAnsi"/>
          <w:b/>
          <w:sz w:val="24"/>
          <w:szCs w:val="24"/>
          <w:lang w:val="ru-RU"/>
        </w:rPr>
        <w:t xml:space="preserve"> </w:t>
      </w:r>
      <w:r w:rsidRPr="00A40276">
        <w:rPr>
          <w:rFonts w:asciiTheme="minorHAnsi" w:hAnsiTheme="minorHAnsi"/>
          <w:b/>
          <w:sz w:val="24"/>
          <w:szCs w:val="24"/>
          <w:lang w:val="ru-RU"/>
        </w:rPr>
        <w:t xml:space="preserve">- </w:t>
      </w:r>
      <w:r w:rsidRPr="00D650F2">
        <w:rPr>
          <w:rFonts w:asciiTheme="minorHAnsi" w:hAnsiTheme="minorHAnsi"/>
          <w:b/>
          <w:sz w:val="24"/>
          <w:szCs w:val="24"/>
          <w:lang w:val="ru-RU"/>
        </w:rPr>
        <w:t>Сведения о вновь строящихся (реконструируемых) объектах водоснабжения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5"/>
        <w:gridCol w:w="6353"/>
        <w:gridCol w:w="1134"/>
        <w:gridCol w:w="1562"/>
      </w:tblGrid>
      <w:tr w:rsidR="00FE51FF" w:rsidRPr="00FE51FF" w:rsidTr="00F266EC">
        <w:trPr>
          <w:trHeight w:val="715"/>
          <w:tblHeader/>
        </w:trPr>
        <w:tc>
          <w:tcPr>
            <w:tcW w:w="735" w:type="dxa"/>
            <w:tcBorders>
              <w:bottom w:val="double" w:sz="4" w:space="0" w:color="auto"/>
            </w:tcBorders>
            <w:shd w:val="clear" w:color="auto" w:fill="92D050"/>
            <w:vAlign w:val="center"/>
          </w:tcPr>
          <w:p w:rsidR="00FE51FF" w:rsidRPr="00FE51FF" w:rsidRDefault="00FE51FF" w:rsidP="00FE51FF">
            <w:pPr>
              <w:spacing w:before="60" w:after="60"/>
              <w:jc w:val="center"/>
              <w:rPr>
                <w:rFonts w:asciiTheme="minorHAnsi" w:hAnsiTheme="minorHAnsi" w:cstheme="minorHAnsi"/>
                <w:b/>
                <w:sz w:val="24"/>
                <w:szCs w:val="24"/>
              </w:rPr>
            </w:pPr>
            <w:r w:rsidRPr="00FE51FF">
              <w:rPr>
                <w:rFonts w:asciiTheme="minorHAnsi" w:hAnsiTheme="minorHAnsi" w:cstheme="minorHAnsi"/>
                <w:b/>
                <w:sz w:val="24"/>
                <w:szCs w:val="24"/>
              </w:rPr>
              <w:t>№№</w:t>
            </w:r>
          </w:p>
          <w:p w:rsidR="00FE51FF" w:rsidRPr="00FE51FF" w:rsidRDefault="00FE51FF" w:rsidP="00FE51FF">
            <w:pPr>
              <w:spacing w:before="60" w:after="60"/>
              <w:jc w:val="center"/>
              <w:rPr>
                <w:rFonts w:asciiTheme="minorHAnsi" w:hAnsiTheme="minorHAnsi" w:cstheme="minorHAnsi"/>
                <w:b/>
                <w:sz w:val="24"/>
                <w:szCs w:val="24"/>
              </w:rPr>
            </w:pPr>
            <w:r w:rsidRPr="00FE51FF">
              <w:rPr>
                <w:rFonts w:asciiTheme="minorHAnsi" w:hAnsiTheme="minorHAnsi" w:cstheme="minorHAnsi"/>
                <w:b/>
                <w:sz w:val="24"/>
                <w:szCs w:val="24"/>
              </w:rPr>
              <w:t>п/п</w:t>
            </w:r>
          </w:p>
        </w:tc>
        <w:tc>
          <w:tcPr>
            <w:tcW w:w="6353" w:type="dxa"/>
            <w:tcBorders>
              <w:bottom w:val="double" w:sz="4" w:space="0" w:color="auto"/>
            </w:tcBorders>
            <w:shd w:val="clear" w:color="auto" w:fill="92D050"/>
            <w:vAlign w:val="center"/>
          </w:tcPr>
          <w:p w:rsidR="00FE51FF" w:rsidRPr="00FE51FF" w:rsidRDefault="00FE51FF" w:rsidP="00FE51FF">
            <w:pPr>
              <w:pStyle w:val="1"/>
              <w:spacing w:before="60" w:after="60"/>
              <w:jc w:val="center"/>
              <w:rPr>
                <w:rFonts w:asciiTheme="minorHAnsi" w:hAnsiTheme="minorHAnsi" w:cstheme="minorHAnsi"/>
                <w:bCs w:val="0"/>
                <w:sz w:val="24"/>
                <w:szCs w:val="24"/>
              </w:rPr>
            </w:pPr>
            <w:bookmarkStart w:id="222" w:name="_Toc24797086"/>
            <w:r w:rsidRPr="00FE51FF">
              <w:rPr>
                <w:rFonts w:asciiTheme="minorHAnsi" w:hAnsiTheme="minorHAnsi" w:cstheme="minorHAnsi"/>
                <w:bCs w:val="0"/>
                <w:sz w:val="24"/>
                <w:szCs w:val="24"/>
              </w:rPr>
              <w:t>Наименование материалов и оборудования</w:t>
            </w:r>
            <w:bookmarkEnd w:id="222"/>
          </w:p>
        </w:tc>
        <w:tc>
          <w:tcPr>
            <w:tcW w:w="1134" w:type="dxa"/>
            <w:tcBorders>
              <w:bottom w:val="double" w:sz="4" w:space="0" w:color="auto"/>
            </w:tcBorders>
            <w:shd w:val="clear" w:color="auto" w:fill="92D050"/>
            <w:vAlign w:val="center"/>
          </w:tcPr>
          <w:p w:rsidR="00FE51FF" w:rsidRPr="00FE51FF" w:rsidRDefault="00FE51FF" w:rsidP="00FE51FF">
            <w:pPr>
              <w:spacing w:before="60" w:after="60"/>
              <w:jc w:val="center"/>
              <w:rPr>
                <w:rFonts w:asciiTheme="minorHAnsi" w:hAnsiTheme="minorHAnsi" w:cstheme="minorHAnsi"/>
                <w:b/>
                <w:sz w:val="24"/>
                <w:szCs w:val="24"/>
              </w:rPr>
            </w:pPr>
            <w:r w:rsidRPr="00FE51FF">
              <w:rPr>
                <w:rFonts w:asciiTheme="minorHAnsi" w:hAnsiTheme="minorHAnsi" w:cstheme="minorHAnsi"/>
                <w:b/>
                <w:sz w:val="24"/>
                <w:szCs w:val="24"/>
              </w:rPr>
              <w:t>Един. изм.</w:t>
            </w:r>
          </w:p>
        </w:tc>
        <w:tc>
          <w:tcPr>
            <w:tcW w:w="1562" w:type="dxa"/>
            <w:tcBorders>
              <w:bottom w:val="double" w:sz="4" w:space="0" w:color="auto"/>
            </w:tcBorders>
            <w:shd w:val="clear" w:color="auto" w:fill="92D050"/>
            <w:vAlign w:val="center"/>
          </w:tcPr>
          <w:p w:rsidR="00FE51FF" w:rsidRPr="00FE51FF" w:rsidRDefault="00FE51FF" w:rsidP="00FE51FF">
            <w:pPr>
              <w:spacing w:before="60" w:after="60"/>
              <w:jc w:val="center"/>
              <w:rPr>
                <w:rFonts w:asciiTheme="minorHAnsi" w:hAnsiTheme="minorHAnsi" w:cstheme="minorHAnsi"/>
                <w:b/>
                <w:sz w:val="24"/>
                <w:szCs w:val="24"/>
              </w:rPr>
            </w:pPr>
            <w:r w:rsidRPr="00FE51FF">
              <w:rPr>
                <w:rFonts w:asciiTheme="minorHAnsi" w:hAnsiTheme="minorHAnsi" w:cstheme="minorHAnsi"/>
                <w:b/>
                <w:sz w:val="24"/>
                <w:szCs w:val="24"/>
              </w:rPr>
              <w:t>Кол-во</w:t>
            </w:r>
          </w:p>
        </w:tc>
      </w:tr>
      <w:tr w:rsidR="00FE51FF" w:rsidRPr="00FE51FF" w:rsidTr="00F266EC">
        <w:tc>
          <w:tcPr>
            <w:tcW w:w="9784" w:type="dxa"/>
            <w:gridSpan w:val="4"/>
            <w:tcBorders>
              <w:top w:val="double" w:sz="4" w:space="0" w:color="auto"/>
              <w:bottom w:val="double" w:sz="4" w:space="0" w:color="auto"/>
            </w:tcBorders>
            <w:shd w:val="clear" w:color="auto" w:fill="FFC000"/>
          </w:tcPr>
          <w:p w:rsidR="00FE51FF" w:rsidRPr="00FE51FF" w:rsidRDefault="00FE51FF" w:rsidP="00731C46">
            <w:pPr>
              <w:jc w:val="center"/>
              <w:rPr>
                <w:rFonts w:asciiTheme="minorHAnsi" w:hAnsiTheme="minorHAnsi" w:cstheme="minorHAnsi"/>
                <w:b/>
                <w:sz w:val="24"/>
                <w:szCs w:val="24"/>
              </w:rPr>
            </w:pPr>
            <w:r w:rsidRPr="00FE51FF">
              <w:rPr>
                <w:rFonts w:asciiTheme="minorHAnsi" w:hAnsiTheme="minorHAnsi" w:cstheme="minorHAnsi"/>
                <w:b/>
                <w:sz w:val="24"/>
                <w:szCs w:val="24"/>
              </w:rPr>
              <w:t>Пос. Уршельский</w:t>
            </w:r>
          </w:p>
        </w:tc>
      </w:tr>
      <w:tr w:rsidR="00FE51FF" w:rsidRPr="00FE51FF" w:rsidTr="00731C46">
        <w:tc>
          <w:tcPr>
            <w:tcW w:w="9784" w:type="dxa"/>
            <w:gridSpan w:val="4"/>
            <w:tcBorders>
              <w:top w:val="double" w:sz="4" w:space="0" w:color="auto"/>
              <w:bottom w:val="double" w:sz="4" w:space="0" w:color="auto"/>
            </w:tcBorders>
          </w:tcPr>
          <w:p w:rsidR="00FE51FF" w:rsidRPr="00FE51FF" w:rsidRDefault="00FE51FF" w:rsidP="00731C46">
            <w:pPr>
              <w:jc w:val="center"/>
              <w:rPr>
                <w:rFonts w:asciiTheme="minorHAnsi" w:hAnsiTheme="minorHAnsi" w:cstheme="minorHAnsi"/>
                <w:b/>
                <w:i/>
                <w:sz w:val="24"/>
                <w:szCs w:val="24"/>
              </w:rPr>
            </w:pPr>
            <w:r w:rsidRPr="00FE51FF">
              <w:rPr>
                <w:rFonts w:asciiTheme="minorHAnsi" w:hAnsiTheme="minorHAnsi" w:cstheme="minorHAnsi"/>
                <w:b/>
                <w:i/>
                <w:sz w:val="24"/>
                <w:szCs w:val="24"/>
              </w:rPr>
              <w:t xml:space="preserve">I очередь строительства </w:t>
            </w:r>
            <w:r w:rsidR="00F266EC">
              <w:rPr>
                <w:rFonts w:asciiTheme="minorHAnsi" w:hAnsiTheme="minorHAnsi" w:cstheme="minorHAnsi"/>
                <w:b/>
                <w:i/>
                <w:sz w:val="24"/>
                <w:szCs w:val="24"/>
              </w:rPr>
              <w:t>(202</w:t>
            </w:r>
            <w:r w:rsidRPr="00FE51FF">
              <w:rPr>
                <w:rFonts w:asciiTheme="minorHAnsi" w:hAnsiTheme="minorHAnsi" w:cstheme="minorHAnsi"/>
                <w:b/>
                <w:i/>
                <w:sz w:val="24"/>
                <w:szCs w:val="24"/>
              </w:rPr>
              <w:t>5 г)</w:t>
            </w:r>
          </w:p>
        </w:tc>
      </w:tr>
      <w:tr w:rsidR="00FE51FF" w:rsidRPr="00FE51FF" w:rsidTr="00731C46">
        <w:tc>
          <w:tcPr>
            <w:tcW w:w="735" w:type="dxa"/>
          </w:tcPr>
          <w:p w:rsidR="00FE51FF" w:rsidRPr="00FE51FF" w:rsidRDefault="00FE51FF" w:rsidP="00731C46">
            <w:pPr>
              <w:spacing w:before="120"/>
              <w:jc w:val="center"/>
              <w:rPr>
                <w:rFonts w:asciiTheme="minorHAnsi" w:hAnsiTheme="minorHAnsi" w:cstheme="minorHAnsi"/>
                <w:sz w:val="24"/>
                <w:szCs w:val="24"/>
              </w:rPr>
            </w:pPr>
            <w:r w:rsidRPr="00FE51FF">
              <w:rPr>
                <w:rFonts w:asciiTheme="minorHAnsi" w:hAnsiTheme="minorHAnsi" w:cstheme="minorHAnsi"/>
                <w:sz w:val="24"/>
                <w:szCs w:val="24"/>
              </w:rPr>
              <w:t>1</w:t>
            </w:r>
          </w:p>
        </w:tc>
        <w:tc>
          <w:tcPr>
            <w:tcW w:w="6353" w:type="dxa"/>
          </w:tcPr>
          <w:p w:rsidR="00FE51FF" w:rsidRPr="00FE51FF" w:rsidRDefault="00FE51FF" w:rsidP="00731C46">
            <w:pPr>
              <w:spacing w:before="120"/>
              <w:rPr>
                <w:rFonts w:asciiTheme="minorHAnsi" w:hAnsiTheme="minorHAnsi" w:cstheme="minorHAnsi"/>
                <w:b/>
                <w:i/>
                <w:sz w:val="24"/>
                <w:szCs w:val="24"/>
                <w:lang w:val="ru-RU"/>
              </w:rPr>
            </w:pPr>
            <w:r w:rsidRPr="00FE51FF">
              <w:rPr>
                <w:rFonts w:asciiTheme="minorHAnsi" w:hAnsiTheme="minorHAnsi" w:cstheme="minorHAnsi"/>
                <w:b/>
                <w:i/>
                <w:sz w:val="24"/>
                <w:szCs w:val="24"/>
                <w:lang w:val="ru-RU"/>
              </w:rPr>
              <w:t>Поселковая сеть канализации</w:t>
            </w:r>
          </w:p>
          <w:p w:rsidR="00FE51FF" w:rsidRPr="00FE51FF" w:rsidRDefault="00FE51FF" w:rsidP="00731C46">
            <w:pPr>
              <w:rPr>
                <w:rFonts w:asciiTheme="minorHAnsi" w:hAnsiTheme="minorHAnsi" w:cstheme="minorHAnsi"/>
                <w:sz w:val="24"/>
                <w:szCs w:val="24"/>
                <w:lang w:val="ru-RU"/>
              </w:rPr>
            </w:pPr>
            <w:r w:rsidRPr="00FE51FF">
              <w:rPr>
                <w:rFonts w:asciiTheme="minorHAnsi" w:hAnsiTheme="minorHAnsi" w:cstheme="minorHAnsi"/>
                <w:sz w:val="24"/>
                <w:szCs w:val="24"/>
                <w:lang w:val="ru-RU"/>
              </w:rPr>
              <w:t>Промывка и ремонт существующей сети самотечной канализации:</w:t>
            </w:r>
          </w:p>
          <w:p w:rsidR="00FE51FF" w:rsidRPr="00FE51FF" w:rsidRDefault="00FE51FF" w:rsidP="00731C46">
            <w:pPr>
              <w:rPr>
                <w:rFonts w:asciiTheme="minorHAnsi" w:hAnsiTheme="minorHAnsi" w:cstheme="minorHAnsi"/>
                <w:sz w:val="24"/>
                <w:szCs w:val="24"/>
                <w:lang w:val="ru-RU"/>
              </w:rPr>
            </w:pPr>
            <w:r w:rsidRPr="00FE51FF">
              <w:rPr>
                <w:rFonts w:asciiTheme="minorHAnsi" w:hAnsiTheme="minorHAnsi" w:cstheme="minorHAnsi"/>
                <w:sz w:val="24"/>
                <w:szCs w:val="24"/>
                <w:lang w:val="ru-RU"/>
              </w:rPr>
              <w:t xml:space="preserve"> - замена (монтаж) смотровых колодцев из сборных ж/бетонных элементов Ø1000 мм, полной высотой </w:t>
            </w:r>
            <w:smartTag w:uri="urn:schemas-microsoft-com:office:smarttags" w:element="metricconverter">
              <w:smartTagPr>
                <w:attr w:name="ProductID" w:val="2400 мм"/>
              </w:smartTagPr>
              <w:r w:rsidRPr="00FE51FF">
                <w:rPr>
                  <w:rFonts w:asciiTheme="minorHAnsi" w:hAnsiTheme="minorHAnsi" w:cstheme="minorHAnsi"/>
                  <w:sz w:val="24"/>
                  <w:szCs w:val="24"/>
                  <w:lang w:val="ru-RU"/>
                </w:rPr>
                <w:t>2400 мм</w:t>
              </w:r>
            </w:smartTag>
            <w:r w:rsidRPr="00FE51FF">
              <w:rPr>
                <w:rFonts w:asciiTheme="minorHAnsi" w:hAnsiTheme="minorHAnsi" w:cstheme="minorHAnsi"/>
                <w:sz w:val="24"/>
                <w:szCs w:val="24"/>
                <w:lang w:val="ru-RU"/>
              </w:rPr>
              <w:t>;</w:t>
            </w:r>
          </w:p>
          <w:p w:rsidR="00FE51FF" w:rsidRPr="00FE51FF" w:rsidRDefault="00FE51FF" w:rsidP="00731C46">
            <w:pPr>
              <w:rPr>
                <w:rFonts w:asciiTheme="minorHAnsi" w:hAnsiTheme="minorHAnsi" w:cstheme="minorHAnsi"/>
                <w:sz w:val="24"/>
                <w:szCs w:val="24"/>
                <w:lang w:val="ru-RU"/>
              </w:rPr>
            </w:pPr>
            <w:r w:rsidRPr="00FE51FF">
              <w:rPr>
                <w:rFonts w:asciiTheme="minorHAnsi" w:hAnsiTheme="minorHAnsi" w:cstheme="minorHAnsi"/>
                <w:sz w:val="24"/>
                <w:szCs w:val="24"/>
                <w:lang w:val="ru-RU"/>
              </w:rPr>
              <w:t>- замена участков сети (прокладка); трубы полипропиленовые гофрированные с двухслойной стенкой «Прагма»:</w:t>
            </w:r>
          </w:p>
          <w:p w:rsidR="00FE51FF" w:rsidRPr="00FE51FF" w:rsidRDefault="00FE51FF" w:rsidP="00731C46">
            <w:pPr>
              <w:ind w:right="175"/>
              <w:jc w:val="right"/>
              <w:rPr>
                <w:rFonts w:asciiTheme="minorHAnsi" w:hAnsiTheme="minorHAnsi" w:cstheme="minorHAnsi"/>
                <w:sz w:val="24"/>
                <w:szCs w:val="24"/>
                <w:lang w:val="ru-RU"/>
              </w:rPr>
            </w:pPr>
            <w:r w:rsidRPr="00FE51FF">
              <w:rPr>
                <w:rFonts w:asciiTheme="minorHAnsi" w:hAnsiTheme="minorHAnsi" w:cstheme="minorHAnsi"/>
                <w:sz w:val="24"/>
                <w:szCs w:val="24"/>
              </w:rPr>
              <w:t>d</w:t>
            </w:r>
            <w:r w:rsidRPr="00FE51FF">
              <w:rPr>
                <w:rFonts w:asciiTheme="minorHAnsi" w:hAnsiTheme="minorHAnsi" w:cstheme="minorHAnsi"/>
                <w:sz w:val="24"/>
                <w:szCs w:val="24"/>
                <w:vertAlign w:val="subscript"/>
                <w:lang w:val="ru-RU"/>
              </w:rPr>
              <w:t>нар</w:t>
            </w:r>
            <w:r w:rsidRPr="00FE51FF">
              <w:rPr>
                <w:rFonts w:asciiTheme="minorHAnsi" w:hAnsiTheme="minorHAnsi" w:cstheme="minorHAnsi"/>
                <w:sz w:val="24"/>
                <w:szCs w:val="24"/>
                <w:lang w:val="ru-RU"/>
              </w:rPr>
              <w:t xml:space="preserve"> = </w:t>
            </w:r>
            <w:smartTag w:uri="urn:schemas-microsoft-com:office:smarttags" w:element="metricconverter">
              <w:smartTagPr>
                <w:attr w:name="ProductID" w:val="170 мм"/>
              </w:smartTagPr>
              <w:r w:rsidRPr="00FE51FF">
                <w:rPr>
                  <w:rFonts w:asciiTheme="minorHAnsi" w:hAnsiTheme="minorHAnsi" w:cstheme="minorHAnsi"/>
                  <w:sz w:val="24"/>
                  <w:szCs w:val="24"/>
                  <w:lang w:val="ru-RU"/>
                </w:rPr>
                <w:t>170 мм</w:t>
              </w:r>
            </w:smartTag>
          </w:p>
          <w:p w:rsidR="00FE51FF" w:rsidRPr="00FE51FF" w:rsidRDefault="00FE51FF" w:rsidP="00731C46">
            <w:pPr>
              <w:ind w:right="175"/>
              <w:jc w:val="right"/>
              <w:rPr>
                <w:rFonts w:asciiTheme="minorHAnsi" w:hAnsiTheme="minorHAnsi" w:cstheme="minorHAnsi"/>
                <w:sz w:val="24"/>
                <w:szCs w:val="24"/>
                <w:lang w:val="ru-RU"/>
              </w:rPr>
            </w:pPr>
            <w:r w:rsidRPr="00FE51FF">
              <w:rPr>
                <w:rFonts w:asciiTheme="minorHAnsi" w:hAnsiTheme="minorHAnsi" w:cstheme="minorHAnsi"/>
                <w:sz w:val="24"/>
                <w:szCs w:val="24"/>
              </w:rPr>
              <w:t>d</w:t>
            </w:r>
            <w:r w:rsidRPr="00FE51FF">
              <w:rPr>
                <w:rFonts w:asciiTheme="minorHAnsi" w:hAnsiTheme="minorHAnsi" w:cstheme="minorHAnsi"/>
                <w:sz w:val="24"/>
                <w:szCs w:val="24"/>
                <w:vertAlign w:val="subscript"/>
                <w:lang w:val="ru-RU"/>
              </w:rPr>
              <w:t>нар</w:t>
            </w:r>
            <w:r w:rsidRPr="00FE51FF">
              <w:rPr>
                <w:rFonts w:asciiTheme="minorHAnsi" w:hAnsiTheme="minorHAnsi" w:cstheme="minorHAnsi"/>
                <w:sz w:val="24"/>
                <w:szCs w:val="24"/>
                <w:lang w:val="ru-RU"/>
              </w:rPr>
              <w:t xml:space="preserve"> = </w:t>
            </w:r>
            <w:smartTag w:uri="urn:schemas-microsoft-com:office:smarttags" w:element="metricconverter">
              <w:smartTagPr>
                <w:attr w:name="ProductID" w:val="225 мм"/>
              </w:smartTagPr>
              <w:r w:rsidRPr="00FE51FF">
                <w:rPr>
                  <w:rFonts w:asciiTheme="minorHAnsi" w:hAnsiTheme="minorHAnsi" w:cstheme="minorHAnsi"/>
                  <w:sz w:val="24"/>
                  <w:szCs w:val="24"/>
                  <w:lang w:val="ru-RU"/>
                </w:rPr>
                <w:t>225 мм</w:t>
              </w:r>
            </w:smartTag>
          </w:p>
          <w:p w:rsidR="00FE51FF" w:rsidRPr="00FE51FF" w:rsidRDefault="00FE51FF" w:rsidP="00731C46">
            <w:pPr>
              <w:ind w:right="175"/>
              <w:jc w:val="right"/>
              <w:rPr>
                <w:rFonts w:asciiTheme="minorHAnsi" w:hAnsiTheme="minorHAnsi" w:cstheme="minorHAnsi"/>
                <w:sz w:val="24"/>
                <w:szCs w:val="24"/>
                <w:lang w:val="ru-RU"/>
              </w:rPr>
            </w:pPr>
            <w:r w:rsidRPr="00FE51FF">
              <w:rPr>
                <w:rFonts w:asciiTheme="minorHAnsi" w:hAnsiTheme="minorHAnsi" w:cstheme="minorHAnsi"/>
                <w:sz w:val="24"/>
                <w:szCs w:val="24"/>
              </w:rPr>
              <w:t>d</w:t>
            </w:r>
            <w:r w:rsidRPr="00FE51FF">
              <w:rPr>
                <w:rFonts w:asciiTheme="minorHAnsi" w:hAnsiTheme="minorHAnsi" w:cstheme="minorHAnsi"/>
                <w:sz w:val="24"/>
                <w:szCs w:val="24"/>
                <w:vertAlign w:val="subscript"/>
                <w:lang w:val="ru-RU"/>
              </w:rPr>
              <w:t>нар</w:t>
            </w:r>
            <w:r w:rsidRPr="00FE51FF">
              <w:rPr>
                <w:rFonts w:asciiTheme="minorHAnsi" w:hAnsiTheme="minorHAnsi" w:cstheme="minorHAnsi"/>
                <w:sz w:val="24"/>
                <w:szCs w:val="24"/>
                <w:lang w:val="ru-RU"/>
              </w:rPr>
              <w:t xml:space="preserve"> = 315 мм</w:t>
            </w:r>
          </w:p>
          <w:p w:rsidR="00FE51FF" w:rsidRPr="00FE51FF" w:rsidRDefault="00FE51FF" w:rsidP="00731C46">
            <w:pPr>
              <w:rPr>
                <w:rFonts w:asciiTheme="minorHAnsi" w:hAnsiTheme="minorHAnsi" w:cstheme="minorHAnsi"/>
                <w:sz w:val="24"/>
                <w:szCs w:val="24"/>
                <w:lang w:val="ru-RU"/>
              </w:rPr>
            </w:pPr>
            <w:r w:rsidRPr="00FE51FF">
              <w:rPr>
                <w:rFonts w:asciiTheme="minorHAnsi" w:hAnsiTheme="minorHAnsi" w:cstheme="minorHAnsi"/>
                <w:sz w:val="24"/>
                <w:szCs w:val="24"/>
                <w:lang w:val="ru-RU"/>
              </w:rPr>
              <w:t>- самотечная сеть канализации, трубы полипропиленовые гофрированные с двухслойной стенкой «Прагма»:</w:t>
            </w:r>
          </w:p>
          <w:p w:rsidR="00FE51FF" w:rsidRPr="00FE51FF" w:rsidRDefault="00F266EC" w:rsidP="00731C46">
            <w:pPr>
              <w:ind w:right="175"/>
              <w:jc w:val="right"/>
              <w:rPr>
                <w:rFonts w:asciiTheme="minorHAnsi" w:hAnsiTheme="minorHAnsi" w:cstheme="minorHAnsi"/>
                <w:sz w:val="24"/>
                <w:szCs w:val="24"/>
                <w:lang w:val="ru-RU"/>
              </w:rPr>
            </w:pPr>
            <w:r>
              <w:rPr>
                <w:rFonts w:asciiTheme="minorHAnsi" w:hAnsiTheme="minorHAnsi" w:cstheme="minorHAnsi"/>
                <w:sz w:val="24"/>
                <w:szCs w:val="24"/>
                <w:lang w:val="ru-RU"/>
              </w:rPr>
              <w:t xml:space="preserve"> </w:t>
            </w:r>
            <w:r w:rsidR="00FE51FF" w:rsidRPr="00FE51FF">
              <w:rPr>
                <w:rFonts w:asciiTheme="minorHAnsi" w:hAnsiTheme="minorHAnsi" w:cstheme="minorHAnsi"/>
                <w:sz w:val="24"/>
                <w:szCs w:val="24"/>
              </w:rPr>
              <w:t>d</w:t>
            </w:r>
            <w:r w:rsidR="00FE51FF" w:rsidRPr="00FE51FF">
              <w:rPr>
                <w:rFonts w:asciiTheme="minorHAnsi" w:hAnsiTheme="minorHAnsi" w:cstheme="minorHAnsi"/>
                <w:sz w:val="24"/>
                <w:szCs w:val="24"/>
                <w:vertAlign w:val="subscript"/>
                <w:lang w:val="ru-RU"/>
              </w:rPr>
              <w:t>нар</w:t>
            </w:r>
            <w:r w:rsidR="00FE51FF" w:rsidRPr="00FE51FF">
              <w:rPr>
                <w:rFonts w:asciiTheme="minorHAnsi" w:hAnsiTheme="minorHAnsi" w:cstheme="minorHAnsi"/>
                <w:sz w:val="24"/>
                <w:szCs w:val="24"/>
                <w:lang w:val="ru-RU"/>
              </w:rPr>
              <w:t xml:space="preserve"> = 170 мм</w:t>
            </w:r>
          </w:p>
          <w:p w:rsidR="00FE51FF" w:rsidRPr="00FE51FF" w:rsidRDefault="00FE51FF" w:rsidP="00FE51FF">
            <w:pPr>
              <w:jc w:val="right"/>
              <w:rPr>
                <w:rFonts w:asciiTheme="minorHAnsi" w:hAnsiTheme="minorHAnsi" w:cstheme="minorHAnsi"/>
                <w:sz w:val="24"/>
                <w:szCs w:val="24"/>
                <w:lang w:val="ru-RU"/>
              </w:rPr>
            </w:pPr>
            <w:r w:rsidRPr="00FE51FF">
              <w:rPr>
                <w:rFonts w:asciiTheme="minorHAnsi" w:hAnsiTheme="minorHAnsi" w:cstheme="minorHAnsi"/>
                <w:sz w:val="24"/>
                <w:szCs w:val="24"/>
                <w:lang w:val="ru-RU"/>
              </w:rPr>
              <w:t xml:space="preserve">dнар = 225 мм </w:t>
            </w:r>
          </w:p>
          <w:p w:rsidR="00F266EC" w:rsidRDefault="00F266EC" w:rsidP="00FE51FF">
            <w:pPr>
              <w:rPr>
                <w:rFonts w:asciiTheme="minorHAnsi" w:hAnsiTheme="minorHAnsi" w:cstheme="minorHAnsi"/>
                <w:sz w:val="24"/>
                <w:szCs w:val="24"/>
                <w:lang w:val="ru-RU"/>
              </w:rPr>
            </w:pPr>
          </w:p>
          <w:p w:rsidR="00FE51FF" w:rsidRDefault="00FE51FF" w:rsidP="00FE51FF">
            <w:pPr>
              <w:rPr>
                <w:rFonts w:asciiTheme="minorHAnsi" w:hAnsiTheme="minorHAnsi" w:cstheme="minorHAnsi"/>
                <w:sz w:val="24"/>
                <w:szCs w:val="24"/>
                <w:lang w:val="ru-RU"/>
              </w:rPr>
            </w:pPr>
            <w:r w:rsidRPr="00FE51FF">
              <w:rPr>
                <w:rFonts w:asciiTheme="minorHAnsi" w:hAnsiTheme="minorHAnsi" w:cstheme="minorHAnsi"/>
                <w:sz w:val="24"/>
                <w:szCs w:val="24"/>
                <w:lang w:val="ru-RU"/>
              </w:rPr>
              <w:t>- комплектная канализационная насосная станция фирмы «Grundfos» полной заводской готовности с погружными насосами производительностью 50,0 м3/ч, напором 15,0 м</w:t>
            </w:r>
          </w:p>
          <w:p w:rsidR="00F266EC" w:rsidRPr="00FE51FF" w:rsidRDefault="00F266EC" w:rsidP="00FE51FF">
            <w:pPr>
              <w:rPr>
                <w:rFonts w:asciiTheme="minorHAnsi" w:hAnsiTheme="minorHAnsi" w:cstheme="minorHAnsi"/>
                <w:sz w:val="24"/>
                <w:szCs w:val="24"/>
                <w:lang w:val="ru-RU"/>
              </w:rPr>
            </w:pPr>
          </w:p>
          <w:p w:rsidR="00FE51FF" w:rsidRPr="00FE51FF" w:rsidRDefault="00FE51FF" w:rsidP="00731C46">
            <w:pPr>
              <w:ind w:right="175"/>
              <w:rPr>
                <w:rFonts w:asciiTheme="minorHAnsi" w:hAnsiTheme="minorHAnsi" w:cstheme="minorHAnsi"/>
                <w:sz w:val="24"/>
                <w:szCs w:val="24"/>
                <w:lang w:val="ru-RU"/>
              </w:rPr>
            </w:pPr>
            <w:r w:rsidRPr="00FE51FF">
              <w:rPr>
                <w:rFonts w:asciiTheme="minorHAnsi" w:hAnsiTheme="minorHAnsi" w:cstheme="minorHAnsi"/>
                <w:bCs/>
                <w:iCs/>
                <w:sz w:val="24"/>
                <w:szCs w:val="24"/>
                <w:lang w:val="ru-RU"/>
              </w:rPr>
              <w:t>- н</w:t>
            </w:r>
            <w:r w:rsidRPr="00FE51FF">
              <w:rPr>
                <w:rFonts w:asciiTheme="minorHAnsi" w:hAnsiTheme="minorHAnsi" w:cstheme="minorHAnsi"/>
                <w:sz w:val="24"/>
                <w:szCs w:val="24"/>
                <w:lang w:val="ru-RU"/>
              </w:rPr>
              <w:t>апорный коллектор от проектируемой канализационной насосной станция фирмы «</w:t>
            </w:r>
            <w:r w:rsidRPr="00FE51FF">
              <w:rPr>
                <w:rFonts w:asciiTheme="minorHAnsi" w:hAnsiTheme="minorHAnsi" w:cstheme="minorHAnsi"/>
                <w:sz w:val="24"/>
                <w:szCs w:val="24"/>
              </w:rPr>
              <w:t>Grundfos</w:t>
            </w:r>
            <w:r w:rsidRPr="00FE51FF">
              <w:rPr>
                <w:rFonts w:asciiTheme="minorHAnsi" w:hAnsiTheme="minorHAnsi" w:cstheme="minorHAnsi"/>
                <w:sz w:val="24"/>
                <w:szCs w:val="24"/>
                <w:lang w:val="ru-RU"/>
              </w:rPr>
              <w:t>»</w:t>
            </w:r>
            <w:r w:rsidRPr="00FE51FF">
              <w:rPr>
                <w:rFonts w:asciiTheme="minorHAnsi" w:hAnsiTheme="minorHAnsi" w:cstheme="minorHAnsi"/>
                <w:color w:val="000000"/>
                <w:sz w:val="24"/>
                <w:szCs w:val="24"/>
                <w:lang w:val="ru-RU"/>
              </w:rPr>
              <w:t xml:space="preserve"> </w:t>
            </w:r>
            <w:r w:rsidRPr="00FE51FF">
              <w:rPr>
                <w:rFonts w:asciiTheme="minorHAnsi" w:hAnsiTheme="minorHAnsi" w:cstheme="minorHAnsi"/>
                <w:sz w:val="24"/>
                <w:szCs w:val="24"/>
                <w:lang w:val="ru-RU"/>
              </w:rPr>
              <w:t xml:space="preserve">до проектируемой станции биологической очистки сточных вод из труб напорных полиэтиленовых ПЭ 80 </w:t>
            </w:r>
            <w:r w:rsidRPr="00FE51FF">
              <w:rPr>
                <w:rFonts w:asciiTheme="minorHAnsi" w:hAnsiTheme="minorHAnsi" w:cstheme="minorHAnsi"/>
                <w:sz w:val="24"/>
                <w:szCs w:val="24"/>
              </w:rPr>
              <w:t>SDR</w:t>
            </w:r>
            <w:r w:rsidRPr="00FE51FF">
              <w:rPr>
                <w:rFonts w:asciiTheme="minorHAnsi" w:hAnsiTheme="minorHAnsi" w:cstheme="minorHAnsi"/>
                <w:sz w:val="24"/>
                <w:szCs w:val="24"/>
                <w:lang w:val="ru-RU"/>
              </w:rPr>
              <w:t xml:space="preserve"> 21 по ГОСТ 18599-2001* в две линии </w:t>
            </w:r>
            <w:r w:rsidRPr="00FE51FF">
              <w:rPr>
                <w:rFonts w:asciiTheme="minorHAnsi" w:hAnsiTheme="minorHAnsi" w:cstheme="minorHAnsi"/>
                <w:sz w:val="24"/>
                <w:szCs w:val="24"/>
              </w:rPr>
              <w:t>d</w:t>
            </w:r>
            <w:r w:rsidRPr="00FE51FF">
              <w:rPr>
                <w:rFonts w:asciiTheme="minorHAnsi" w:hAnsiTheme="minorHAnsi" w:cstheme="minorHAnsi"/>
                <w:sz w:val="24"/>
                <w:szCs w:val="24"/>
                <w:vertAlign w:val="subscript"/>
                <w:lang w:val="ru-RU"/>
              </w:rPr>
              <w:t>нар</w:t>
            </w:r>
            <w:r w:rsidRPr="00FE51FF">
              <w:rPr>
                <w:rFonts w:asciiTheme="minorHAnsi" w:hAnsiTheme="minorHAnsi" w:cstheme="minorHAnsi"/>
                <w:sz w:val="24"/>
                <w:szCs w:val="24"/>
                <w:lang w:val="ru-RU"/>
              </w:rPr>
              <w:t xml:space="preserve"> = 125 мм</w:t>
            </w:r>
          </w:p>
        </w:tc>
        <w:tc>
          <w:tcPr>
            <w:tcW w:w="1134" w:type="dxa"/>
          </w:tcPr>
          <w:p w:rsidR="00FE51FF" w:rsidRPr="00FE51FF" w:rsidRDefault="00FE51FF" w:rsidP="00731C46">
            <w:pPr>
              <w:spacing w:before="120"/>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r w:rsidRPr="00FE51FF">
              <w:rPr>
                <w:rFonts w:asciiTheme="minorHAnsi" w:hAnsiTheme="minorHAnsi" w:cstheme="minorHAnsi"/>
                <w:sz w:val="24"/>
                <w:szCs w:val="24"/>
                <w:lang w:val="ru-RU"/>
              </w:rPr>
              <w:t>шт</w:t>
            </w: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r w:rsidRPr="00FE51FF">
              <w:rPr>
                <w:rFonts w:asciiTheme="minorHAnsi" w:hAnsiTheme="minorHAnsi" w:cstheme="minorHAnsi"/>
                <w:sz w:val="24"/>
                <w:szCs w:val="24"/>
                <w:lang w:val="ru-RU"/>
              </w:rPr>
              <w:t>м</w:t>
            </w:r>
          </w:p>
          <w:p w:rsidR="00FE51FF" w:rsidRPr="00FE51FF" w:rsidRDefault="00FE51FF" w:rsidP="00731C46">
            <w:pPr>
              <w:jc w:val="center"/>
              <w:rPr>
                <w:rFonts w:asciiTheme="minorHAnsi" w:hAnsiTheme="minorHAnsi" w:cstheme="minorHAnsi"/>
                <w:sz w:val="24"/>
                <w:szCs w:val="24"/>
                <w:lang w:val="ru-RU"/>
              </w:rPr>
            </w:pPr>
            <w:r w:rsidRPr="00FE51FF">
              <w:rPr>
                <w:rFonts w:asciiTheme="minorHAnsi" w:hAnsiTheme="minorHAnsi" w:cstheme="minorHAnsi"/>
                <w:sz w:val="24"/>
                <w:szCs w:val="24"/>
                <w:lang w:val="ru-RU"/>
              </w:rPr>
              <w:t>м</w:t>
            </w:r>
          </w:p>
          <w:p w:rsidR="00FE51FF" w:rsidRPr="00FE51FF" w:rsidRDefault="00FE51FF" w:rsidP="00731C46">
            <w:pPr>
              <w:jc w:val="center"/>
              <w:rPr>
                <w:rFonts w:asciiTheme="minorHAnsi" w:hAnsiTheme="minorHAnsi" w:cstheme="minorHAnsi"/>
                <w:sz w:val="24"/>
                <w:szCs w:val="24"/>
                <w:lang w:val="ru-RU"/>
              </w:rPr>
            </w:pPr>
            <w:r w:rsidRPr="00FE51FF">
              <w:rPr>
                <w:rFonts w:asciiTheme="minorHAnsi" w:hAnsiTheme="minorHAnsi" w:cstheme="minorHAnsi"/>
                <w:sz w:val="24"/>
                <w:szCs w:val="24"/>
                <w:lang w:val="ru-RU"/>
              </w:rPr>
              <w:t>м</w:t>
            </w: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r w:rsidRPr="00FE51FF">
              <w:rPr>
                <w:rFonts w:asciiTheme="minorHAnsi" w:hAnsiTheme="minorHAnsi" w:cstheme="minorHAnsi"/>
                <w:sz w:val="24"/>
                <w:szCs w:val="24"/>
                <w:lang w:val="ru-RU"/>
              </w:rPr>
              <w:t>м</w:t>
            </w:r>
          </w:p>
          <w:p w:rsidR="00FE51FF" w:rsidRPr="00FE51FF" w:rsidRDefault="00FE51FF" w:rsidP="00731C46">
            <w:pPr>
              <w:jc w:val="center"/>
              <w:rPr>
                <w:rFonts w:asciiTheme="minorHAnsi" w:hAnsiTheme="minorHAnsi" w:cstheme="minorHAnsi"/>
                <w:sz w:val="24"/>
                <w:szCs w:val="24"/>
                <w:lang w:val="ru-RU"/>
              </w:rPr>
            </w:pPr>
            <w:r w:rsidRPr="00FE51FF">
              <w:rPr>
                <w:rFonts w:asciiTheme="minorHAnsi" w:hAnsiTheme="minorHAnsi" w:cstheme="minorHAnsi"/>
                <w:sz w:val="24"/>
                <w:szCs w:val="24"/>
                <w:lang w:val="ru-RU"/>
              </w:rPr>
              <w:t>м</w:t>
            </w: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r w:rsidRPr="00FE51FF">
              <w:rPr>
                <w:rFonts w:asciiTheme="minorHAnsi" w:hAnsiTheme="minorHAnsi" w:cstheme="minorHAnsi"/>
                <w:sz w:val="24"/>
                <w:szCs w:val="24"/>
                <w:lang w:val="ru-RU"/>
              </w:rPr>
              <w:t>шт</w:t>
            </w: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r w:rsidRPr="00FE51FF">
              <w:rPr>
                <w:rFonts w:asciiTheme="minorHAnsi" w:hAnsiTheme="minorHAnsi" w:cstheme="minorHAnsi"/>
                <w:sz w:val="24"/>
                <w:szCs w:val="24"/>
                <w:lang w:val="ru-RU"/>
              </w:rPr>
              <w:t>м</w:t>
            </w:r>
          </w:p>
        </w:tc>
        <w:tc>
          <w:tcPr>
            <w:tcW w:w="1562" w:type="dxa"/>
          </w:tcPr>
          <w:p w:rsidR="00FE51FF" w:rsidRPr="00FE51FF" w:rsidRDefault="00FE51FF" w:rsidP="00731C46">
            <w:pPr>
              <w:spacing w:before="120"/>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20</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200,0</w:t>
            </w: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500,0</w:t>
            </w: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270,0</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600,0</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1</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100,0</w:t>
            </w:r>
          </w:p>
        </w:tc>
      </w:tr>
      <w:tr w:rsidR="00FE51FF" w:rsidRPr="00FE51FF" w:rsidTr="00731C46">
        <w:tc>
          <w:tcPr>
            <w:tcW w:w="735" w:type="dxa"/>
          </w:tcPr>
          <w:p w:rsidR="00FE51FF" w:rsidRPr="00FE51FF" w:rsidRDefault="00FE51FF" w:rsidP="00731C46">
            <w:pPr>
              <w:spacing w:before="120"/>
              <w:jc w:val="center"/>
              <w:rPr>
                <w:rFonts w:asciiTheme="minorHAnsi" w:hAnsiTheme="minorHAnsi" w:cstheme="minorHAnsi"/>
                <w:sz w:val="24"/>
                <w:szCs w:val="24"/>
              </w:rPr>
            </w:pPr>
            <w:r w:rsidRPr="00FE51FF">
              <w:rPr>
                <w:rFonts w:asciiTheme="minorHAnsi" w:hAnsiTheme="minorHAnsi" w:cstheme="minorHAnsi"/>
                <w:sz w:val="24"/>
                <w:szCs w:val="24"/>
              </w:rPr>
              <w:t>2</w:t>
            </w:r>
          </w:p>
        </w:tc>
        <w:tc>
          <w:tcPr>
            <w:tcW w:w="6353" w:type="dxa"/>
          </w:tcPr>
          <w:p w:rsidR="00FE51FF" w:rsidRPr="00F266EC" w:rsidRDefault="00FE51FF" w:rsidP="00F266EC">
            <w:pPr>
              <w:rPr>
                <w:rFonts w:asciiTheme="minorHAnsi" w:hAnsiTheme="minorHAnsi" w:cstheme="minorHAnsi"/>
                <w:sz w:val="24"/>
                <w:szCs w:val="24"/>
                <w:lang w:val="ru-RU"/>
              </w:rPr>
            </w:pPr>
            <w:r w:rsidRPr="00F266EC">
              <w:rPr>
                <w:rFonts w:asciiTheme="minorHAnsi" w:hAnsiTheme="minorHAnsi" w:cstheme="minorHAnsi"/>
                <w:sz w:val="24"/>
                <w:szCs w:val="24"/>
                <w:lang w:val="ru-RU"/>
              </w:rPr>
              <w:t>Площадка очистных сооружений канализации</w:t>
            </w:r>
          </w:p>
          <w:p w:rsidR="00FE51FF" w:rsidRPr="00F266EC" w:rsidRDefault="00FE51FF" w:rsidP="00F266EC">
            <w:pPr>
              <w:pStyle w:val="24"/>
              <w:spacing w:after="0" w:line="240" w:lineRule="auto"/>
              <w:rPr>
                <w:rFonts w:asciiTheme="minorHAnsi" w:hAnsiTheme="minorHAnsi" w:cstheme="minorHAnsi"/>
                <w:sz w:val="24"/>
                <w:szCs w:val="24"/>
                <w:lang w:val="ru-RU"/>
              </w:rPr>
            </w:pPr>
            <w:r w:rsidRPr="00F266EC">
              <w:rPr>
                <w:rFonts w:asciiTheme="minorHAnsi" w:hAnsiTheme="minorHAnsi" w:cstheme="minorHAnsi"/>
                <w:sz w:val="24"/>
                <w:szCs w:val="24"/>
                <w:lang w:val="ru-RU"/>
              </w:rPr>
              <w:t>- станция биологической очистки сточных вод производи</w:t>
            </w:r>
            <w:r w:rsidR="00F266EC">
              <w:rPr>
                <w:rFonts w:asciiTheme="minorHAnsi" w:hAnsiTheme="minorHAnsi" w:cstheme="minorHAnsi"/>
                <w:sz w:val="24"/>
                <w:szCs w:val="24"/>
                <w:lang w:val="ru-RU"/>
              </w:rPr>
              <w:t>тельностью 2</w:t>
            </w:r>
            <w:r w:rsidRPr="00F266EC">
              <w:rPr>
                <w:rFonts w:asciiTheme="minorHAnsi" w:hAnsiTheme="minorHAnsi" w:cstheme="minorHAnsi"/>
                <w:sz w:val="24"/>
                <w:szCs w:val="24"/>
                <w:lang w:val="ru-RU"/>
              </w:rPr>
              <w:t>5</w:t>
            </w:r>
            <w:r w:rsidR="00F266EC">
              <w:rPr>
                <w:rFonts w:asciiTheme="minorHAnsi" w:hAnsiTheme="minorHAnsi" w:cstheme="minorHAnsi"/>
                <w:sz w:val="24"/>
                <w:szCs w:val="24"/>
                <w:lang w:val="ru-RU"/>
              </w:rPr>
              <w:t>0</w:t>
            </w:r>
            <w:r w:rsidRPr="00F266EC">
              <w:rPr>
                <w:rFonts w:asciiTheme="minorHAnsi" w:hAnsiTheme="minorHAnsi" w:cstheme="minorHAnsi"/>
                <w:sz w:val="24"/>
                <w:szCs w:val="24"/>
                <w:lang w:val="ru-RU"/>
              </w:rPr>
              <w:t>,0 м3/сут. в блочно-контейнерном исполнении.</w:t>
            </w:r>
          </w:p>
          <w:p w:rsidR="00FE51FF" w:rsidRDefault="00FE51FF" w:rsidP="00F266EC">
            <w:pPr>
              <w:pStyle w:val="24"/>
              <w:spacing w:after="0" w:line="240" w:lineRule="auto"/>
              <w:rPr>
                <w:rFonts w:asciiTheme="minorHAnsi" w:hAnsiTheme="minorHAnsi" w:cstheme="minorHAnsi"/>
                <w:sz w:val="24"/>
                <w:szCs w:val="24"/>
                <w:lang w:val="ru-RU"/>
              </w:rPr>
            </w:pPr>
            <w:r w:rsidRPr="00F266EC">
              <w:rPr>
                <w:rFonts w:asciiTheme="minorHAnsi" w:hAnsiTheme="minorHAnsi" w:cstheme="minorHAnsi"/>
                <w:sz w:val="24"/>
                <w:szCs w:val="24"/>
                <w:lang w:val="ru-RU"/>
              </w:rPr>
              <w:t>- трубопровод отведения очищенных и обеззараженных сточных вод в ручей Ревяга (сбросной трубопровод): трубы полипропиленовые гофрированные с двухслойной стенкой труб «Прагма» dнар = 315мм;</w:t>
            </w:r>
          </w:p>
          <w:p w:rsidR="00F266EC" w:rsidRDefault="00F266EC" w:rsidP="00F266EC">
            <w:pPr>
              <w:pStyle w:val="24"/>
              <w:spacing w:after="0" w:line="240" w:lineRule="auto"/>
              <w:rPr>
                <w:rFonts w:asciiTheme="minorHAnsi" w:hAnsiTheme="minorHAnsi" w:cstheme="minorHAnsi"/>
                <w:sz w:val="24"/>
                <w:szCs w:val="24"/>
                <w:lang w:val="ru-RU"/>
              </w:rPr>
            </w:pPr>
          </w:p>
          <w:p w:rsidR="00FE51FF" w:rsidRPr="00F266EC" w:rsidRDefault="00FE51FF" w:rsidP="00F266EC">
            <w:pPr>
              <w:pStyle w:val="24"/>
              <w:spacing w:after="0" w:line="240" w:lineRule="auto"/>
              <w:rPr>
                <w:rFonts w:asciiTheme="minorHAnsi" w:hAnsiTheme="minorHAnsi" w:cstheme="minorHAnsi"/>
                <w:sz w:val="24"/>
                <w:szCs w:val="24"/>
                <w:lang w:val="ru-RU"/>
              </w:rPr>
            </w:pPr>
            <w:r w:rsidRPr="00F266EC">
              <w:rPr>
                <w:rFonts w:asciiTheme="minorHAnsi" w:hAnsiTheme="minorHAnsi" w:cstheme="minorHAnsi"/>
                <w:sz w:val="24"/>
                <w:szCs w:val="24"/>
                <w:lang w:val="ru-RU"/>
              </w:rPr>
              <w:lastRenderedPageBreak/>
              <w:t>- оголовок выпуска очищенных сточных вод в водоотводящий канал;</w:t>
            </w:r>
          </w:p>
          <w:p w:rsidR="00FE51FF" w:rsidRPr="00FE51FF" w:rsidRDefault="00FE51FF" w:rsidP="00F266EC">
            <w:pPr>
              <w:rPr>
                <w:rFonts w:asciiTheme="minorHAnsi" w:hAnsiTheme="minorHAnsi" w:cstheme="minorHAnsi"/>
                <w:sz w:val="24"/>
                <w:szCs w:val="24"/>
                <w:lang w:val="ru-RU"/>
              </w:rPr>
            </w:pPr>
            <w:r w:rsidRPr="00FE51FF">
              <w:rPr>
                <w:rFonts w:asciiTheme="minorHAnsi" w:hAnsiTheme="minorHAnsi" w:cstheme="minorHAnsi"/>
                <w:sz w:val="24"/>
                <w:szCs w:val="24"/>
                <w:lang w:val="ru-RU"/>
              </w:rPr>
              <w:t xml:space="preserve">- ограждение площадки очистных сооружений: сетка, натянутая на уголки по металлическим стойкам высотой </w:t>
            </w:r>
            <w:r w:rsidRPr="00F266EC">
              <w:rPr>
                <w:rFonts w:asciiTheme="minorHAnsi" w:hAnsiTheme="minorHAnsi" w:cstheme="minorHAnsi"/>
                <w:sz w:val="24"/>
                <w:szCs w:val="24"/>
                <w:lang w:val="ru-RU"/>
              </w:rPr>
              <w:t>H</w:t>
            </w:r>
            <w:r w:rsidRPr="00FE51FF">
              <w:rPr>
                <w:rFonts w:asciiTheme="minorHAnsi" w:hAnsiTheme="minorHAnsi" w:cstheme="minorHAnsi"/>
                <w:sz w:val="24"/>
                <w:szCs w:val="24"/>
                <w:lang w:val="ru-RU"/>
              </w:rPr>
              <w:t xml:space="preserve"> = 1,20м;</w:t>
            </w:r>
          </w:p>
          <w:p w:rsidR="00FE51FF" w:rsidRPr="00FE51FF" w:rsidRDefault="00FE51FF" w:rsidP="00F266EC">
            <w:pPr>
              <w:rPr>
                <w:rFonts w:asciiTheme="minorHAnsi" w:hAnsiTheme="minorHAnsi" w:cstheme="minorHAnsi"/>
                <w:sz w:val="24"/>
                <w:szCs w:val="24"/>
                <w:lang w:val="ru-RU"/>
              </w:rPr>
            </w:pPr>
            <w:r w:rsidRPr="00FE51FF">
              <w:rPr>
                <w:rFonts w:asciiTheme="minorHAnsi" w:hAnsiTheme="minorHAnsi" w:cstheme="minorHAnsi"/>
                <w:sz w:val="24"/>
                <w:szCs w:val="24"/>
                <w:lang w:val="ru-RU"/>
              </w:rPr>
              <w:t>- металлические сетчатые ворота с калиткой.</w:t>
            </w:r>
          </w:p>
        </w:tc>
        <w:tc>
          <w:tcPr>
            <w:tcW w:w="1134" w:type="dxa"/>
          </w:tcPr>
          <w:p w:rsidR="00FE51FF" w:rsidRPr="00FE51FF" w:rsidRDefault="00FE51FF" w:rsidP="00731C46">
            <w:pPr>
              <w:spacing w:before="120"/>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шт</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м</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Default="00FE51FF" w:rsidP="00731C46">
            <w:pPr>
              <w:jc w:val="center"/>
              <w:rPr>
                <w:rFonts w:asciiTheme="minorHAnsi" w:hAnsiTheme="minorHAnsi" w:cstheme="minorHAnsi"/>
                <w:sz w:val="24"/>
                <w:szCs w:val="24"/>
              </w:rPr>
            </w:pPr>
          </w:p>
          <w:p w:rsidR="00F266EC" w:rsidRPr="00FE51FF" w:rsidRDefault="00F266EC"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м</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шт</w:t>
            </w:r>
          </w:p>
        </w:tc>
        <w:tc>
          <w:tcPr>
            <w:tcW w:w="1562" w:type="dxa"/>
          </w:tcPr>
          <w:p w:rsidR="00FE51FF" w:rsidRPr="00FE51FF" w:rsidRDefault="00FE51FF" w:rsidP="00731C46">
            <w:pPr>
              <w:spacing w:before="120"/>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1</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Default="00FE51FF" w:rsidP="00731C46">
            <w:pPr>
              <w:jc w:val="center"/>
              <w:rPr>
                <w:rFonts w:asciiTheme="minorHAnsi" w:hAnsiTheme="minorHAnsi" w:cstheme="minorHAnsi"/>
                <w:sz w:val="24"/>
                <w:szCs w:val="24"/>
              </w:rPr>
            </w:pPr>
          </w:p>
          <w:p w:rsidR="00F266EC" w:rsidRPr="00FE51FF" w:rsidRDefault="00F266EC"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140,0</w:t>
            </w: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1</w:t>
            </w:r>
          </w:p>
        </w:tc>
      </w:tr>
      <w:tr w:rsidR="00FE51FF" w:rsidRPr="00FE51FF" w:rsidTr="00731C46">
        <w:tc>
          <w:tcPr>
            <w:tcW w:w="9784" w:type="dxa"/>
            <w:gridSpan w:val="4"/>
            <w:tcBorders>
              <w:bottom w:val="double" w:sz="4" w:space="0" w:color="auto"/>
            </w:tcBorders>
          </w:tcPr>
          <w:p w:rsidR="00FE51FF" w:rsidRPr="00FE51FF" w:rsidRDefault="00FE51FF" w:rsidP="00731C46">
            <w:pPr>
              <w:jc w:val="center"/>
              <w:rPr>
                <w:rFonts w:asciiTheme="minorHAnsi" w:hAnsiTheme="minorHAnsi" w:cstheme="minorHAnsi"/>
                <w:i/>
                <w:sz w:val="24"/>
                <w:szCs w:val="24"/>
              </w:rPr>
            </w:pPr>
            <w:r w:rsidRPr="00FE51FF">
              <w:rPr>
                <w:rFonts w:asciiTheme="minorHAnsi" w:hAnsiTheme="minorHAnsi" w:cstheme="minorHAnsi"/>
                <w:b/>
                <w:i/>
                <w:sz w:val="24"/>
                <w:szCs w:val="24"/>
              </w:rPr>
              <w:lastRenderedPageBreak/>
              <w:t>Расчетный срок (</w:t>
            </w:r>
            <w:smartTag w:uri="urn:schemas-microsoft-com:office:smarttags" w:element="metricconverter">
              <w:smartTagPr>
                <w:attr w:name="ProductID" w:val="2030 г"/>
              </w:smartTagPr>
              <w:r w:rsidRPr="00FE51FF">
                <w:rPr>
                  <w:rFonts w:asciiTheme="minorHAnsi" w:hAnsiTheme="minorHAnsi" w:cstheme="minorHAnsi"/>
                  <w:b/>
                  <w:i/>
                  <w:sz w:val="24"/>
                  <w:szCs w:val="24"/>
                </w:rPr>
                <w:t>2030 г</w:t>
              </w:r>
            </w:smartTag>
            <w:r w:rsidRPr="00FE51FF">
              <w:rPr>
                <w:rFonts w:asciiTheme="minorHAnsi" w:hAnsiTheme="minorHAnsi" w:cstheme="minorHAnsi"/>
                <w:b/>
                <w:i/>
                <w:sz w:val="24"/>
                <w:szCs w:val="24"/>
              </w:rPr>
              <w:t>.)</w:t>
            </w:r>
          </w:p>
        </w:tc>
      </w:tr>
      <w:tr w:rsidR="00FE51FF" w:rsidRPr="00FE51FF" w:rsidTr="00731C46">
        <w:trPr>
          <w:trHeight w:val="271"/>
        </w:trPr>
        <w:tc>
          <w:tcPr>
            <w:tcW w:w="735" w:type="dxa"/>
          </w:tcPr>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1</w:t>
            </w:r>
          </w:p>
        </w:tc>
        <w:tc>
          <w:tcPr>
            <w:tcW w:w="6353" w:type="dxa"/>
          </w:tcPr>
          <w:p w:rsidR="00FE51FF" w:rsidRPr="00FE51FF" w:rsidRDefault="00FE51FF" w:rsidP="00731C46">
            <w:pPr>
              <w:rPr>
                <w:rFonts w:asciiTheme="minorHAnsi" w:hAnsiTheme="minorHAnsi" w:cstheme="minorHAnsi"/>
                <w:sz w:val="24"/>
                <w:szCs w:val="24"/>
                <w:lang w:val="ru-RU"/>
              </w:rPr>
            </w:pPr>
            <w:r w:rsidRPr="00FE51FF">
              <w:rPr>
                <w:rFonts w:asciiTheme="minorHAnsi" w:hAnsiTheme="minorHAnsi" w:cstheme="minorHAnsi"/>
                <w:b/>
                <w:i/>
                <w:sz w:val="24"/>
                <w:szCs w:val="24"/>
                <w:lang w:val="ru-RU"/>
              </w:rPr>
              <w:t>Поселковая сеть канализации</w:t>
            </w:r>
          </w:p>
          <w:p w:rsidR="00FE51FF" w:rsidRPr="00FE51FF" w:rsidRDefault="00FE51FF" w:rsidP="00731C46">
            <w:pPr>
              <w:rPr>
                <w:rFonts w:asciiTheme="minorHAnsi" w:hAnsiTheme="minorHAnsi" w:cstheme="minorHAnsi"/>
                <w:sz w:val="24"/>
                <w:szCs w:val="24"/>
                <w:lang w:val="ru-RU"/>
              </w:rPr>
            </w:pPr>
            <w:r w:rsidRPr="00FE51FF">
              <w:rPr>
                <w:rFonts w:asciiTheme="minorHAnsi" w:hAnsiTheme="minorHAnsi" w:cstheme="minorHAnsi"/>
                <w:sz w:val="24"/>
                <w:szCs w:val="24"/>
                <w:lang w:val="ru-RU"/>
              </w:rPr>
              <w:t>Трубы самотечной канализации полипропиленовые гофрированные с двухслойной стенкой «Прагма»:</w:t>
            </w:r>
          </w:p>
          <w:p w:rsidR="00FE51FF" w:rsidRPr="00FE51FF" w:rsidRDefault="00FE51FF" w:rsidP="00731C46">
            <w:pPr>
              <w:ind w:right="175"/>
              <w:jc w:val="right"/>
              <w:rPr>
                <w:rFonts w:asciiTheme="minorHAnsi" w:hAnsiTheme="minorHAnsi" w:cstheme="minorHAnsi"/>
                <w:sz w:val="24"/>
                <w:szCs w:val="24"/>
              </w:rPr>
            </w:pPr>
            <w:r w:rsidRPr="00FE51FF">
              <w:rPr>
                <w:rFonts w:asciiTheme="minorHAnsi" w:hAnsiTheme="minorHAnsi" w:cstheme="minorHAnsi"/>
                <w:sz w:val="24"/>
                <w:szCs w:val="24"/>
              </w:rPr>
              <w:t>d</w:t>
            </w:r>
            <w:r w:rsidRPr="00FE51FF">
              <w:rPr>
                <w:rFonts w:asciiTheme="minorHAnsi" w:hAnsiTheme="minorHAnsi" w:cstheme="minorHAnsi"/>
                <w:sz w:val="24"/>
                <w:szCs w:val="24"/>
                <w:vertAlign w:val="subscript"/>
              </w:rPr>
              <w:t>нар</w:t>
            </w:r>
            <w:r w:rsidRPr="00FE51FF">
              <w:rPr>
                <w:rFonts w:asciiTheme="minorHAnsi" w:hAnsiTheme="minorHAnsi" w:cstheme="minorHAnsi"/>
                <w:sz w:val="24"/>
                <w:szCs w:val="24"/>
              </w:rPr>
              <w:t xml:space="preserve"> = </w:t>
            </w:r>
            <w:smartTag w:uri="urn:schemas-microsoft-com:office:smarttags" w:element="metricconverter">
              <w:smartTagPr>
                <w:attr w:name="ProductID" w:val="170 мм"/>
              </w:smartTagPr>
              <w:r w:rsidRPr="00FE51FF">
                <w:rPr>
                  <w:rFonts w:asciiTheme="minorHAnsi" w:hAnsiTheme="minorHAnsi" w:cstheme="minorHAnsi"/>
                  <w:sz w:val="24"/>
                  <w:szCs w:val="24"/>
                </w:rPr>
                <w:t>170 мм</w:t>
              </w:r>
            </w:smartTag>
          </w:p>
          <w:p w:rsidR="00FE51FF" w:rsidRPr="00FE51FF" w:rsidRDefault="00FE51FF" w:rsidP="00731C46">
            <w:pPr>
              <w:ind w:right="175"/>
              <w:jc w:val="right"/>
              <w:rPr>
                <w:rFonts w:asciiTheme="minorHAnsi" w:hAnsiTheme="minorHAnsi" w:cstheme="minorHAnsi"/>
                <w:sz w:val="24"/>
                <w:szCs w:val="24"/>
              </w:rPr>
            </w:pPr>
            <w:r w:rsidRPr="00FE51FF">
              <w:rPr>
                <w:rFonts w:asciiTheme="minorHAnsi" w:hAnsiTheme="minorHAnsi" w:cstheme="minorHAnsi"/>
                <w:sz w:val="24"/>
                <w:szCs w:val="24"/>
              </w:rPr>
              <w:t>d</w:t>
            </w:r>
            <w:r w:rsidRPr="00FE51FF">
              <w:rPr>
                <w:rFonts w:asciiTheme="minorHAnsi" w:hAnsiTheme="minorHAnsi" w:cstheme="minorHAnsi"/>
                <w:sz w:val="24"/>
                <w:szCs w:val="24"/>
                <w:vertAlign w:val="subscript"/>
              </w:rPr>
              <w:t>нар</w:t>
            </w:r>
            <w:r w:rsidRPr="00FE51FF">
              <w:rPr>
                <w:rFonts w:asciiTheme="minorHAnsi" w:hAnsiTheme="minorHAnsi" w:cstheme="minorHAnsi"/>
                <w:sz w:val="24"/>
                <w:szCs w:val="24"/>
              </w:rPr>
              <w:t xml:space="preserve"> = 225 мм</w:t>
            </w:r>
          </w:p>
        </w:tc>
        <w:tc>
          <w:tcPr>
            <w:tcW w:w="1134" w:type="dxa"/>
          </w:tcPr>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м</w:t>
            </w: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м</w:t>
            </w:r>
          </w:p>
        </w:tc>
        <w:tc>
          <w:tcPr>
            <w:tcW w:w="1562" w:type="dxa"/>
          </w:tcPr>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p>
        </w:tc>
      </w:tr>
      <w:tr w:rsidR="00FE51FF" w:rsidRPr="00FE51FF" w:rsidTr="00731C46">
        <w:tc>
          <w:tcPr>
            <w:tcW w:w="735" w:type="dxa"/>
          </w:tcPr>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2</w:t>
            </w:r>
          </w:p>
        </w:tc>
        <w:tc>
          <w:tcPr>
            <w:tcW w:w="6353" w:type="dxa"/>
          </w:tcPr>
          <w:p w:rsidR="00FE51FF" w:rsidRPr="00FE51FF" w:rsidRDefault="00FE51FF" w:rsidP="00731C46">
            <w:pPr>
              <w:spacing w:before="120"/>
              <w:rPr>
                <w:rFonts w:asciiTheme="minorHAnsi" w:hAnsiTheme="minorHAnsi" w:cstheme="minorHAnsi"/>
                <w:b/>
                <w:i/>
                <w:sz w:val="24"/>
                <w:szCs w:val="24"/>
                <w:lang w:val="ru-RU"/>
              </w:rPr>
            </w:pPr>
            <w:r w:rsidRPr="00FE51FF">
              <w:rPr>
                <w:rFonts w:asciiTheme="minorHAnsi" w:hAnsiTheme="minorHAnsi" w:cstheme="minorHAnsi"/>
                <w:b/>
                <w:i/>
                <w:sz w:val="24"/>
                <w:szCs w:val="24"/>
                <w:lang w:val="ru-RU"/>
              </w:rPr>
              <w:t>Площадка очистных сооружений канализации</w:t>
            </w:r>
          </w:p>
          <w:p w:rsidR="00FE51FF" w:rsidRPr="00FE51FF" w:rsidRDefault="00FE51FF" w:rsidP="00F266EC">
            <w:pPr>
              <w:rPr>
                <w:rFonts w:asciiTheme="minorHAnsi" w:hAnsiTheme="minorHAnsi" w:cstheme="minorHAnsi"/>
                <w:sz w:val="24"/>
                <w:szCs w:val="24"/>
                <w:lang w:val="ru-RU"/>
              </w:rPr>
            </w:pPr>
            <w:r w:rsidRPr="00FE51FF">
              <w:rPr>
                <w:rFonts w:asciiTheme="minorHAnsi" w:hAnsiTheme="minorHAnsi" w:cstheme="minorHAnsi"/>
                <w:sz w:val="24"/>
                <w:szCs w:val="24"/>
                <w:lang w:val="ru-RU"/>
              </w:rPr>
              <w:t>- вторая очередь строительства (с доведением производительности до 450,0 м</w:t>
            </w:r>
            <w:r w:rsidRPr="00FE51FF">
              <w:rPr>
                <w:rFonts w:asciiTheme="minorHAnsi" w:hAnsiTheme="minorHAnsi" w:cstheme="minorHAnsi"/>
                <w:sz w:val="24"/>
                <w:szCs w:val="24"/>
                <w:vertAlign w:val="superscript"/>
                <w:lang w:val="ru-RU"/>
              </w:rPr>
              <w:t>3</w:t>
            </w:r>
            <w:r w:rsidRPr="00FE51FF">
              <w:rPr>
                <w:rFonts w:asciiTheme="minorHAnsi" w:hAnsiTheme="minorHAnsi" w:cstheme="minorHAnsi"/>
                <w:sz w:val="24"/>
                <w:szCs w:val="24"/>
                <w:lang w:val="ru-RU"/>
              </w:rPr>
              <w:t>/сут.) - станция биологической очистки сточных вод производительностью 2</w:t>
            </w:r>
            <w:r w:rsidR="00F266EC">
              <w:rPr>
                <w:rFonts w:asciiTheme="minorHAnsi" w:hAnsiTheme="minorHAnsi" w:cstheme="minorHAnsi"/>
                <w:sz w:val="24"/>
                <w:szCs w:val="24"/>
                <w:lang w:val="ru-RU"/>
              </w:rPr>
              <w:t>00</w:t>
            </w:r>
            <w:r w:rsidRPr="00FE51FF">
              <w:rPr>
                <w:rFonts w:asciiTheme="minorHAnsi" w:hAnsiTheme="minorHAnsi" w:cstheme="minorHAnsi"/>
                <w:sz w:val="24"/>
                <w:szCs w:val="24"/>
                <w:lang w:val="ru-RU"/>
              </w:rPr>
              <w:t>,0 м</w:t>
            </w:r>
            <w:r w:rsidRPr="00FE51FF">
              <w:rPr>
                <w:rFonts w:asciiTheme="minorHAnsi" w:hAnsiTheme="minorHAnsi" w:cstheme="minorHAnsi"/>
                <w:sz w:val="24"/>
                <w:szCs w:val="24"/>
                <w:vertAlign w:val="superscript"/>
                <w:lang w:val="ru-RU"/>
              </w:rPr>
              <w:t>3</w:t>
            </w:r>
            <w:r w:rsidRPr="00FE51FF">
              <w:rPr>
                <w:rFonts w:asciiTheme="minorHAnsi" w:hAnsiTheme="minorHAnsi" w:cstheme="minorHAnsi"/>
                <w:sz w:val="24"/>
                <w:szCs w:val="24"/>
                <w:lang w:val="ru-RU"/>
              </w:rPr>
              <w:t xml:space="preserve">/сут. в блочно-контейнерном исполнении </w:t>
            </w:r>
          </w:p>
        </w:tc>
        <w:tc>
          <w:tcPr>
            <w:tcW w:w="1134" w:type="dxa"/>
          </w:tcPr>
          <w:p w:rsidR="00FE51FF" w:rsidRPr="00FE51FF" w:rsidRDefault="00FE51FF" w:rsidP="00731C46">
            <w:pPr>
              <w:jc w:val="center"/>
              <w:rPr>
                <w:rFonts w:asciiTheme="minorHAnsi" w:hAnsiTheme="minorHAnsi" w:cstheme="minorHAnsi"/>
                <w:sz w:val="24"/>
                <w:szCs w:val="24"/>
                <w:lang w:val="ru-RU"/>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шт</w:t>
            </w:r>
          </w:p>
        </w:tc>
        <w:tc>
          <w:tcPr>
            <w:tcW w:w="1562" w:type="dxa"/>
          </w:tcPr>
          <w:p w:rsidR="00FE51FF" w:rsidRPr="00FE51FF" w:rsidRDefault="00FE51FF" w:rsidP="00731C46">
            <w:pPr>
              <w:jc w:val="center"/>
              <w:rPr>
                <w:rFonts w:asciiTheme="minorHAnsi" w:hAnsiTheme="minorHAnsi" w:cstheme="minorHAnsi"/>
                <w:sz w:val="24"/>
                <w:szCs w:val="24"/>
              </w:rPr>
            </w:pPr>
          </w:p>
          <w:p w:rsidR="00FE51FF" w:rsidRPr="00FE51FF" w:rsidRDefault="00FE51FF" w:rsidP="00731C46">
            <w:pPr>
              <w:jc w:val="center"/>
              <w:rPr>
                <w:rFonts w:asciiTheme="minorHAnsi" w:hAnsiTheme="minorHAnsi" w:cstheme="minorHAnsi"/>
                <w:sz w:val="24"/>
                <w:szCs w:val="24"/>
              </w:rPr>
            </w:pPr>
            <w:r w:rsidRPr="00FE51FF">
              <w:rPr>
                <w:rFonts w:asciiTheme="minorHAnsi" w:hAnsiTheme="minorHAnsi" w:cstheme="minorHAnsi"/>
                <w:sz w:val="24"/>
                <w:szCs w:val="24"/>
              </w:rPr>
              <w:t>1</w:t>
            </w:r>
          </w:p>
        </w:tc>
      </w:tr>
      <w:tr w:rsidR="00F266EC" w:rsidRPr="00787349" w:rsidTr="00F266EC">
        <w:tc>
          <w:tcPr>
            <w:tcW w:w="735" w:type="dxa"/>
            <w:tcBorders>
              <w:top w:val="single" w:sz="4" w:space="0" w:color="auto"/>
              <w:left w:val="single" w:sz="4" w:space="0" w:color="auto"/>
              <w:bottom w:val="single" w:sz="4" w:space="0" w:color="auto"/>
              <w:right w:val="single" w:sz="4" w:space="0" w:color="auto"/>
            </w:tcBorders>
          </w:tcPr>
          <w:p w:rsidR="00F266EC" w:rsidRPr="00F266EC" w:rsidRDefault="00F266EC" w:rsidP="00F266EC">
            <w:pPr>
              <w:jc w:val="center"/>
              <w:rPr>
                <w:rFonts w:asciiTheme="minorHAnsi" w:hAnsiTheme="minorHAnsi" w:cstheme="minorHAnsi"/>
                <w:sz w:val="24"/>
                <w:szCs w:val="24"/>
              </w:rPr>
            </w:pPr>
            <w:r w:rsidRPr="00F266EC">
              <w:rPr>
                <w:rFonts w:asciiTheme="minorHAnsi" w:hAnsiTheme="minorHAnsi" w:cstheme="minorHAnsi"/>
                <w:sz w:val="24"/>
                <w:szCs w:val="24"/>
              </w:rPr>
              <w:t xml:space="preserve">№№ </w:t>
            </w:r>
          </w:p>
          <w:p w:rsidR="00F266EC" w:rsidRPr="00F266EC" w:rsidRDefault="00F266EC" w:rsidP="00F266EC">
            <w:pPr>
              <w:jc w:val="center"/>
              <w:rPr>
                <w:rFonts w:asciiTheme="minorHAnsi" w:hAnsiTheme="minorHAnsi" w:cstheme="minorHAnsi"/>
                <w:sz w:val="24"/>
                <w:szCs w:val="24"/>
              </w:rPr>
            </w:pPr>
            <w:r w:rsidRPr="00F266EC">
              <w:rPr>
                <w:rFonts w:asciiTheme="minorHAnsi" w:hAnsiTheme="minorHAnsi" w:cstheme="minorHAnsi"/>
                <w:sz w:val="24"/>
                <w:szCs w:val="24"/>
              </w:rPr>
              <w:t>п/п</w:t>
            </w:r>
          </w:p>
        </w:tc>
        <w:tc>
          <w:tcPr>
            <w:tcW w:w="6353" w:type="dxa"/>
            <w:tcBorders>
              <w:top w:val="single" w:sz="4" w:space="0" w:color="auto"/>
              <w:left w:val="single" w:sz="4" w:space="0" w:color="auto"/>
              <w:bottom w:val="single" w:sz="4" w:space="0" w:color="auto"/>
              <w:right w:val="single" w:sz="4" w:space="0" w:color="auto"/>
            </w:tcBorders>
          </w:tcPr>
          <w:p w:rsidR="00F266EC" w:rsidRPr="00F266EC" w:rsidRDefault="00F266EC" w:rsidP="00F266EC">
            <w:pPr>
              <w:spacing w:before="120"/>
              <w:rPr>
                <w:rFonts w:asciiTheme="minorHAnsi" w:hAnsiTheme="minorHAnsi" w:cstheme="minorHAnsi"/>
                <w:b/>
                <w:i/>
                <w:sz w:val="24"/>
                <w:szCs w:val="24"/>
                <w:lang w:val="ru-RU"/>
              </w:rPr>
            </w:pPr>
            <w:r w:rsidRPr="00F266EC">
              <w:rPr>
                <w:rFonts w:asciiTheme="minorHAnsi" w:hAnsiTheme="minorHAnsi" w:cstheme="minorHAnsi"/>
                <w:b/>
                <w:i/>
                <w:sz w:val="24"/>
                <w:szCs w:val="24"/>
                <w:lang w:val="ru-RU"/>
              </w:rPr>
              <w:t>Наименование материалов и оборудования</w:t>
            </w:r>
          </w:p>
        </w:tc>
        <w:tc>
          <w:tcPr>
            <w:tcW w:w="1134" w:type="dxa"/>
            <w:tcBorders>
              <w:top w:val="single" w:sz="4" w:space="0" w:color="auto"/>
              <w:left w:val="single" w:sz="4" w:space="0" w:color="auto"/>
              <w:bottom w:val="single" w:sz="4" w:space="0" w:color="auto"/>
              <w:right w:val="single" w:sz="4" w:space="0" w:color="auto"/>
            </w:tcBorders>
          </w:tcPr>
          <w:p w:rsidR="00F266EC" w:rsidRPr="00F266EC" w:rsidRDefault="00F266EC" w:rsidP="00F266EC">
            <w:pPr>
              <w:jc w:val="center"/>
              <w:rPr>
                <w:rFonts w:asciiTheme="minorHAnsi" w:hAnsiTheme="minorHAnsi" w:cstheme="minorHAnsi"/>
                <w:sz w:val="24"/>
                <w:szCs w:val="24"/>
                <w:lang w:val="ru-RU"/>
              </w:rPr>
            </w:pPr>
            <w:r w:rsidRPr="00F266EC">
              <w:rPr>
                <w:rFonts w:asciiTheme="minorHAnsi" w:hAnsiTheme="minorHAnsi" w:cstheme="minorHAnsi"/>
                <w:sz w:val="24"/>
                <w:szCs w:val="24"/>
                <w:lang w:val="ru-RU"/>
              </w:rPr>
              <w:t>Един. изм.</w:t>
            </w:r>
          </w:p>
        </w:tc>
        <w:tc>
          <w:tcPr>
            <w:tcW w:w="1562" w:type="dxa"/>
            <w:tcBorders>
              <w:top w:val="single" w:sz="4" w:space="0" w:color="auto"/>
              <w:left w:val="single" w:sz="4" w:space="0" w:color="auto"/>
              <w:bottom w:val="single" w:sz="4" w:space="0" w:color="auto"/>
              <w:right w:val="single" w:sz="4" w:space="0" w:color="auto"/>
            </w:tcBorders>
          </w:tcPr>
          <w:p w:rsidR="00F266EC" w:rsidRPr="00F266EC" w:rsidRDefault="00F266EC" w:rsidP="00F266EC">
            <w:pPr>
              <w:jc w:val="center"/>
              <w:rPr>
                <w:rFonts w:asciiTheme="minorHAnsi" w:hAnsiTheme="minorHAnsi" w:cstheme="minorHAnsi"/>
                <w:sz w:val="24"/>
                <w:szCs w:val="24"/>
              </w:rPr>
            </w:pPr>
            <w:r w:rsidRPr="00F266EC">
              <w:rPr>
                <w:rFonts w:asciiTheme="minorHAnsi" w:hAnsiTheme="minorHAnsi" w:cstheme="minorHAnsi"/>
                <w:sz w:val="24"/>
                <w:szCs w:val="24"/>
              </w:rPr>
              <w:t>Кол-во</w:t>
            </w:r>
          </w:p>
        </w:tc>
      </w:tr>
      <w:tr w:rsidR="00F266EC" w:rsidRPr="00787349" w:rsidTr="00F266EC">
        <w:tc>
          <w:tcPr>
            <w:tcW w:w="9784" w:type="dxa"/>
            <w:gridSpan w:val="4"/>
            <w:tcBorders>
              <w:top w:val="double" w:sz="4" w:space="0" w:color="auto"/>
              <w:bottom w:val="double" w:sz="4" w:space="0" w:color="auto"/>
            </w:tcBorders>
            <w:shd w:val="clear" w:color="auto" w:fill="FFC000"/>
          </w:tcPr>
          <w:p w:rsidR="00F266EC" w:rsidRPr="00F266EC" w:rsidRDefault="00F266EC" w:rsidP="00731C46">
            <w:pPr>
              <w:jc w:val="center"/>
              <w:rPr>
                <w:rFonts w:asciiTheme="minorHAnsi" w:hAnsiTheme="minorHAnsi" w:cstheme="minorHAnsi"/>
                <w:b/>
                <w:sz w:val="26"/>
                <w:szCs w:val="26"/>
              </w:rPr>
            </w:pPr>
            <w:r w:rsidRPr="00F266EC">
              <w:rPr>
                <w:rFonts w:asciiTheme="minorHAnsi" w:hAnsiTheme="minorHAnsi" w:cstheme="minorHAnsi"/>
                <w:b/>
                <w:sz w:val="26"/>
                <w:szCs w:val="26"/>
              </w:rPr>
              <w:t>пос. Тасинский Бор</w:t>
            </w:r>
          </w:p>
        </w:tc>
      </w:tr>
      <w:tr w:rsidR="00F266EC" w:rsidRPr="00787349" w:rsidTr="00731C46">
        <w:tc>
          <w:tcPr>
            <w:tcW w:w="9784" w:type="dxa"/>
            <w:gridSpan w:val="4"/>
            <w:tcBorders>
              <w:top w:val="double" w:sz="4" w:space="0" w:color="auto"/>
              <w:bottom w:val="double" w:sz="4" w:space="0" w:color="auto"/>
            </w:tcBorders>
          </w:tcPr>
          <w:p w:rsidR="00F266EC" w:rsidRPr="00F266EC" w:rsidRDefault="00F266EC" w:rsidP="00F266EC">
            <w:pPr>
              <w:jc w:val="center"/>
              <w:rPr>
                <w:rFonts w:asciiTheme="minorHAnsi" w:hAnsiTheme="minorHAnsi" w:cstheme="minorHAnsi"/>
                <w:b/>
                <w:i/>
                <w:sz w:val="24"/>
                <w:szCs w:val="24"/>
              </w:rPr>
            </w:pPr>
            <w:r w:rsidRPr="00F266EC">
              <w:rPr>
                <w:rFonts w:asciiTheme="minorHAnsi" w:hAnsiTheme="minorHAnsi" w:cstheme="minorHAnsi"/>
                <w:b/>
                <w:i/>
                <w:sz w:val="24"/>
                <w:szCs w:val="24"/>
              </w:rPr>
              <w:t>I очередь строительства (20</w:t>
            </w:r>
            <w:r>
              <w:rPr>
                <w:rFonts w:asciiTheme="minorHAnsi" w:hAnsiTheme="minorHAnsi" w:cstheme="minorHAnsi"/>
                <w:b/>
                <w:i/>
                <w:sz w:val="24"/>
                <w:szCs w:val="24"/>
                <w:lang w:val="ru-RU"/>
              </w:rPr>
              <w:t>2</w:t>
            </w:r>
            <w:r w:rsidRPr="00F266EC">
              <w:rPr>
                <w:rFonts w:asciiTheme="minorHAnsi" w:hAnsiTheme="minorHAnsi" w:cstheme="minorHAnsi"/>
                <w:b/>
                <w:i/>
                <w:sz w:val="24"/>
                <w:szCs w:val="24"/>
              </w:rPr>
              <w:t>5 г)</w:t>
            </w:r>
          </w:p>
        </w:tc>
      </w:tr>
      <w:tr w:rsidR="00F266EC" w:rsidRPr="00787349" w:rsidTr="00731C46">
        <w:trPr>
          <w:trHeight w:val="1072"/>
        </w:trPr>
        <w:tc>
          <w:tcPr>
            <w:tcW w:w="735" w:type="dxa"/>
            <w:vAlign w:val="center"/>
          </w:tcPr>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1</w:t>
            </w:r>
          </w:p>
        </w:tc>
        <w:tc>
          <w:tcPr>
            <w:tcW w:w="6353" w:type="dxa"/>
            <w:tcBorders>
              <w:top w:val="single" w:sz="4" w:space="0" w:color="auto"/>
            </w:tcBorders>
          </w:tcPr>
          <w:p w:rsidR="00F266EC" w:rsidRPr="00F266EC" w:rsidRDefault="00F266EC" w:rsidP="00731C46">
            <w:pPr>
              <w:rPr>
                <w:rFonts w:asciiTheme="minorHAnsi" w:hAnsiTheme="minorHAnsi" w:cstheme="minorHAnsi"/>
                <w:sz w:val="24"/>
                <w:szCs w:val="24"/>
                <w:lang w:val="ru-RU"/>
              </w:rPr>
            </w:pPr>
            <w:r w:rsidRPr="00F266EC">
              <w:rPr>
                <w:rFonts w:asciiTheme="minorHAnsi" w:hAnsiTheme="minorHAnsi" w:cstheme="minorHAnsi"/>
                <w:b/>
                <w:i/>
                <w:sz w:val="24"/>
                <w:szCs w:val="24"/>
                <w:lang w:val="ru-RU"/>
              </w:rPr>
              <w:t>Поселковая сеть канализации</w:t>
            </w:r>
          </w:p>
          <w:p w:rsidR="00F266EC" w:rsidRPr="00F266EC" w:rsidRDefault="00F266EC" w:rsidP="00731C46">
            <w:pPr>
              <w:rPr>
                <w:rFonts w:asciiTheme="minorHAnsi" w:hAnsiTheme="minorHAnsi" w:cstheme="minorHAnsi"/>
                <w:sz w:val="24"/>
                <w:szCs w:val="24"/>
                <w:lang w:val="ru-RU"/>
              </w:rPr>
            </w:pPr>
            <w:r w:rsidRPr="00F266EC">
              <w:rPr>
                <w:rFonts w:asciiTheme="minorHAnsi" w:hAnsiTheme="minorHAnsi" w:cstheme="minorHAnsi"/>
                <w:sz w:val="24"/>
                <w:szCs w:val="24"/>
                <w:lang w:val="ru-RU"/>
              </w:rPr>
              <w:t xml:space="preserve">- самотечная сеть канализации из полипропиленовых гофрированные с двухслойной стенкой труб «Прагма» </w:t>
            </w:r>
          </w:p>
          <w:p w:rsidR="00F266EC" w:rsidRPr="00F266EC" w:rsidRDefault="00F266EC" w:rsidP="00731C46">
            <w:pPr>
              <w:rPr>
                <w:rFonts w:asciiTheme="minorHAnsi" w:hAnsiTheme="minorHAnsi" w:cstheme="minorHAnsi"/>
                <w:sz w:val="24"/>
                <w:szCs w:val="24"/>
                <w:lang w:val="ru-RU"/>
              </w:rPr>
            </w:pPr>
            <w:r w:rsidRPr="00F266EC">
              <w:rPr>
                <w:rFonts w:asciiTheme="minorHAnsi" w:hAnsiTheme="minorHAnsi" w:cstheme="minorHAnsi"/>
                <w:sz w:val="24"/>
                <w:szCs w:val="24"/>
              </w:rPr>
              <w:t>d</w:t>
            </w:r>
            <w:r w:rsidRPr="00F266EC">
              <w:rPr>
                <w:rFonts w:asciiTheme="minorHAnsi" w:hAnsiTheme="minorHAnsi" w:cstheme="minorHAnsi"/>
                <w:sz w:val="24"/>
                <w:szCs w:val="24"/>
                <w:vertAlign w:val="subscript"/>
                <w:lang w:val="ru-RU"/>
              </w:rPr>
              <w:t>нар</w:t>
            </w:r>
            <w:r w:rsidRPr="00F266EC">
              <w:rPr>
                <w:rFonts w:asciiTheme="minorHAnsi" w:hAnsiTheme="minorHAnsi" w:cstheme="minorHAnsi"/>
                <w:sz w:val="24"/>
                <w:szCs w:val="24"/>
                <w:lang w:val="ru-RU"/>
              </w:rPr>
              <w:t xml:space="preserve"> = </w:t>
            </w:r>
            <w:smartTag w:uri="urn:schemas-microsoft-com:office:smarttags" w:element="metricconverter">
              <w:smartTagPr>
                <w:attr w:name="ProductID" w:val="170 мм"/>
              </w:smartTagPr>
              <w:r w:rsidRPr="00F266EC">
                <w:rPr>
                  <w:rFonts w:asciiTheme="minorHAnsi" w:hAnsiTheme="minorHAnsi" w:cstheme="minorHAnsi"/>
                  <w:sz w:val="24"/>
                  <w:szCs w:val="24"/>
                  <w:lang w:val="ru-RU"/>
                </w:rPr>
                <w:t>170 мм</w:t>
              </w:r>
            </w:smartTag>
          </w:p>
          <w:p w:rsidR="00F266EC" w:rsidRPr="00F266EC" w:rsidRDefault="00F266EC" w:rsidP="00731C46">
            <w:pPr>
              <w:rPr>
                <w:rFonts w:asciiTheme="minorHAnsi" w:hAnsiTheme="minorHAnsi" w:cstheme="minorHAnsi"/>
                <w:sz w:val="24"/>
                <w:szCs w:val="24"/>
                <w:lang w:val="ru-RU"/>
              </w:rPr>
            </w:pPr>
            <w:r w:rsidRPr="00F266EC">
              <w:rPr>
                <w:rFonts w:asciiTheme="minorHAnsi" w:hAnsiTheme="minorHAnsi" w:cstheme="minorHAnsi"/>
                <w:sz w:val="24"/>
                <w:szCs w:val="24"/>
                <w:lang w:val="ru-RU"/>
              </w:rPr>
              <w:t>- комплектная канализационная насосная станция подачи сточных вод на очистные сооружения с погружными насосами фирмы «</w:t>
            </w:r>
            <w:r w:rsidRPr="00F266EC">
              <w:rPr>
                <w:rFonts w:asciiTheme="minorHAnsi" w:hAnsiTheme="minorHAnsi" w:cstheme="minorHAnsi"/>
                <w:sz w:val="24"/>
                <w:szCs w:val="24"/>
              </w:rPr>
              <w:t>Grundfos</w:t>
            </w:r>
            <w:r w:rsidRPr="00F266EC">
              <w:rPr>
                <w:rFonts w:asciiTheme="minorHAnsi" w:hAnsiTheme="minorHAnsi" w:cstheme="minorHAnsi"/>
                <w:sz w:val="24"/>
                <w:szCs w:val="24"/>
                <w:lang w:val="ru-RU"/>
              </w:rPr>
              <w:t>» производительностью 3,0 м</w:t>
            </w:r>
            <w:r w:rsidRPr="00F266EC">
              <w:rPr>
                <w:rFonts w:asciiTheme="minorHAnsi" w:hAnsiTheme="minorHAnsi" w:cstheme="minorHAnsi"/>
                <w:sz w:val="24"/>
                <w:szCs w:val="24"/>
                <w:vertAlign w:val="superscript"/>
                <w:lang w:val="ru-RU"/>
              </w:rPr>
              <w:t>3</w:t>
            </w:r>
            <w:r w:rsidRPr="00F266EC">
              <w:rPr>
                <w:rFonts w:asciiTheme="minorHAnsi" w:hAnsiTheme="minorHAnsi" w:cstheme="minorHAnsi"/>
                <w:sz w:val="24"/>
                <w:szCs w:val="24"/>
                <w:lang w:val="ru-RU"/>
              </w:rPr>
              <w:t xml:space="preserve">/ч, напором, 10,0 м </w:t>
            </w:r>
          </w:p>
          <w:p w:rsidR="00F266EC" w:rsidRPr="00F266EC" w:rsidRDefault="00F266EC" w:rsidP="00731C46">
            <w:pPr>
              <w:rPr>
                <w:rFonts w:asciiTheme="minorHAnsi" w:hAnsiTheme="minorHAnsi" w:cstheme="minorHAnsi"/>
                <w:sz w:val="24"/>
                <w:szCs w:val="24"/>
                <w:lang w:val="ru-RU"/>
              </w:rPr>
            </w:pPr>
            <w:r w:rsidRPr="00F266EC">
              <w:rPr>
                <w:rFonts w:asciiTheme="minorHAnsi" w:hAnsiTheme="minorHAnsi" w:cstheme="minorHAnsi"/>
                <w:sz w:val="24"/>
                <w:szCs w:val="24"/>
                <w:lang w:val="ru-RU"/>
              </w:rPr>
              <w:t xml:space="preserve">- </w:t>
            </w:r>
            <w:r w:rsidRPr="00F266EC">
              <w:rPr>
                <w:rFonts w:asciiTheme="minorHAnsi" w:hAnsiTheme="minorHAnsi" w:cstheme="minorHAnsi"/>
                <w:bCs/>
                <w:iCs/>
                <w:sz w:val="24"/>
                <w:szCs w:val="24"/>
                <w:lang w:val="ru-RU"/>
              </w:rPr>
              <w:t>н</w:t>
            </w:r>
            <w:r w:rsidRPr="00F266EC">
              <w:rPr>
                <w:rFonts w:asciiTheme="minorHAnsi" w:hAnsiTheme="minorHAnsi" w:cstheme="minorHAnsi"/>
                <w:sz w:val="24"/>
                <w:szCs w:val="24"/>
                <w:lang w:val="ru-RU"/>
              </w:rPr>
              <w:t>апорный коллектор от проектируемой канализационной насосной станция фирмы «</w:t>
            </w:r>
            <w:r w:rsidRPr="00F266EC">
              <w:rPr>
                <w:rFonts w:asciiTheme="minorHAnsi" w:hAnsiTheme="minorHAnsi" w:cstheme="minorHAnsi"/>
                <w:sz w:val="24"/>
                <w:szCs w:val="24"/>
              </w:rPr>
              <w:t>Grundfos</w:t>
            </w:r>
            <w:r w:rsidRPr="00F266EC">
              <w:rPr>
                <w:rFonts w:asciiTheme="minorHAnsi" w:hAnsiTheme="minorHAnsi" w:cstheme="minorHAnsi"/>
                <w:sz w:val="24"/>
                <w:szCs w:val="24"/>
                <w:lang w:val="ru-RU"/>
              </w:rPr>
              <w:t>»</w:t>
            </w:r>
            <w:r w:rsidRPr="00F266EC">
              <w:rPr>
                <w:rFonts w:asciiTheme="minorHAnsi" w:hAnsiTheme="minorHAnsi" w:cstheme="minorHAnsi"/>
                <w:color w:val="000000"/>
                <w:sz w:val="24"/>
                <w:szCs w:val="24"/>
                <w:lang w:val="ru-RU"/>
              </w:rPr>
              <w:t xml:space="preserve"> </w:t>
            </w:r>
            <w:r w:rsidRPr="00F266EC">
              <w:rPr>
                <w:rFonts w:asciiTheme="minorHAnsi" w:hAnsiTheme="minorHAnsi" w:cstheme="minorHAnsi"/>
                <w:sz w:val="24"/>
                <w:szCs w:val="24"/>
                <w:lang w:val="ru-RU"/>
              </w:rPr>
              <w:t xml:space="preserve">до проектируемой станции биологической очистки сточных вод из труб напорных полиэтиленовых ПЭ 80 </w:t>
            </w:r>
            <w:r w:rsidRPr="00F266EC">
              <w:rPr>
                <w:rFonts w:asciiTheme="minorHAnsi" w:hAnsiTheme="minorHAnsi" w:cstheme="minorHAnsi"/>
                <w:sz w:val="24"/>
                <w:szCs w:val="24"/>
              </w:rPr>
              <w:t>SDR</w:t>
            </w:r>
            <w:r w:rsidRPr="00F266EC">
              <w:rPr>
                <w:rFonts w:asciiTheme="minorHAnsi" w:hAnsiTheme="minorHAnsi" w:cstheme="minorHAnsi"/>
                <w:sz w:val="24"/>
                <w:szCs w:val="24"/>
                <w:lang w:val="ru-RU"/>
              </w:rPr>
              <w:t xml:space="preserve"> 21 по ГОСТ 18599-2001* в две линии </w:t>
            </w:r>
            <w:r w:rsidRPr="00F266EC">
              <w:rPr>
                <w:rFonts w:asciiTheme="minorHAnsi" w:hAnsiTheme="minorHAnsi" w:cstheme="minorHAnsi"/>
                <w:sz w:val="24"/>
                <w:szCs w:val="24"/>
              </w:rPr>
              <w:t>d</w:t>
            </w:r>
            <w:r w:rsidRPr="00F266EC">
              <w:rPr>
                <w:rFonts w:asciiTheme="minorHAnsi" w:hAnsiTheme="minorHAnsi" w:cstheme="minorHAnsi"/>
                <w:sz w:val="24"/>
                <w:szCs w:val="24"/>
                <w:vertAlign w:val="subscript"/>
                <w:lang w:val="ru-RU"/>
              </w:rPr>
              <w:t>нар</w:t>
            </w:r>
            <w:r w:rsidRPr="00F266EC">
              <w:rPr>
                <w:rFonts w:asciiTheme="minorHAnsi" w:hAnsiTheme="minorHAnsi" w:cstheme="minorHAnsi"/>
                <w:sz w:val="24"/>
                <w:szCs w:val="24"/>
                <w:lang w:val="ru-RU"/>
              </w:rPr>
              <w:t xml:space="preserve"> = </w:t>
            </w:r>
            <w:smartTag w:uri="urn:schemas-microsoft-com:office:smarttags" w:element="metricconverter">
              <w:smartTagPr>
                <w:attr w:name="ProductID" w:val="90 мм"/>
              </w:smartTagPr>
              <w:r w:rsidRPr="00F266EC">
                <w:rPr>
                  <w:rFonts w:asciiTheme="minorHAnsi" w:hAnsiTheme="minorHAnsi" w:cstheme="minorHAnsi"/>
                  <w:sz w:val="24"/>
                  <w:szCs w:val="24"/>
                  <w:lang w:val="ru-RU"/>
                </w:rPr>
                <w:t>90 мм</w:t>
              </w:r>
            </w:smartTag>
          </w:p>
        </w:tc>
        <w:tc>
          <w:tcPr>
            <w:tcW w:w="1134" w:type="dxa"/>
            <w:tcBorders>
              <w:top w:val="single" w:sz="4" w:space="0" w:color="auto"/>
            </w:tcBorders>
            <w:vAlign w:val="center"/>
          </w:tcPr>
          <w:p w:rsidR="00F266EC" w:rsidRPr="00F266EC" w:rsidRDefault="00F266EC" w:rsidP="00731C46">
            <w:pPr>
              <w:jc w:val="center"/>
              <w:rPr>
                <w:rFonts w:asciiTheme="minorHAnsi" w:hAnsiTheme="minorHAnsi" w:cstheme="minorHAnsi"/>
                <w:sz w:val="24"/>
                <w:szCs w:val="24"/>
                <w:lang w:val="ru-RU"/>
              </w:rPr>
            </w:pPr>
          </w:p>
          <w:p w:rsidR="00F266EC" w:rsidRPr="00F266EC" w:rsidRDefault="00F266EC" w:rsidP="00731C46">
            <w:pPr>
              <w:jc w:val="center"/>
              <w:rPr>
                <w:rFonts w:asciiTheme="minorHAnsi" w:hAnsiTheme="minorHAnsi" w:cstheme="minorHAnsi"/>
                <w:sz w:val="24"/>
                <w:szCs w:val="24"/>
                <w:lang w:val="ru-RU"/>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м</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шт</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м</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tc>
        <w:tc>
          <w:tcPr>
            <w:tcW w:w="1562" w:type="dxa"/>
            <w:tcBorders>
              <w:top w:val="single" w:sz="4" w:space="0" w:color="auto"/>
            </w:tcBorders>
            <w:vAlign w:val="center"/>
          </w:tcPr>
          <w:p w:rsidR="00F266EC" w:rsidRPr="00F266EC" w:rsidRDefault="00F266EC" w:rsidP="00731C46">
            <w:pPr>
              <w:jc w:val="center"/>
              <w:rPr>
                <w:rFonts w:asciiTheme="minorHAnsi" w:hAnsiTheme="minorHAnsi" w:cstheme="minorHAnsi"/>
                <w:sz w:val="24"/>
                <w:szCs w:val="24"/>
                <w:highlight w:val="yellow"/>
              </w:rPr>
            </w:pPr>
          </w:p>
          <w:p w:rsidR="00F266EC" w:rsidRPr="00F266EC" w:rsidRDefault="00F266EC" w:rsidP="00731C46">
            <w:pPr>
              <w:jc w:val="center"/>
              <w:rPr>
                <w:rFonts w:asciiTheme="minorHAnsi" w:hAnsiTheme="minorHAnsi" w:cstheme="minorHAnsi"/>
                <w:sz w:val="24"/>
                <w:szCs w:val="24"/>
                <w:highlight w:val="yellow"/>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250,0</w:t>
            </w:r>
          </w:p>
          <w:p w:rsidR="00F266EC" w:rsidRPr="00F266EC" w:rsidRDefault="00F266EC" w:rsidP="00731C46">
            <w:pPr>
              <w:jc w:val="center"/>
              <w:rPr>
                <w:rFonts w:asciiTheme="minorHAnsi" w:hAnsiTheme="minorHAnsi" w:cstheme="minorHAnsi"/>
                <w:sz w:val="24"/>
                <w:szCs w:val="24"/>
                <w:highlight w:val="yellow"/>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1</w:t>
            </w:r>
          </w:p>
          <w:p w:rsidR="00F266EC" w:rsidRPr="00F266EC" w:rsidRDefault="00F266EC" w:rsidP="00731C46">
            <w:pPr>
              <w:jc w:val="center"/>
              <w:rPr>
                <w:rFonts w:asciiTheme="minorHAnsi" w:hAnsiTheme="minorHAnsi" w:cstheme="minorHAnsi"/>
                <w:sz w:val="24"/>
                <w:szCs w:val="24"/>
                <w:highlight w:val="yellow"/>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1</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300,0</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highlight w:val="yellow"/>
              </w:rPr>
            </w:pPr>
          </w:p>
        </w:tc>
      </w:tr>
      <w:tr w:rsidR="00F266EC" w:rsidRPr="00787349" w:rsidTr="00731C46">
        <w:trPr>
          <w:trHeight w:val="1072"/>
        </w:trPr>
        <w:tc>
          <w:tcPr>
            <w:tcW w:w="735" w:type="dxa"/>
            <w:vAlign w:val="center"/>
          </w:tcPr>
          <w:p w:rsidR="00F266EC" w:rsidRPr="00F266EC" w:rsidRDefault="00F266EC" w:rsidP="00731C46">
            <w:pPr>
              <w:jc w:val="center"/>
              <w:rPr>
                <w:rFonts w:asciiTheme="minorHAnsi" w:hAnsiTheme="minorHAnsi" w:cstheme="minorHAnsi"/>
                <w:sz w:val="24"/>
                <w:szCs w:val="24"/>
                <w:u w:val="double"/>
              </w:rPr>
            </w:pPr>
            <w:r w:rsidRPr="00F266EC">
              <w:rPr>
                <w:rFonts w:asciiTheme="minorHAnsi" w:hAnsiTheme="minorHAnsi" w:cstheme="minorHAnsi"/>
                <w:sz w:val="24"/>
                <w:szCs w:val="24"/>
              </w:rPr>
              <w:t>2</w:t>
            </w:r>
          </w:p>
        </w:tc>
        <w:tc>
          <w:tcPr>
            <w:tcW w:w="6353" w:type="dxa"/>
            <w:tcBorders>
              <w:top w:val="single" w:sz="4" w:space="0" w:color="auto"/>
              <w:bottom w:val="single" w:sz="4" w:space="0" w:color="auto"/>
            </w:tcBorders>
          </w:tcPr>
          <w:p w:rsidR="00F266EC" w:rsidRPr="00F266EC" w:rsidRDefault="00F266EC" w:rsidP="00F266EC">
            <w:pPr>
              <w:rPr>
                <w:rFonts w:asciiTheme="minorHAnsi" w:hAnsiTheme="minorHAnsi" w:cstheme="minorHAnsi"/>
                <w:sz w:val="24"/>
                <w:szCs w:val="24"/>
                <w:lang w:val="ru-RU"/>
              </w:rPr>
            </w:pPr>
            <w:r w:rsidRPr="00F266EC">
              <w:rPr>
                <w:rFonts w:asciiTheme="minorHAnsi" w:hAnsiTheme="minorHAnsi" w:cstheme="minorHAnsi"/>
                <w:sz w:val="24"/>
                <w:szCs w:val="24"/>
                <w:lang w:val="ru-RU"/>
              </w:rPr>
              <w:t>Площадка очистных сооружений канализации</w:t>
            </w:r>
          </w:p>
          <w:p w:rsidR="00F266EC" w:rsidRPr="00F266EC" w:rsidRDefault="00F266EC" w:rsidP="00F266EC">
            <w:pPr>
              <w:pStyle w:val="24"/>
              <w:spacing w:after="0" w:line="240" w:lineRule="auto"/>
              <w:rPr>
                <w:rFonts w:asciiTheme="minorHAnsi" w:hAnsiTheme="minorHAnsi" w:cstheme="minorHAnsi"/>
                <w:bCs/>
                <w:iCs/>
                <w:sz w:val="24"/>
                <w:szCs w:val="24"/>
                <w:lang w:val="ru-RU"/>
              </w:rPr>
            </w:pPr>
            <w:r w:rsidRPr="00F266EC">
              <w:rPr>
                <w:rFonts w:asciiTheme="minorHAnsi" w:hAnsiTheme="minorHAnsi" w:cstheme="minorHAnsi"/>
                <w:bCs/>
                <w:iCs/>
                <w:sz w:val="24"/>
                <w:szCs w:val="24"/>
                <w:lang w:val="ru-RU"/>
              </w:rPr>
              <w:t xml:space="preserve">- </w:t>
            </w:r>
            <w:r w:rsidRPr="00F266EC">
              <w:rPr>
                <w:rFonts w:asciiTheme="minorHAnsi" w:hAnsiTheme="minorHAnsi" w:cstheme="minorHAnsi"/>
                <w:sz w:val="24"/>
                <w:szCs w:val="24"/>
                <w:lang w:val="ru-RU"/>
              </w:rPr>
              <w:t>станция биологической очистки сточных вод производительностью 50,0 м</w:t>
            </w:r>
            <w:r w:rsidRPr="00F266EC">
              <w:rPr>
                <w:rFonts w:asciiTheme="minorHAnsi" w:hAnsiTheme="minorHAnsi" w:cstheme="minorHAnsi"/>
                <w:sz w:val="24"/>
                <w:szCs w:val="24"/>
                <w:vertAlign w:val="superscript"/>
                <w:lang w:val="ru-RU"/>
              </w:rPr>
              <w:t>3</w:t>
            </w:r>
            <w:r w:rsidRPr="00F266EC">
              <w:rPr>
                <w:rFonts w:asciiTheme="minorHAnsi" w:hAnsiTheme="minorHAnsi" w:cstheme="minorHAnsi"/>
                <w:sz w:val="24"/>
                <w:szCs w:val="24"/>
                <w:lang w:val="ru-RU"/>
              </w:rPr>
              <w:t>/сут. в блочно-контейнерном исполнении</w:t>
            </w:r>
            <w:r>
              <w:rPr>
                <w:rFonts w:asciiTheme="minorHAnsi" w:hAnsiTheme="minorHAnsi" w:cstheme="minorHAnsi"/>
                <w:sz w:val="24"/>
                <w:szCs w:val="24"/>
                <w:lang w:val="ru-RU"/>
              </w:rPr>
              <w:t>.</w:t>
            </w:r>
          </w:p>
          <w:p w:rsidR="00F266EC" w:rsidRPr="00F266EC" w:rsidRDefault="00F266EC" w:rsidP="00F266EC">
            <w:pPr>
              <w:pStyle w:val="24"/>
              <w:spacing w:after="0" w:line="240" w:lineRule="auto"/>
              <w:rPr>
                <w:rFonts w:asciiTheme="minorHAnsi" w:hAnsiTheme="minorHAnsi" w:cstheme="minorHAnsi"/>
                <w:bCs/>
                <w:iCs/>
                <w:sz w:val="24"/>
                <w:szCs w:val="24"/>
                <w:lang w:val="ru-RU"/>
              </w:rPr>
            </w:pPr>
            <w:r w:rsidRPr="00F266EC">
              <w:rPr>
                <w:rFonts w:asciiTheme="minorHAnsi" w:hAnsiTheme="minorHAnsi" w:cstheme="minorHAnsi"/>
                <w:sz w:val="24"/>
                <w:szCs w:val="24"/>
                <w:lang w:val="ru-RU"/>
              </w:rPr>
              <w:t xml:space="preserve">- трубопровод отведения очищенных и обеззараженных сточных вод в водоотводящий канал (сбросной трубопровод): трубы полипропиленовые гофрированные с двухслойной стенкой труб «ПРАГМА» </w:t>
            </w:r>
            <w:r w:rsidRPr="00F266EC">
              <w:rPr>
                <w:rFonts w:asciiTheme="minorHAnsi" w:hAnsiTheme="minorHAnsi" w:cstheme="minorHAnsi"/>
                <w:sz w:val="24"/>
                <w:szCs w:val="24"/>
              </w:rPr>
              <w:t>D</w:t>
            </w:r>
            <w:r w:rsidRPr="00F266EC">
              <w:rPr>
                <w:rFonts w:asciiTheme="minorHAnsi" w:hAnsiTheme="minorHAnsi" w:cstheme="minorHAnsi"/>
                <w:sz w:val="24"/>
                <w:szCs w:val="24"/>
                <w:lang w:val="ru-RU"/>
              </w:rPr>
              <w:t>у-200мм;</w:t>
            </w:r>
          </w:p>
          <w:p w:rsidR="00F266EC" w:rsidRPr="00F266EC" w:rsidRDefault="00F266EC" w:rsidP="00F266EC">
            <w:pPr>
              <w:pStyle w:val="24"/>
              <w:spacing w:after="0" w:line="240" w:lineRule="auto"/>
              <w:rPr>
                <w:rFonts w:asciiTheme="minorHAnsi" w:hAnsiTheme="minorHAnsi" w:cstheme="minorHAnsi"/>
                <w:bCs/>
                <w:iCs/>
                <w:sz w:val="24"/>
                <w:szCs w:val="24"/>
                <w:lang w:val="ru-RU"/>
              </w:rPr>
            </w:pPr>
            <w:r w:rsidRPr="00F266EC">
              <w:rPr>
                <w:rFonts w:asciiTheme="minorHAnsi" w:hAnsiTheme="minorHAnsi" w:cstheme="minorHAnsi"/>
                <w:sz w:val="24"/>
                <w:szCs w:val="24"/>
                <w:lang w:val="ru-RU"/>
              </w:rPr>
              <w:t>- оголовок выпуска очищенных сточных вод в водоотводящий канал;</w:t>
            </w:r>
          </w:p>
          <w:p w:rsidR="00F266EC" w:rsidRPr="00F266EC" w:rsidRDefault="00F266EC" w:rsidP="00F266EC">
            <w:pPr>
              <w:rPr>
                <w:rFonts w:asciiTheme="minorHAnsi" w:hAnsiTheme="minorHAnsi" w:cstheme="minorHAnsi"/>
                <w:sz w:val="24"/>
                <w:szCs w:val="24"/>
                <w:lang w:val="ru-RU"/>
              </w:rPr>
            </w:pPr>
            <w:r w:rsidRPr="00F266EC">
              <w:rPr>
                <w:rFonts w:asciiTheme="minorHAnsi" w:hAnsiTheme="minorHAnsi" w:cstheme="minorHAnsi"/>
                <w:sz w:val="24"/>
                <w:szCs w:val="24"/>
                <w:lang w:val="ru-RU"/>
              </w:rPr>
              <w:t xml:space="preserve">- ограждение площадки очистных сооружений: сетка, </w:t>
            </w:r>
            <w:r w:rsidRPr="00F266EC">
              <w:rPr>
                <w:rFonts w:asciiTheme="minorHAnsi" w:hAnsiTheme="minorHAnsi" w:cstheme="minorHAnsi"/>
                <w:sz w:val="24"/>
                <w:szCs w:val="24"/>
                <w:lang w:val="ru-RU"/>
              </w:rPr>
              <w:lastRenderedPageBreak/>
              <w:t xml:space="preserve">натянутая на уголки по металлическим стойкам высотой </w:t>
            </w:r>
            <w:r w:rsidRPr="00F266EC">
              <w:rPr>
                <w:rFonts w:asciiTheme="minorHAnsi" w:hAnsiTheme="minorHAnsi" w:cstheme="minorHAnsi"/>
                <w:sz w:val="24"/>
                <w:szCs w:val="24"/>
              </w:rPr>
              <w:t>H</w:t>
            </w:r>
            <w:r w:rsidRPr="00F266EC">
              <w:rPr>
                <w:rFonts w:asciiTheme="minorHAnsi" w:hAnsiTheme="minorHAnsi" w:cstheme="minorHAnsi"/>
                <w:sz w:val="24"/>
                <w:szCs w:val="24"/>
                <w:lang w:val="ru-RU"/>
              </w:rPr>
              <w:t xml:space="preserve"> = 1,20м;</w:t>
            </w:r>
          </w:p>
          <w:p w:rsidR="00F266EC" w:rsidRPr="00F266EC" w:rsidRDefault="00F266EC" w:rsidP="00F266EC">
            <w:pPr>
              <w:rPr>
                <w:rFonts w:asciiTheme="minorHAnsi" w:hAnsiTheme="minorHAnsi" w:cstheme="minorHAnsi"/>
                <w:sz w:val="24"/>
                <w:szCs w:val="24"/>
                <w:lang w:val="ru-RU"/>
              </w:rPr>
            </w:pPr>
            <w:r w:rsidRPr="00F266EC">
              <w:rPr>
                <w:rFonts w:asciiTheme="minorHAnsi" w:hAnsiTheme="minorHAnsi" w:cstheme="minorHAnsi"/>
                <w:sz w:val="24"/>
                <w:szCs w:val="24"/>
                <w:lang w:val="ru-RU"/>
              </w:rPr>
              <w:t>- металлические сетчатые ворота с калиткой;</w:t>
            </w:r>
          </w:p>
          <w:p w:rsidR="00F266EC" w:rsidRPr="00F266EC" w:rsidRDefault="00F266EC" w:rsidP="00F266EC">
            <w:pPr>
              <w:rPr>
                <w:rFonts w:asciiTheme="minorHAnsi" w:hAnsiTheme="minorHAnsi" w:cstheme="minorHAnsi"/>
                <w:sz w:val="24"/>
                <w:szCs w:val="24"/>
                <w:lang w:val="ru-RU"/>
              </w:rPr>
            </w:pPr>
            <w:r w:rsidRPr="00F266EC">
              <w:rPr>
                <w:rFonts w:asciiTheme="minorHAnsi" w:hAnsiTheme="minorHAnsi" w:cstheme="minorHAnsi"/>
                <w:bCs/>
                <w:iCs/>
                <w:sz w:val="24"/>
                <w:szCs w:val="24"/>
                <w:lang w:val="ru-RU"/>
              </w:rPr>
              <w:t>- кабельная линия электроснабжения напряжением</w:t>
            </w:r>
            <w:r w:rsidRPr="00F266EC">
              <w:rPr>
                <w:rFonts w:asciiTheme="minorHAnsi" w:hAnsiTheme="minorHAnsi" w:cstheme="minorHAnsi"/>
                <w:bCs/>
                <w:iCs/>
                <w:sz w:val="24"/>
                <w:szCs w:val="24"/>
                <w:lang w:val="ru-RU"/>
              </w:rPr>
              <w:br/>
              <w:t>0,4/10 кВ</w:t>
            </w:r>
          </w:p>
        </w:tc>
        <w:tc>
          <w:tcPr>
            <w:tcW w:w="1134" w:type="dxa"/>
            <w:tcBorders>
              <w:top w:val="single" w:sz="4" w:space="0" w:color="auto"/>
              <w:bottom w:val="single" w:sz="4" w:space="0" w:color="auto"/>
            </w:tcBorders>
            <w:vAlign w:val="center"/>
          </w:tcPr>
          <w:p w:rsidR="00F266EC" w:rsidRPr="00F266EC" w:rsidRDefault="00F266EC" w:rsidP="00731C46">
            <w:pPr>
              <w:jc w:val="center"/>
              <w:rPr>
                <w:rFonts w:asciiTheme="minorHAnsi" w:hAnsiTheme="minorHAnsi" w:cstheme="minorHAnsi"/>
                <w:sz w:val="24"/>
                <w:szCs w:val="24"/>
                <w:lang w:val="ru-RU"/>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шт</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м</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шт</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м</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шт</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м</w:t>
            </w:r>
          </w:p>
        </w:tc>
        <w:tc>
          <w:tcPr>
            <w:tcW w:w="1562" w:type="dxa"/>
            <w:tcBorders>
              <w:top w:val="single" w:sz="4" w:space="0" w:color="auto"/>
              <w:bottom w:val="single" w:sz="4" w:space="0" w:color="auto"/>
            </w:tcBorders>
            <w:vAlign w:val="center"/>
          </w:tcPr>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1</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50,0</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1</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70,0</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1</w:t>
            </w:r>
          </w:p>
          <w:p w:rsidR="00F266EC" w:rsidRPr="00F266EC" w:rsidRDefault="00F266EC" w:rsidP="00731C46">
            <w:pPr>
              <w:jc w:val="center"/>
              <w:rPr>
                <w:rFonts w:asciiTheme="minorHAnsi" w:hAnsiTheme="minorHAnsi" w:cstheme="minorHAnsi"/>
                <w:sz w:val="24"/>
                <w:szCs w:val="24"/>
              </w:rPr>
            </w:pPr>
          </w:p>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300,0</w:t>
            </w:r>
          </w:p>
        </w:tc>
      </w:tr>
      <w:tr w:rsidR="00F266EC" w:rsidRPr="00787349" w:rsidTr="00731C46">
        <w:tc>
          <w:tcPr>
            <w:tcW w:w="9784" w:type="dxa"/>
            <w:gridSpan w:val="4"/>
            <w:tcBorders>
              <w:top w:val="double" w:sz="4" w:space="0" w:color="auto"/>
              <w:bottom w:val="double" w:sz="4" w:space="0" w:color="auto"/>
            </w:tcBorders>
          </w:tcPr>
          <w:p w:rsidR="00F266EC" w:rsidRPr="00F266EC" w:rsidRDefault="00F266EC" w:rsidP="00731C46">
            <w:pPr>
              <w:jc w:val="center"/>
              <w:rPr>
                <w:rFonts w:asciiTheme="minorHAnsi" w:hAnsiTheme="minorHAnsi" w:cstheme="minorHAnsi"/>
                <w:b/>
                <w:i/>
                <w:sz w:val="24"/>
                <w:szCs w:val="24"/>
              </w:rPr>
            </w:pPr>
            <w:r w:rsidRPr="00F266EC">
              <w:rPr>
                <w:rFonts w:asciiTheme="minorHAnsi" w:hAnsiTheme="minorHAnsi" w:cstheme="minorHAnsi"/>
                <w:b/>
                <w:i/>
                <w:sz w:val="24"/>
                <w:szCs w:val="24"/>
              </w:rPr>
              <w:lastRenderedPageBreak/>
              <w:t>Расчетный срок (2030 г)</w:t>
            </w:r>
          </w:p>
        </w:tc>
      </w:tr>
      <w:tr w:rsidR="00F266EC" w:rsidRPr="0068689B" w:rsidTr="00731C46">
        <w:trPr>
          <w:trHeight w:val="1072"/>
        </w:trPr>
        <w:tc>
          <w:tcPr>
            <w:tcW w:w="735" w:type="dxa"/>
            <w:vAlign w:val="center"/>
          </w:tcPr>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1</w:t>
            </w:r>
          </w:p>
        </w:tc>
        <w:tc>
          <w:tcPr>
            <w:tcW w:w="6353" w:type="dxa"/>
            <w:tcBorders>
              <w:top w:val="single" w:sz="4" w:space="0" w:color="auto"/>
            </w:tcBorders>
          </w:tcPr>
          <w:p w:rsidR="00F266EC" w:rsidRPr="00F266EC" w:rsidRDefault="00F266EC" w:rsidP="00731C46">
            <w:pPr>
              <w:rPr>
                <w:rFonts w:asciiTheme="minorHAnsi" w:hAnsiTheme="minorHAnsi" w:cstheme="minorHAnsi"/>
                <w:sz w:val="24"/>
                <w:szCs w:val="24"/>
                <w:lang w:val="ru-RU"/>
              </w:rPr>
            </w:pPr>
            <w:r w:rsidRPr="00F266EC">
              <w:rPr>
                <w:rFonts w:asciiTheme="minorHAnsi" w:hAnsiTheme="minorHAnsi" w:cstheme="minorHAnsi"/>
                <w:b/>
                <w:i/>
                <w:sz w:val="24"/>
                <w:szCs w:val="24"/>
                <w:lang w:val="ru-RU"/>
              </w:rPr>
              <w:t>Поселковая сеть канализации</w:t>
            </w:r>
          </w:p>
          <w:p w:rsidR="00F266EC" w:rsidRPr="00F266EC" w:rsidRDefault="00F266EC" w:rsidP="00731C46">
            <w:pPr>
              <w:rPr>
                <w:rFonts w:asciiTheme="minorHAnsi" w:hAnsiTheme="minorHAnsi" w:cstheme="minorHAnsi"/>
                <w:sz w:val="24"/>
                <w:szCs w:val="24"/>
                <w:lang w:val="ru-RU"/>
              </w:rPr>
            </w:pPr>
            <w:r w:rsidRPr="00F266EC">
              <w:rPr>
                <w:rFonts w:asciiTheme="minorHAnsi" w:hAnsiTheme="minorHAnsi" w:cstheme="minorHAnsi"/>
                <w:sz w:val="24"/>
                <w:szCs w:val="24"/>
                <w:lang w:val="ru-RU"/>
              </w:rPr>
              <w:t>- самотечная сеть канализации, трубы полипропиленовые гофрированные с двухслойной стенкой «Прагма»:</w:t>
            </w:r>
          </w:p>
          <w:p w:rsidR="00F266EC" w:rsidRPr="00F266EC" w:rsidRDefault="00F266EC" w:rsidP="00731C46">
            <w:pPr>
              <w:ind w:right="175"/>
              <w:jc w:val="right"/>
              <w:rPr>
                <w:rFonts w:asciiTheme="minorHAnsi" w:hAnsiTheme="minorHAnsi" w:cstheme="minorHAnsi"/>
                <w:b/>
                <w:i/>
                <w:sz w:val="24"/>
                <w:szCs w:val="24"/>
                <w:u w:val="double"/>
              </w:rPr>
            </w:pPr>
            <w:r w:rsidRPr="00F266EC">
              <w:rPr>
                <w:rFonts w:asciiTheme="minorHAnsi" w:hAnsiTheme="minorHAnsi" w:cstheme="minorHAnsi"/>
                <w:sz w:val="24"/>
                <w:szCs w:val="24"/>
              </w:rPr>
              <w:t>d</w:t>
            </w:r>
            <w:r w:rsidRPr="00F266EC">
              <w:rPr>
                <w:rFonts w:asciiTheme="minorHAnsi" w:hAnsiTheme="minorHAnsi" w:cstheme="minorHAnsi"/>
                <w:sz w:val="24"/>
                <w:szCs w:val="24"/>
                <w:vertAlign w:val="subscript"/>
              </w:rPr>
              <w:t>нар</w:t>
            </w:r>
            <w:r w:rsidRPr="00F266EC">
              <w:rPr>
                <w:rFonts w:asciiTheme="minorHAnsi" w:hAnsiTheme="minorHAnsi" w:cstheme="minorHAnsi"/>
                <w:sz w:val="24"/>
                <w:szCs w:val="24"/>
              </w:rPr>
              <w:t xml:space="preserve"> = 170 мм</w:t>
            </w:r>
          </w:p>
        </w:tc>
        <w:tc>
          <w:tcPr>
            <w:tcW w:w="1134" w:type="dxa"/>
            <w:tcBorders>
              <w:top w:val="single" w:sz="4" w:space="0" w:color="auto"/>
            </w:tcBorders>
            <w:vAlign w:val="center"/>
          </w:tcPr>
          <w:p w:rsidR="00F266EC" w:rsidRPr="00F266EC" w:rsidRDefault="00F266EC" w:rsidP="00731C46">
            <w:pPr>
              <w:jc w:val="center"/>
              <w:rPr>
                <w:rFonts w:asciiTheme="minorHAnsi" w:hAnsiTheme="minorHAnsi" w:cstheme="minorHAnsi"/>
                <w:sz w:val="24"/>
                <w:szCs w:val="24"/>
              </w:rPr>
            </w:pPr>
            <w:r w:rsidRPr="00F266EC">
              <w:rPr>
                <w:rFonts w:asciiTheme="minorHAnsi" w:hAnsiTheme="minorHAnsi" w:cstheme="minorHAnsi"/>
                <w:sz w:val="24"/>
                <w:szCs w:val="24"/>
              </w:rPr>
              <w:t>м</w:t>
            </w:r>
          </w:p>
        </w:tc>
        <w:tc>
          <w:tcPr>
            <w:tcW w:w="1562" w:type="dxa"/>
            <w:tcBorders>
              <w:top w:val="single" w:sz="4" w:space="0" w:color="auto"/>
            </w:tcBorders>
            <w:vAlign w:val="center"/>
          </w:tcPr>
          <w:p w:rsidR="00F266EC" w:rsidRPr="00F266EC" w:rsidRDefault="00F266EC" w:rsidP="00731C46">
            <w:pPr>
              <w:jc w:val="center"/>
              <w:rPr>
                <w:rFonts w:asciiTheme="minorHAnsi" w:hAnsiTheme="minorHAnsi" w:cstheme="minorHAnsi"/>
                <w:sz w:val="24"/>
                <w:szCs w:val="24"/>
                <w:u w:val="double"/>
              </w:rPr>
            </w:pPr>
            <w:r w:rsidRPr="00F266EC">
              <w:rPr>
                <w:rFonts w:asciiTheme="minorHAnsi" w:hAnsiTheme="minorHAnsi" w:cstheme="minorHAnsi"/>
                <w:sz w:val="24"/>
                <w:szCs w:val="24"/>
              </w:rPr>
              <w:t>1000,0</w:t>
            </w:r>
          </w:p>
        </w:tc>
      </w:tr>
    </w:tbl>
    <w:p w:rsidR="00FE51FF" w:rsidRDefault="00FE51FF" w:rsidP="00CD2B5B">
      <w:pPr>
        <w:spacing w:line="276" w:lineRule="auto"/>
        <w:ind w:firstLine="567"/>
        <w:jc w:val="both"/>
        <w:rPr>
          <w:rFonts w:ascii="Calibri" w:hAnsi="Calibri" w:cs="Calibri"/>
          <w:sz w:val="24"/>
          <w:szCs w:val="24"/>
          <w:lang w:val="ru-RU"/>
        </w:rPr>
      </w:pPr>
    </w:p>
    <w:p w:rsidR="00A60D60" w:rsidRPr="00FD0440" w:rsidRDefault="00A60D60" w:rsidP="00A60D60">
      <w:pPr>
        <w:pStyle w:val="1"/>
        <w:spacing w:line="276" w:lineRule="auto"/>
        <w:jc w:val="center"/>
        <w:rPr>
          <w:rFonts w:ascii="Calibri" w:hAnsi="Calibri" w:cs="Calibri"/>
          <w:sz w:val="24"/>
          <w:szCs w:val="24"/>
          <w:lang w:val="ru-RU"/>
        </w:rPr>
      </w:pPr>
      <w:bookmarkStart w:id="223" w:name="_Toc381887350"/>
      <w:bookmarkStart w:id="224" w:name="_Toc470703410"/>
      <w:bookmarkStart w:id="225" w:name="_Toc24797087"/>
      <w:r w:rsidRPr="00FD0440">
        <w:rPr>
          <w:rFonts w:ascii="Calibri" w:hAnsi="Calibri" w:cs="Calibri"/>
          <w:sz w:val="24"/>
          <w:szCs w:val="24"/>
          <w:lang w:val="ru-RU"/>
        </w:rPr>
        <w:t>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23"/>
      <w:bookmarkEnd w:id="224"/>
      <w:bookmarkEnd w:id="225"/>
    </w:p>
    <w:p w:rsidR="00A60D60" w:rsidRPr="00207FD5" w:rsidRDefault="00A60D60" w:rsidP="00A60D60">
      <w:pPr>
        <w:spacing w:line="276" w:lineRule="auto"/>
        <w:ind w:firstLine="567"/>
        <w:jc w:val="both"/>
        <w:rPr>
          <w:rFonts w:ascii="Calibri" w:hAnsi="Calibri" w:cs="Calibri"/>
          <w:sz w:val="24"/>
          <w:szCs w:val="24"/>
          <w:lang w:val="ru-RU"/>
        </w:rPr>
      </w:pPr>
      <w:r w:rsidRPr="00207FD5">
        <w:rPr>
          <w:rFonts w:ascii="Calibri" w:hAnsi="Calibri" w:cs="Calibri"/>
          <w:sz w:val="24"/>
          <w:szCs w:val="24"/>
          <w:lang w:val="ru-RU"/>
        </w:rPr>
        <w:t xml:space="preserve">На текущий момент системы диспетчеризации и автоматизации на объектах </w:t>
      </w:r>
      <w:r w:rsidR="00833009" w:rsidRPr="00207FD5">
        <w:rPr>
          <w:rFonts w:ascii="Calibri" w:hAnsi="Calibri" w:cs="Calibri"/>
          <w:sz w:val="24"/>
          <w:szCs w:val="24"/>
          <w:lang w:val="ru-RU"/>
        </w:rPr>
        <w:t xml:space="preserve">муниципального образования пос. </w:t>
      </w:r>
      <w:r w:rsidR="004C3490" w:rsidRPr="00207FD5">
        <w:rPr>
          <w:rFonts w:ascii="Calibri" w:hAnsi="Calibri" w:cs="Calibri"/>
          <w:sz w:val="24"/>
          <w:szCs w:val="24"/>
          <w:lang w:val="ru-RU"/>
        </w:rPr>
        <w:t>Уршельский</w:t>
      </w:r>
      <w:r w:rsidR="00881D23" w:rsidRPr="00207FD5">
        <w:rPr>
          <w:rFonts w:ascii="Calibri" w:hAnsi="Calibri" w:cs="Calibri"/>
          <w:sz w:val="24"/>
          <w:szCs w:val="24"/>
          <w:lang w:val="ru-RU"/>
        </w:rPr>
        <w:t xml:space="preserve"> (сельское поселение)</w:t>
      </w:r>
      <w:r w:rsidRPr="00207FD5">
        <w:rPr>
          <w:rFonts w:ascii="Calibri" w:hAnsi="Calibri" w:cs="Calibri"/>
          <w:sz w:val="24"/>
          <w:szCs w:val="24"/>
          <w:lang w:val="ru-RU"/>
        </w:rPr>
        <w:t xml:space="preserve"> осуществляющих водоотведение отсутствуют.</w:t>
      </w:r>
    </w:p>
    <w:p w:rsidR="00A60D60" w:rsidRPr="00833009" w:rsidRDefault="00A60D60" w:rsidP="00A60D60">
      <w:pPr>
        <w:spacing w:line="276" w:lineRule="auto"/>
        <w:ind w:firstLine="567"/>
        <w:jc w:val="both"/>
        <w:rPr>
          <w:rFonts w:ascii="Calibri" w:hAnsi="Calibri" w:cs="Calibri"/>
          <w:sz w:val="24"/>
          <w:szCs w:val="24"/>
          <w:lang w:val="ru-RU"/>
        </w:rPr>
      </w:pPr>
      <w:r w:rsidRPr="00207FD5">
        <w:rPr>
          <w:rFonts w:ascii="Calibri" w:hAnsi="Calibri" w:cs="Calibri"/>
          <w:sz w:val="24"/>
          <w:szCs w:val="24"/>
          <w:lang w:val="ru-RU"/>
        </w:rPr>
        <w:t xml:space="preserve">При </w:t>
      </w:r>
      <w:r w:rsidR="00102EA5" w:rsidRPr="00207FD5">
        <w:rPr>
          <w:rFonts w:ascii="Calibri" w:hAnsi="Calibri" w:cs="Calibri"/>
          <w:sz w:val="24"/>
          <w:szCs w:val="24"/>
          <w:lang w:val="ru-RU"/>
        </w:rPr>
        <w:t>проведении работ по реконструкции</w:t>
      </w:r>
      <w:r w:rsidR="00881D23" w:rsidRPr="00207FD5">
        <w:rPr>
          <w:rFonts w:ascii="Calibri" w:hAnsi="Calibri" w:cs="Calibri"/>
          <w:sz w:val="24"/>
          <w:szCs w:val="24"/>
          <w:lang w:val="ru-RU"/>
        </w:rPr>
        <w:t xml:space="preserve"> КНС и строительству</w:t>
      </w:r>
      <w:r w:rsidRPr="00207FD5">
        <w:rPr>
          <w:rFonts w:ascii="Calibri" w:hAnsi="Calibri" w:cs="Calibri"/>
          <w:sz w:val="24"/>
          <w:szCs w:val="24"/>
          <w:lang w:val="ru-RU"/>
        </w:rPr>
        <w:t xml:space="preserve"> очистных сооружений на территории </w:t>
      </w:r>
      <w:r w:rsidR="00833009" w:rsidRPr="00207FD5">
        <w:rPr>
          <w:rFonts w:ascii="Calibri" w:hAnsi="Calibri" w:cs="Calibri"/>
          <w:sz w:val="24"/>
          <w:szCs w:val="24"/>
          <w:lang w:val="ru-RU"/>
        </w:rPr>
        <w:t xml:space="preserve">МО пос. </w:t>
      </w:r>
      <w:r w:rsidR="004C3490" w:rsidRPr="00207FD5">
        <w:rPr>
          <w:rFonts w:ascii="Calibri" w:hAnsi="Calibri" w:cs="Calibri"/>
          <w:sz w:val="24"/>
          <w:szCs w:val="24"/>
          <w:lang w:val="ru-RU"/>
        </w:rPr>
        <w:t>Уршельский</w:t>
      </w:r>
      <w:r w:rsidRPr="00207FD5">
        <w:rPr>
          <w:rFonts w:ascii="Calibri" w:hAnsi="Calibri" w:cs="Calibri"/>
          <w:sz w:val="24"/>
          <w:szCs w:val="24"/>
          <w:lang w:val="ru-RU"/>
        </w:rPr>
        <w:t xml:space="preserve"> планируется внедрить систему диспетчеризации и автоматизации технологических процессов</w:t>
      </w:r>
      <w:r w:rsidRPr="00833009">
        <w:rPr>
          <w:rFonts w:ascii="Calibri" w:hAnsi="Calibri" w:cs="Calibri"/>
          <w:sz w:val="24"/>
          <w:szCs w:val="24"/>
          <w:lang w:val="ru-RU"/>
        </w:rPr>
        <w:t xml:space="preserve"> очистки стоков. </w:t>
      </w:r>
    </w:p>
    <w:p w:rsidR="00A60D60" w:rsidRPr="00780DBB" w:rsidRDefault="00A60D60" w:rsidP="00A60D60">
      <w:pPr>
        <w:spacing w:line="276" w:lineRule="auto"/>
        <w:ind w:firstLine="567"/>
        <w:jc w:val="both"/>
        <w:rPr>
          <w:rFonts w:ascii="Calibri" w:hAnsi="Calibri" w:cs="Calibri"/>
          <w:sz w:val="24"/>
          <w:szCs w:val="24"/>
          <w:lang w:val="ru-RU"/>
        </w:rPr>
      </w:pPr>
      <w:r w:rsidRPr="00833009">
        <w:rPr>
          <w:rFonts w:ascii="Calibri" w:hAnsi="Calibri" w:cs="Calibri"/>
          <w:sz w:val="24"/>
          <w:szCs w:val="24"/>
          <w:lang w:val="ru-RU"/>
        </w:rPr>
        <w:t>Диспетчеризация очистных</w:t>
      </w:r>
      <w:r w:rsidRPr="00780DBB">
        <w:rPr>
          <w:rFonts w:ascii="Calibri" w:hAnsi="Calibri" w:cs="Calibri"/>
          <w:sz w:val="24"/>
          <w:szCs w:val="24"/>
          <w:lang w:val="ru-RU"/>
        </w:rPr>
        <w:t xml:space="preserve"> сооружений</w:t>
      </w:r>
      <w:r w:rsidR="00102EA5">
        <w:rPr>
          <w:rFonts w:ascii="Calibri" w:hAnsi="Calibri" w:cs="Calibri"/>
          <w:sz w:val="24"/>
          <w:szCs w:val="24"/>
          <w:lang w:val="ru-RU"/>
        </w:rPr>
        <w:t xml:space="preserve"> и канализационно-насосных станций</w:t>
      </w:r>
      <w:r w:rsidRPr="00780DBB">
        <w:rPr>
          <w:rFonts w:ascii="Calibri" w:hAnsi="Calibri" w:cs="Calibri"/>
          <w:sz w:val="24"/>
          <w:szCs w:val="24"/>
          <w:lang w:val="ru-RU"/>
        </w:rPr>
        <w:t xml:space="preserve"> разрабатывается для централизованного управления и контроля</w:t>
      </w:r>
      <w:r>
        <w:rPr>
          <w:rFonts w:ascii="Calibri" w:hAnsi="Calibri" w:cs="Calibri"/>
          <w:sz w:val="24"/>
          <w:szCs w:val="24"/>
          <w:lang w:val="ru-RU"/>
        </w:rPr>
        <w:t xml:space="preserve"> </w:t>
      </w:r>
      <w:r w:rsidRPr="00780DBB">
        <w:rPr>
          <w:rFonts w:ascii="Calibri" w:hAnsi="Calibri" w:cs="Calibri"/>
          <w:sz w:val="24"/>
          <w:szCs w:val="24"/>
          <w:lang w:val="ru-RU"/>
        </w:rPr>
        <w:t>за работой посредством прямой диспетчерской связи, мобильной, радиостанциями. С контролируемых очистных сооружений на диспетчерский пункт передаются сигналы и измерения, без которых не могут быть обеспечены оперативное управление и контроль за работой сооружений ЖКХ, скорейшая ликвидация и локализация критических ситуаций. Система диспетчеризации включает диспетчерский пункт очистных сооружений, на который передаются следующие информация и импульсы: расход сточных вод (поступающих на канализационную насосную станцию или очистные сооружения); рН сточных вод; количество растворенного кислорода в сточных водах; расход активного и избыточного ила; расход сырого осадка. </w:t>
      </w:r>
      <w:r w:rsidR="006062D0" w:rsidRPr="00780DBB">
        <w:rPr>
          <w:rFonts w:ascii="Calibri" w:hAnsi="Calibri" w:cs="Calibri"/>
          <w:sz w:val="24"/>
          <w:szCs w:val="24"/>
          <w:lang w:val="ru-RU"/>
        </w:rPr>
        <w:t>Кроме того,</w:t>
      </w:r>
      <w:r w:rsidRPr="00780DBB">
        <w:rPr>
          <w:rFonts w:ascii="Calibri" w:hAnsi="Calibri" w:cs="Calibri"/>
          <w:sz w:val="24"/>
          <w:szCs w:val="24"/>
          <w:lang w:val="ru-RU"/>
        </w:rPr>
        <w:t xml:space="preserve"> в диспетчерские пункты системы диспетчеризации ЖКХ передаются следующие сигналы: аварийное отключение оборудования; нарушение автоматизации технологического процесса; предельные уровни сточных вод в резервуарах. </w:t>
      </w:r>
    </w:p>
    <w:p w:rsidR="00D07D56" w:rsidRDefault="00D07D56" w:rsidP="00CD2B5B">
      <w:pPr>
        <w:spacing w:line="276" w:lineRule="auto"/>
        <w:ind w:firstLine="567"/>
        <w:jc w:val="both"/>
        <w:rPr>
          <w:rFonts w:ascii="Calibri" w:hAnsi="Calibri" w:cs="Calibri"/>
          <w:sz w:val="24"/>
          <w:szCs w:val="24"/>
          <w:lang w:val="ru-RU"/>
        </w:rPr>
      </w:pPr>
    </w:p>
    <w:p w:rsidR="00261AB6" w:rsidRPr="00B17CF5" w:rsidRDefault="00261AB6" w:rsidP="00892B71">
      <w:pPr>
        <w:pStyle w:val="a5"/>
        <w:numPr>
          <w:ilvl w:val="1"/>
          <w:numId w:val="18"/>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26" w:name="_Toc15291979"/>
      <w:bookmarkStart w:id="227" w:name="_Toc24797088"/>
      <w:r w:rsidRPr="00B17CF5">
        <w:rPr>
          <w:rFonts w:asciiTheme="minorHAnsi" w:hAnsiTheme="minorHAnsi"/>
          <w:b/>
          <w:sz w:val="24"/>
          <w:szCs w:val="24"/>
          <w:lang w:val="ru-RU"/>
        </w:rPr>
        <w:t xml:space="preserve">Описание вариантов маршрутов прохождения трубопроводов (трасс) по территории </w:t>
      </w:r>
      <w:r>
        <w:rPr>
          <w:rFonts w:asciiTheme="minorHAnsi" w:hAnsiTheme="minorHAnsi"/>
          <w:b/>
          <w:sz w:val="24"/>
          <w:szCs w:val="24"/>
          <w:lang w:val="ru-RU"/>
        </w:rPr>
        <w:t>муниципального образования</w:t>
      </w:r>
      <w:r w:rsidRPr="00B17CF5">
        <w:rPr>
          <w:rFonts w:asciiTheme="minorHAnsi" w:hAnsiTheme="minorHAnsi"/>
          <w:b/>
          <w:sz w:val="24"/>
          <w:szCs w:val="24"/>
          <w:lang w:val="ru-RU"/>
        </w:rPr>
        <w:t>, расположения намечаемых площадок под</w:t>
      </w:r>
      <w:r>
        <w:rPr>
          <w:rFonts w:asciiTheme="minorHAnsi" w:hAnsiTheme="minorHAnsi"/>
          <w:b/>
          <w:sz w:val="24"/>
          <w:szCs w:val="24"/>
          <w:lang w:val="ru-RU"/>
        </w:rPr>
        <w:t xml:space="preserve"> </w:t>
      </w:r>
      <w:r w:rsidRPr="00B17CF5">
        <w:rPr>
          <w:rFonts w:asciiTheme="minorHAnsi" w:hAnsiTheme="minorHAnsi"/>
          <w:b/>
          <w:sz w:val="24"/>
          <w:szCs w:val="24"/>
          <w:lang w:val="ru-RU"/>
        </w:rPr>
        <w:t>строительство сооружений водоотведения и их обоснование</w:t>
      </w:r>
      <w:bookmarkEnd w:id="226"/>
      <w:bookmarkEnd w:id="227"/>
    </w:p>
    <w:p w:rsidR="00386802" w:rsidRPr="00FD0440" w:rsidRDefault="00386802" w:rsidP="00386802">
      <w:pPr>
        <w:pStyle w:val="a3"/>
        <w:spacing w:before="45" w:line="276" w:lineRule="auto"/>
        <w:ind w:right="13" w:firstLine="566"/>
        <w:jc w:val="both"/>
        <w:rPr>
          <w:rFonts w:asciiTheme="minorHAnsi" w:hAnsiTheme="minorHAnsi"/>
          <w:sz w:val="24"/>
          <w:szCs w:val="24"/>
          <w:lang w:val="ru-RU"/>
        </w:rPr>
      </w:pPr>
      <w:r w:rsidRPr="00FD0440">
        <w:rPr>
          <w:rFonts w:asciiTheme="minorHAnsi" w:hAnsiTheme="minorHAnsi"/>
          <w:sz w:val="24"/>
          <w:szCs w:val="24"/>
          <w:lang w:val="ru-RU"/>
        </w:rPr>
        <w:t xml:space="preserve">В связи с тем, что в рамках выполнения проектов данной схемы водоотведения </w:t>
      </w:r>
      <w:r>
        <w:rPr>
          <w:rFonts w:asciiTheme="minorHAnsi" w:hAnsiTheme="minorHAnsi"/>
          <w:sz w:val="24"/>
          <w:szCs w:val="24"/>
          <w:lang w:val="ru-RU"/>
        </w:rPr>
        <w:t xml:space="preserve">МО пос. </w:t>
      </w:r>
      <w:r w:rsidR="004C3490">
        <w:rPr>
          <w:rFonts w:asciiTheme="minorHAnsi" w:hAnsiTheme="minorHAnsi"/>
          <w:sz w:val="24"/>
          <w:szCs w:val="24"/>
          <w:lang w:val="ru-RU"/>
        </w:rPr>
        <w:t>Уршельский</w:t>
      </w:r>
      <w:r>
        <w:rPr>
          <w:rFonts w:asciiTheme="minorHAnsi" w:hAnsiTheme="minorHAnsi"/>
          <w:sz w:val="24"/>
          <w:szCs w:val="24"/>
          <w:lang w:val="ru-RU"/>
        </w:rPr>
        <w:t xml:space="preserve"> (сельское поселение)</w:t>
      </w:r>
      <w:r w:rsidRPr="00FD0440">
        <w:rPr>
          <w:rFonts w:asciiTheme="minorHAnsi" w:hAnsiTheme="minorHAnsi"/>
          <w:sz w:val="24"/>
          <w:szCs w:val="24"/>
          <w:lang w:val="ru-RU"/>
        </w:rPr>
        <w:t xml:space="preserve"> до 20</w:t>
      </w:r>
      <w:r>
        <w:rPr>
          <w:rFonts w:asciiTheme="minorHAnsi" w:hAnsiTheme="minorHAnsi"/>
          <w:sz w:val="24"/>
          <w:szCs w:val="24"/>
          <w:lang w:val="ru-RU"/>
        </w:rPr>
        <w:t>27</w:t>
      </w:r>
      <w:r w:rsidRPr="00FD0440">
        <w:rPr>
          <w:rFonts w:asciiTheme="minorHAnsi" w:hAnsiTheme="minorHAnsi"/>
          <w:sz w:val="24"/>
          <w:szCs w:val="24"/>
          <w:lang w:val="ru-RU"/>
        </w:rPr>
        <w:t xml:space="preserve"> г. планируется проведение реконструкции (капитального ремонта) существующих самотечных канализационных трубопроводов, маршруты прохождения вновь создаваемых инженерных сетей будут совпадать с трассами </w:t>
      </w:r>
      <w:r w:rsidRPr="00FD0440">
        <w:rPr>
          <w:rFonts w:asciiTheme="minorHAnsi" w:hAnsiTheme="minorHAnsi"/>
          <w:sz w:val="24"/>
          <w:szCs w:val="24"/>
          <w:lang w:val="ru-RU"/>
        </w:rPr>
        <w:lastRenderedPageBreak/>
        <w:t>существующих коммуникаций.</w:t>
      </w:r>
    </w:p>
    <w:p w:rsidR="00386802" w:rsidRPr="00FD0440" w:rsidRDefault="00386802" w:rsidP="00386802">
      <w:pPr>
        <w:spacing w:line="276" w:lineRule="auto"/>
        <w:ind w:firstLine="567"/>
        <w:jc w:val="both"/>
        <w:rPr>
          <w:rFonts w:asciiTheme="minorHAnsi" w:hAnsiTheme="minorHAnsi"/>
          <w:sz w:val="24"/>
          <w:szCs w:val="24"/>
          <w:lang w:val="ru-RU"/>
        </w:rPr>
      </w:pPr>
      <w:r w:rsidRPr="00FD0440">
        <w:rPr>
          <w:rFonts w:asciiTheme="minorHAnsi" w:hAnsiTheme="minorHAnsi"/>
          <w:sz w:val="24"/>
          <w:szCs w:val="24"/>
          <w:lang w:val="ru-RU"/>
        </w:rPr>
        <w:t>Маршруты вновь создаваемых сетей водоотведения будут проходить параллельно существующим дорожным покрытиям. Точное место прокладки новых труб будет определенно по результатам проектно-изыскательских работ.</w:t>
      </w:r>
    </w:p>
    <w:p w:rsidR="00386802" w:rsidRDefault="00386802" w:rsidP="00386802">
      <w:pPr>
        <w:spacing w:line="276" w:lineRule="auto"/>
        <w:ind w:firstLine="567"/>
        <w:jc w:val="both"/>
        <w:rPr>
          <w:rFonts w:asciiTheme="minorHAnsi" w:hAnsiTheme="minorHAnsi"/>
          <w:sz w:val="24"/>
          <w:szCs w:val="24"/>
          <w:lang w:val="ru-RU"/>
        </w:rPr>
      </w:pPr>
      <w:r w:rsidRPr="00FD0440">
        <w:rPr>
          <w:rFonts w:asciiTheme="minorHAnsi" w:hAnsiTheme="minorHAnsi"/>
          <w:sz w:val="24"/>
          <w:szCs w:val="24"/>
          <w:lang w:val="ru-RU"/>
        </w:rPr>
        <w:t>Внутриквартальные сети водоотведения в районах жилищной застройки будут прокладываться согласно согласованным проектам на застройку данных территорий.</w:t>
      </w:r>
    </w:p>
    <w:p w:rsidR="00261AB6" w:rsidRDefault="00261AB6" w:rsidP="00CD2B5B">
      <w:pPr>
        <w:spacing w:line="276" w:lineRule="auto"/>
        <w:ind w:firstLine="567"/>
        <w:jc w:val="both"/>
        <w:rPr>
          <w:rFonts w:ascii="Calibri" w:hAnsi="Calibri" w:cs="Calibri"/>
          <w:sz w:val="24"/>
          <w:szCs w:val="24"/>
          <w:lang w:val="ru-RU"/>
        </w:rPr>
      </w:pPr>
    </w:p>
    <w:p w:rsidR="006062D0" w:rsidRPr="00B17CF5" w:rsidRDefault="006062D0" w:rsidP="00892B71">
      <w:pPr>
        <w:pStyle w:val="a5"/>
        <w:numPr>
          <w:ilvl w:val="1"/>
          <w:numId w:val="18"/>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28" w:name="_Toc15291980"/>
      <w:bookmarkStart w:id="229" w:name="_Toc24797089"/>
      <w:r w:rsidRPr="00B17CF5">
        <w:rPr>
          <w:rFonts w:asciiTheme="minorHAnsi" w:hAnsiTheme="minorHAnsi"/>
          <w:b/>
          <w:sz w:val="24"/>
          <w:szCs w:val="24"/>
          <w:lang w:val="ru-RU"/>
        </w:rPr>
        <w:t>Границы и характеристики охранных зон сетей и сооружений централизованной системы водоотведения</w:t>
      </w:r>
      <w:bookmarkEnd w:id="228"/>
      <w:bookmarkEnd w:id="229"/>
    </w:p>
    <w:p w:rsidR="006062D0" w:rsidRPr="00505AD9" w:rsidRDefault="00102EA5" w:rsidP="006062D0">
      <w:pPr>
        <w:pStyle w:val="a3"/>
        <w:spacing w:before="45" w:line="276" w:lineRule="auto"/>
        <w:ind w:right="239" w:firstLine="567"/>
        <w:jc w:val="both"/>
        <w:rPr>
          <w:rFonts w:asciiTheme="minorHAnsi" w:hAnsiTheme="minorHAnsi"/>
          <w:sz w:val="24"/>
          <w:szCs w:val="24"/>
          <w:lang w:val="ru-RU"/>
        </w:rPr>
      </w:pPr>
      <w:r>
        <w:rPr>
          <w:rFonts w:asciiTheme="minorHAnsi" w:hAnsiTheme="minorHAnsi"/>
          <w:sz w:val="24"/>
          <w:szCs w:val="24"/>
          <w:lang w:val="ru-RU"/>
        </w:rPr>
        <w:t>Реконструкция</w:t>
      </w:r>
      <w:r w:rsidR="006062D0" w:rsidRPr="00505AD9">
        <w:rPr>
          <w:rFonts w:asciiTheme="minorHAnsi" w:hAnsiTheme="minorHAnsi"/>
          <w:sz w:val="24"/>
          <w:szCs w:val="24"/>
          <w:lang w:val="ru-RU"/>
        </w:rPr>
        <w:t xml:space="preserve"> </w:t>
      </w:r>
      <w:r w:rsidR="00A14422">
        <w:rPr>
          <w:rFonts w:asciiTheme="minorHAnsi" w:hAnsiTheme="minorHAnsi"/>
          <w:sz w:val="24"/>
          <w:szCs w:val="24"/>
          <w:lang w:val="ru-RU"/>
        </w:rPr>
        <w:t>объектов канализации</w:t>
      </w:r>
      <w:r w:rsidR="006062D0" w:rsidRPr="00505AD9">
        <w:rPr>
          <w:rFonts w:asciiTheme="minorHAnsi" w:hAnsiTheme="minorHAnsi"/>
          <w:sz w:val="24"/>
          <w:szCs w:val="24"/>
          <w:lang w:val="ru-RU"/>
        </w:rPr>
        <w:t xml:space="preserve"> и </w:t>
      </w:r>
      <w:r>
        <w:rPr>
          <w:rFonts w:asciiTheme="minorHAnsi" w:hAnsiTheme="minorHAnsi"/>
          <w:sz w:val="24"/>
          <w:szCs w:val="24"/>
          <w:lang w:val="ru-RU"/>
        </w:rPr>
        <w:t xml:space="preserve"> строительство </w:t>
      </w:r>
      <w:r w:rsidR="006062D0" w:rsidRPr="00505AD9">
        <w:rPr>
          <w:rFonts w:asciiTheme="minorHAnsi" w:hAnsiTheme="minorHAnsi"/>
          <w:sz w:val="24"/>
          <w:szCs w:val="24"/>
          <w:lang w:val="ru-RU"/>
        </w:rPr>
        <w:t>новых участков централизованной системы бытовой канализации для</w:t>
      </w:r>
      <w:r w:rsidR="006062D0">
        <w:rPr>
          <w:rFonts w:asciiTheme="minorHAnsi" w:hAnsiTheme="minorHAnsi"/>
          <w:sz w:val="24"/>
          <w:szCs w:val="24"/>
          <w:lang w:val="ru-RU"/>
        </w:rPr>
        <w:t xml:space="preserve"> МО</w:t>
      </w:r>
      <w:r w:rsidR="006062D0" w:rsidRPr="00505AD9">
        <w:rPr>
          <w:rFonts w:asciiTheme="minorHAnsi" w:hAnsiTheme="minorHAnsi"/>
          <w:sz w:val="24"/>
          <w:szCs w:val="24"/>
          <w:lang w:val="ru-RU"/>
        </w:rPr>
        <w:t xml:space="preserve"> </w:t>
      </w:r>
      <w:r w:rsidR="006062D0">
        <w:rPr>
          <w:rFonts w:asciiTheme="minorHAnsi" w:hAnsiTheme="minorHAnsi"/>
          <w:sz w:val="24"/>
          <w:szCs w:val="24"/>
          <w:lang w:val="ru-RU"/>
        </w:rPr>
        <w:t xml:space="preserve">пос. </w:t>
      </w:r>
      <w:r w:rsidR="004C3490">
        <w:rPr>
          <w:rFonts w:asciiTheme="minorHAnsi" w:hAnsiTheme="minorHAnsi"/>
          <w:sz w:val="24"/>
          <w:szCs w:val="24"/>
          <w:lang w:val="ru-RU"/>
        </w:rPr>
        <w:t>Уршельский</w:t>
      </w:r>
      <w:r w:rsidR="006062D0">
        <w:rPr>
          <w:rFonts w:asciiTheme="minorHAnsi" w:hAnsiTheme="minorHAnsi"/>
          <w:sz w:val="24"/>
          <w:szCs w:val="24"/>
          <w:lang w:val="ru-RU"/>
        </w:rPr>
        <w:t xml:space="preserve"> </w:t>
      </w:r>
      <w:r w:rsidR="006062D0" w:rsidRPr="00505AD9">
        <w:rPr>
          <w:rFonts w:asciiTheme="minorHAnsi" w:hAnsiTheme="minorHAnsi"/>
          <w:sz w:val="24"/>
          <w:szCs w:val="24"/>
          <w:lang w:val="ru-RU"/>
        </w:rPr>
        <w:t xml:space="preserve">является основным мероприятием по улучшению санитарного состояния указанных территорий и охране окружающей природной среды. </w:t>
      </w:r>
    </w:p>
    <w:p w:rsidR="006062D0" w:rsidRDefault="006062D0" w:rsidP="006062D0">
      <w:pPr>
        <w:pStyle w:val="a3"/>
        <w:spacing w:before="45" w:line="276" w:lineRule="auto"/>
        <w:ind w:right="239" w:firstLine="567"/>
        <w:jc w:val="both"/>
        <w:rPr>
          <w:rFonts w:asciiTheme="minorHAnsi" w:hAnsiTheme="minorHAnsi"/>
          <w:sz w:val="24"/>
          <w:szCs w:val="24"/>
          <w:lang w:val="ru-RU"/>
        </w:rPr>
      </w:pPr>
      <w:r w:rsidRPr="00505AD9">
        <w:rPr>
          <w:rFonts w:asciiTheme="minorHAnsi" w:hAnsiTheme="minorHAnsi"/>
          <w:sz w:val="24"/>
          <w:szCs w:val="24"/>
          <w:lang w:val="ru-RU"/>
        </w:rPr>
        <w:t>Границы охранных зон сетей и сооружений централизованной системы водоотведения определяется нормативно, согласно СП 42.13330.201</w:t>
      </w:r>
      <w:r>
        <w:rPr>
          <w:rFonts w:asciiTheme="minorHAnsi" w:hAnsiTheme="minorHAnsi"/>
          <w:sz w:val="24"/>
          <w:szCs w:val="24"/>
          <w:lang w:val="ru-RU"/>
        </w:rPr>
        <w:t>6</w:t>
      </w:r>
      <w:r w:rsidRPr="00505AD9">
        <w:rPr>
          <w:rFonts w:asciiTheme="minorHAnsi" w:hAnsiTheme="minorHAnsi"/>
          <w:sz w:val="24"/>
          <w:szCs w:val="24"/>
          <w:lang w:val="ru-RU"/>
        </w:rPr>
        <w:t xml:space="preserve"> «Градостроительство. Планировка и застройка городских и сельских поселений. Актуализирован</w:t>
      </w:r>
      <w:r>
        <w:rPr>
          <w:rFonts w:asciiTheme="minorHAnsi" w:hAnsiTheme="minorHAnsi"/>
          <w:sz w:val="24"/>
          <w:szCs w:val="24"/>
          <w:lang w:val="ru-RU"/>
        </w:rPr>
        <w:t>ная редакция СНиП 2.07.01-89*»</w:t>
      </w:r>
      <w:r w:rsidRPr="00505AD9">
        <w:rPr>
          <w:rFonts w:asciiTheme="minorHAnsi" w:hAnsiTheme="minorHAnsi"/>
          <w:sz w:val="24"/>
          <w:szCs w:val="24"/>
          <w:lang w:val="ru-RU"/>
        </w:rPr>
        <w:t xml:space="preserve">. </w:t>
      </w:r>
    </w:p>
    <w:p w:rsidR="00881D23" w:rsidRPr="00881D23" w:rsidRDefault="00881D23" w:rsidP="00881D23">
      <w:pPr>
        <w:pStyle w:val="a3"/>
        <w:spacing w:before="45" w:line="276" w:lineRule="auto"/>
        <w:ind w:right="239" w:firstLine="567"/>
        <w:jc w:val="both"/>
        <w:rPr>
          <w:rFonts w:asciiTheme="minorHAnsi" w:hAnsiTheme="minorHAnsi"/>
          <w:sz w:val="24"/>
          <w:szCs w:val="24"/>
          <w:lang w:val="ru-RU"/>
        </w:rPr>
      </w:pPr>
      <w:r w:rsidRPr="00881D23">
        <w:rPr>
          <w:rFonts w:asciiTheme="minorHAnsi" w:hAnsiTheme="minorHAnsi"/>
          <w:sz w:val="24"/>
          <w:szCs w:val="24"/>
          <w:lang w:val="ru-RU"/>
        </w:rPr>
        <w:t>Согласно СанПиН  2.2.1/2.1.11200-03 нормативная санитарно-защитная зона для проектируемых канализационных очистных сооружений и канализационных насосных станций производительностью до 0,2 тыс. м</w:t>
      </w:r>
      <w:r w:rsidRPr="00881D23">
        <w:rPr>
          <w:rFonts w:asciiTheme="minorHAnsi" w:hAnsiTheme="minorHAnsi"/>
          <w:sz w:val="24"/>
          <w:szCs w:val="24"/>
          <w:vertAlign w:val="superscript"/>
          <w:lang w:val="ru-RU"/>
        </w:rPr>
        <w:t>3</w:t>
      </w:r>
      <w:r w:rsidRPr="00881D23">
        <w:rPr>
          <w:rFonts w:asciiTheme="minorHAnsi" w:hAnsiTheme="minorHAnsi"/>
          <w:sz w:val="24"/>
          <w:szCs w:val="24"/>
          <w:lang w:val="ru-RU"/>
        </w:rPr>
        <w:t>/сут составляет соответственно 150,0 и 15,0 м.</w:t>
      </w:r>
    </w:p>
    <w:p w:rsidR="00881D23" w:rsidRPr="00881D23" w:rsidRDefault="00881D23" w:rsidP="00881D23">
      <w:pPr>
        <w:pStyle w:val="a3"/>
        <w:spacing w:before="45" w:line="276" w:lineRule="auto"/>
        <w:ind w:right="239" w:firstLine="567"/>
        <w:jc w:val="both"/>
        <w:rPr>
          <w:rFonts w:asciiTheme="minorHAnsi" w:hAnsiTheme="minorHAnsi"/>
          <w:sz w:val="24"/>
          <w:szCs w:val="24"/>
          <w:lang w:val="ru-RU"/>
        </w:rPr>
      </w:pPr>
      <w:r w:rsidRPr="00881D23">
        <w:rPr>
          <w:rFonts w:asciiTheme="minorHAnsi" w:hAnsiTheme="minorHAnsi"/>
          <w:sz w:val="24"/>
          <w:szCs w:val="24"/>
          <w:lang w:val="ru-RU"/>
        </w:rPr>
        <w:t xml:space="preserve">Предлагаемые настоящей схемой к строительству очистные сооружения канализации пос. </w:t>
      </w:r>
      <w:r w:rsidR="004C3490">
        <w:rPr>
          <w:rFonts w:asciiTheme="minorHAnsi" w:hAnsiTheme="minorHAnsi"/>
          <w:sz w:val="24"/>
          <w:szCs w:val="24"/>
          <w:lang w:val="ru-RU"/>
        </w:rPr>
        <w:t>Уршельский</w:t>
      </w:r>
      <w:r w:rsidRPr="00881D23">
        <w:rPr>
          <w:rFonts w:asciiTheme="minorHAnsi" w:hAnsiTheme="minorHAnsi"/>
          <w:sz w:val="24"/>
          <w:szCs w:val="24"/>
          <w:lang w:val="ru-RU"/>
        </w:rPr>
        <w:t xml:space="preserve"> и </w:t>
      </w:r>
      <w:r w:rsidR="00A732F6">
        <w:rPr>
          <w:rFonts w:asciiTheme="minorHAnsi" w:hAnsiTheme="minorHAnsi"/>
          <w:sz w:val="24"/>
          <w:szCs w:val="24"/>
          <w:lang w:val="ru-RU"/>
        </w:rPr>
        <w:t>пос. Тасинский Бор</w:t>
      </w:r>
      <w:r w:rsidRPr="00881D23">
        <w:rPr>
          <w:rFonts w:asciiTheme="minorHAnsi" w:hAnsiTheme="minorHAnsi"/>
          <w:sz w:val="24"/>
          <w:szCs w:val="24"/>
          <w:lang w:val="ru-RU"/>
        </w:rPr>
        <w:t xml:space="preserve"> располагаются с соблюдением указанных санитарно-защитных зоны (расстояний от жилой застройки), то есть требования СанПиН  2.2.1/2.1.11200-03 выполняется.</w:t>
      </w:r>
    </w:p>
    <w:p w:rsidR="00881D23" w:rsidRPr="00881D23" w:rsidRDefault="00881D23" w:rsidP="00881D23">
      <w:pPr>
        <w:pStyle w:val="a3"/>
        <w:spacing w:before="45" w:line="276" w:lineRule="auto"/>
        <w:ind w:right="239" w:firstLine="567"/>
        <w:jc w:val="both"/>
        <w:rPr>
          <w:rFonts w:asciiTheme="minorHAnsi" w:hAnsiTheme="minorHAnsi"/>
          <w:b/>
          <w:bCs/>
          <w:sz w:val="24"/>
          <w:szCs w:val="24"/>
          <w:lang w:val="ru-RU"/>
        </w:rPr>
      </w:pPr>
      <w:r w:rsidRPr="00881D23">
        <w:rPr>
          <w:rFonts w:asciiTheme="minorHAnsi" w:hAnsiTheme="minorHAnsi"/>
          <w:sz w:val="24"/>
          <w:szCs w:val="24"/>
          <w:lang w:val="ru-RU"/>
        </w:rPr>
        <w:t>Шумовое воздействие при работе технологического оборудования (насосы, компрессоры), размещенные в производственных зданиях очистных сооружений, на население не оказывает.</w:t>
      </w:r>
    </w:p>
    <w:p w:rsidR="006062D0" w:rsidRPr="00196D70" w:rsidRDefault="006062D0" w:rsidP="00D07D56">
      <w:pPr>
        <w:pStyle w:val="a3"/>
        <w:spacing w:before="45" w:line="276" w:lineRule="auto"/>
        <w:ind w:right="2" w:firstLine="566"/>
        <w:jc w:val="both"/>
        <w:rPr>
          <w:rFonts w:asciiTheme="minorHAnsi" w:hAnsiTheme="minorHAnsi"/>
          <w:sz w:val="24"/>
          <w:szCs w:val="24"/>
          <w:lang w:val="ru-RU"/>
        </w:rPr>
      </w:pPr>
      <w:r w:rsidRPr="00196D70">
        <w:rPr>
          <w:rFonts w:asciiTheme="minorHAnsi" w:hAnsiTheme="minorHAnsi"/>
          <w:sz w:val="24"/>
          <w:szCs w:val="24"/>
          <w:lang w:val="ru-RU"/>
        </w:rPr>
        <w:t>Санитарно-защитная зона канализационной насосной станции согласно СанПиН 2.2.1/2.1.1.1200-03 составляет 20 м. Санитарно-защитная зона канализационных очистных сооружений согласно СанПиН 2.2.1/2.1.1.1200-03 составляет 200 м.</w:t>
      </w:r>
    </w:p>
    <w:p w:rsidR="006062D0" w:rsidRPr="000F438A" w:rsidRDefault="006062D0" w:rsidP="00CD2B5B">
      <w:pPr>
        <w:spacing w:line="276" w:lineRule="auto"/>
        <w:ind w:firstLine="567"/>
        <w:jc w:val="both"/>
        <w:rPr>
          <w:rFonts w:ascii="Calibri" w:hAnsi="Calibri" w:cs="Calibri"/>
          <w:sz w:val="12"/>
          <w:szCs w:val="12"/>
          <w:lang w:val="ru-RU"/>
        </w:rPr>
      </w:pPr>
    </w:p>
    <w:p w:rsidR="006062D0" w:rsidRPr="00B17CF5" w:rsidRDefault="006062D0" w:rsidP="00892B71">
      <w:pPr>
        <w:pStyle w:val="a5"/>
        <w:numPr>
          <w:ilvl w:val="1"/>
          <w:numId w:val="18"/>
        </w:numPr>
        <w:tabs>
          <w:tab w:val="left" w:pos="860"/>
          <w:tab w:val="left" w:pos="1134"/>
        </w:tabs>
        <w:spacing w:before="3" w:line="276" w:lineRule="auto"/>
        <w:ind w:left="0" w:right="116" w:firstLine="0"/>
        <w:jc w:val="center"/>
        <w:outlineLvl w:val="1"/>
        <w:rPr>
          <w:rFonts w:asciiTheme="minorHAnsi" w:hAnsiTheme="minorHAnsi"/>
          <w:b/>
          <w:sz w:val="24"/>
          <w:szCs w:val="24"/>
          <w:lang w:val="ru-RU"/>
        </w:rPr>
      </w:pPr>
      <w:bookmarkStart w:id="230" w:name="_Toc15291981"/>
      <w:bookmarkStart w:id="231" w:name="_Toc24797090"/>
      <w:r w:rsidRPr="00B17CF5">
        <w:rPr>
          <w:rFonts w:asciiTheme="minorHAnsi" w:hAnsiTheme="minorHAnsi"/>
          <w:b/>
          <w:sz w:val="24"/>
          <w:szCs w:val="24"/>
          <w:lang w:val="ru-RU"/>
        </w:rPr>
        <w:t xml:space="preserve">Границы </w:t>
      </w:r>
      <w:r>
        <w:rPr>
          <w:rFonts w:asciiTheme="minorHAnsi" w:hAnsiTheme="minorHAnsi"/>
          <w:b/>
          <w:sz w:val="24"/>
          <w:szCs w:val="24"/>
          <w:lang w:val="ru-RU"/>
        </w:rPr>
        <w:t>планируемых зон размещения объектов централизованной системы водоотведения</w:t>
      </w:r>
      <w:bookmarkEnd w:id="230"/>
      <w:bookmarkEnd w:id="231"/>
    </w:p>
    <w:p w:rsidR="000F438A" w:rsidRPr="006C4E22" w:rsidRDefault="000F438A" w:rsidP="000F438A">
      <w:pPr>
        <w:pStyle w:val="a3"/>
        <w:tabs>
          <w:tab w:val="left" w:pos="10348"/>
        </w:tabs>
        <w:spacing w:line="276" w:lineRule="auto"/>
        <w:ind w:right="12" w:firstLine="566"/>
        <w:jc w:val="both"/>
        <w:rPr>
          <w:rFonts w:asciiTheme="minorHAnsi" w:hAnsiTheme="minorHAnsi"/>
          <w:sz w:val="24"/>
          <w:szCs w:val="24"/>
          <w:lang w:val="ru-RU"/>
        </w:rPr>
      </w:pPr>
      <w:r w:rsidRPr="006C4E22">
        <w:rPr>
          <w:rFonts w:asciiTheme="minorHAnsi" w:hAnsiTheme="minorHAnsi"/>
          <w:sz w:val="24"/>
          <w:szCs w:val="24"/>
          <w:lang w:val="ru-RU"/>
        </w:rPr>
        <w:t>В качестве планируемых к строительству новых объектов системы водоотведения предполагается строительство новых очистных сооружений</w:t>
      </w:r>
      <w:r>
        <w:rPr>
          <w:rFonts w:asciiTheme="minorHAnsi" w:hAnsiTheme="minorHAnsi"/>
          <w:sz w:val="24"/>
          <w:szCs w:val="24"/>
          <w:lang w:val="ru-RU"/>
        </w:rPr>
        <w:t xml:space="preserve"> и канализационно-насосных станций</w:t>
      </w:r>
      <w:r w:rsidRPr="006C4E22">
        <w:rPr>
          <w:rFonts w:asciiTheme="minorHAnsi" w:hAnsiTheme="minorHAnsi"/>
          <w:sz w:val="24"/>
          <w:szCs w:val="24"/>
          <w:lang w:val="ru-RU"/>
        </w:rPr>
        <w:t xml:space="preserve"> на территории </w:t>
      </w:r>
      <w:r w:rsidR="00881D23">
        <w:rPr>
          <w:rFonts w:ascii="Calibri" w:hAnsi="Calibri" w:cs="Calibri"/>
          <w:sz w:val="24"/>
          <w:szCs w:val="24"/>
          <w:lang w:val="ru-RU"/>
        </w:rPr>
        <w:t xml:space="preserve">пос. </w:t>
      </w:r>
      <w:r w:rsidR="004C3490">
        <w:rPr>
          <w:rFonts w:ascii="Calibri" w:hAnsi="Calibri" w:cs="Calibri"/>
          <w:sz w:val="24"/>
          <w:szCs w:val="24"/>
          <w:lang w:val="ru-RU"/>
        </w:rPr>
        <w:t>Уршельский</w:t>
      </w:r>
      <w:r w:rsidR="00881D23">
        <w:rPr>
          <w:rFonts w:ascii="Calibri" w:hAnsi="Calibri" w:cs="Calibri"/>
          <w:sz w:val="24"/>
          <w:szCs w:val="24"/>
          <w:lang w:val="ru-RU"/>
        </w:rPr>
        <w:t xml:space="preserve"> и </w:t>
      </w:r>
      <w:r w:rsidR="00207FD5">
        <w:rPr>
          <w:rFonts w:ascii="Calibri" w:hAnsi="Calibri" w:cs="Calibri"/>
          <w:sz w:val="24"/>
          <w:szCs w:val="24"/>
          <w:lang w:val="ru-RU"/>
        </w:rPr>
        <w:t>пос. Тасинский Бор</w:t>
      </w:r>
      <w:r w:rsidRPr="006C4E22">
        <w:rPr>
          <w:rFonts w:asciiTheme="minorHAnsi" w:hAnsiTheme="minorHAnsi"/>
          <w:sz w:val="24"/>
          <w:szCs w:val="24"/>
          <w:lang w:val="ru-RU"/>
        </w:rPr>
        <w:t xml:space="preserve">. </w:t>
      </w:r>
    </w:p>
    <w:p w:rsidR="000F438A" w:rsidRDefault="000F438A" w:rsidP="00D07D56">
      <w:pPr>
        <w:pStyle w:val="a3"/>
        <w:spacing w:before="45" w:line="276" w:lineRule="auto"/>
        <w:ind w:right="2" w:firstLine="566"/>
        <w:jc w:val="both"/>
        <w:rPr>
          <w:rFonts w:asciiTheme="minorHAnsi" w:hAnsiTheme="minorHAnsi"/>
          <w:sz w:val="24"/>
          <w:szCs w:val="24"/>
          <w:lang w:val="ru-RU"/>
        </w:rPr>
      </w:pPr>
      <w:r w:rsidRPr="00304AA7">
        <w:rPr>
          <w:rFonts w:asciiTheme="minorHAnsi" w:hAnsiTheme="minorHAnsi"/>
          <w:sz w:val="24"/>
          <w:szCs w:val="24"/>
          <w:lang w:val="ru-RU"/>
        </w:rPr>
        <w:t xml:space="preserve">Эксплуатация любого объекта системы водоотведения требует наличия Проекта санитарно-защитной зоны, в котором устанавливаются характеристики санитарно-защитной зоны планируемого объекта. </w:t>
      </w:r>
    </w:p>
    <w:p w:rsidR="000F438A" w:rsidRPr="00D07D56" w:rsidRDefault="000F438A" w:rsidP="00881D23">
      <w:pPr>
        <w:pStyle w:val="a3"/>
        <w:spacing w:before="45" w:line="276" w:lineRule="auto"/>
        <w:ind w:right="2" w:firstLine="566"/>
        <w:jc w:val="both"/>
        <w:rPr>
          <w:rFonts w:asciiTheme="minorHAnsi" w:hAnsiTheme="minorHAnsi"/>
          <w:sz w:val="24"/>
          <w:szCs w:val="24"/>
          <w:lang w:val="ru-RU"/>
        </w:rPr>
      </w:pPr>
      <w:r w:rsidRPr="00304AA7">
        <w:rPr>
          <w:rFonts w:asciiTheme="minorHAnsi" w:hAnsiTheme="minorHAnsi"/>
          <w:sz w:val="24"/>
          <w:szCs w:val="24"/>
          <w:lang w:val="ru-RU"/>
        </w:rPr>
        <w:t>Границы планируемых зон размещения новых объектов централизованной системы водоотведения предполагается подлежат уточнению на стадии рабочего проектирования совместно с разработкой Проектов санитарно-защитных зон.</w:t>
      </w:r>
      <w:bookmarkStart w:id="232" w:name="_Toc381887353"/>
      <w:r w:rsidRPr="00D07D56">
        <w:rPr>
          <w:rFonts w:asciiTheme="minorHAnsi" w:hAnsiTheme="minorHAnsi"/>
          <w:sz w:val="24"/>
          <w:szCs w:val="24"/>
          <w:lang w:val="ru-RU"/>
        </w:rPr>
        <w:br w:type="page"/>
      </w:r>
    </w:p>
    <w:p w:rsidR="000F438A" w:rsidRPr="00782B66" w:rsidRDefault="000F438A" w:rsidP="000F438A">
      <w:pPr>
        <w:pStyle w:val="1"/>
        <w:spacing w:line="276" w:lineRule="auto"/>
        <w:ind w:firstLine="709"/>
        <w:jc w:val="center"/>
        <w:rPr>
          <w:rFonts w:ascii="Calibri" w:hAnsi="Calibri" w:cs="Calibri"/>
          <w:sz w:val="24"/>
          <w:szCs w:val="24"/>
          <w:lang w:val="ru-RU"/>
        </w:rPr>
      </w:pPr>
      <w:bookmarkStart w:id="233" w:name="_Toc24797091"/>
      <w:bookmarkEnd w:id="232"/>
      <w:r w:rsidRPr="000F438A">
        <w:rPr>
          <w:rFonts w:ascii="Calibri" w:hAnsi="Calibri" w:cs="Calibri"/>
          <w:sz w:val="24"/>
          <w:szCs w:val="24"/>
          <w:lang w:val="ru-RU"/>
        </w:rPr>
        <w:lastRenderedPageBreak/>
        <w:t>РАЗДЕЛ 5. ЭКОЛОГИЧЕСКИЕ АСПЕКТЫ МЕРОПРИЯТИЙ ПО СТРОИТЕЛЬСТВУ И РЕКОНСТРУКЦИИ ОБЪЕКТОВ ЦЕНТРАЛИЗОВАННОЙ СИСТЕМЫ ВОДООТВЕДЕНИЯ</w:t>
      </w:r>
      <w:bookmarkEnd w:id="233"/>
    </w:p>
    <w:p w:rsidR="000F438A" w:rsidRDefault="000F438A" w:rsidP="000F438A">
      <w:pPr>
        <w:pStyle w:val="1"/>
        <w:spacing w:line="276" w:lineRule="auto"/>
        <w:ind w:firstLine="709"/>
        <w:jc w:val="center"/>
        <w:rPr>
          <w:rFonts w:ascii="Calibri" w:hAnsi="Calibri" w:cs="Calibri"/>
          <w:sz w:val="24"/>
          <w:szCs w:val="24"/>
          <w:lang w:val="ru-RU"/>
        </w:rPr>
      </w:pPr>
      <w:bookmarkStart w:id="234" w:name="_Toc381887354"/>
      <w:bookmarkStart w:id="235" w:name="_Toc470703415"/>
      <w:bookmarkStart w:id="236" w:name="_Toc24797092"/>
      <w:r w:rsidRPr="00782B66">
        <w:rPr>
          <w:rFonts w:ascii="Calibri" w:hAnsi="Calibri" w:cs="Calibri"/>
          <w:sz w:val="24"/>
          <w:szCs w:val="24"/>
          <w:lang w:val="ru-RU"/>
        </w:rPr>
        <w:t>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34"/>
      <w:bookmarkEnd w:id="235"/>
      <w:bookmarkEnd w:id="236"/>
    </w:p>
    <w:p w:rsidR="00D07D56" w:rsidRDefault="00D07D56" w:rsidP="00E21789">
      <w:pPr>
        <w:pStyle w:val="a3"/>
        <w:tabs>
          <w:tab w:val="left" w:pos="10348"/>
        </w:tabs>
        <w:spacing w:line="276" w:lineRule="auto"/>
        <w:ind w:right="12" w:firstLine="566"/>
        <w:jc w:val="both"/>
        <w:rPr>
          <w:rFonts w:asciiTheme="minorHAnsi" w:hAnsiTheme="minorHAnsi"/>
          <w:sz w:val="24"/>
          <w:szCs w:val="24"/>
          <w:lang w:val="ru-RU"/>
        </w:rPr>
      </w:pPr>
      <w:r w:rsidRPr="00D07D56">
        <w:rPr>
          <w:rFonts w:asciiTheme="minorHAnsi" w:hAnsiTheme="minorHAnsi"/>
          <w:sz w:val="24"/>
          <w:szCs w:val="24"/>
          <w:lang w:val="ru-RU"/>
        </w:rPr>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установленных нормативов. Для этого необходимо выполнить строительство новых</w:t>
      </w:r>
      <w:r w:rsidR="0080165C">
        <w:rPr>
          <w:rFonts w:asciiTheme="minorHAnsi" w:hAnsiTheme="minorHAnsi"/>
          <w:sz w:val="24"/>
          <w:szCs w:val="24"/>
          <w:lang w:val="ru-RU"/>
        </w:rPr>
        <w:t xml:space="preserve"> </w:t>
      </w:r>
      <w:r w:rsidRPr="00D07D56">
        <w:rPr>
          <w:rFonts w:asciiTheme="minorHAnsi" w:hAnsiTheme="minorHAnsi"/>
          <w:sz w:val="24"/>
          <w:szCs w:val="24"/>
          <w:lang w:val="ru-RU"/>
        </w:rPr>
        <w:t>очистных сооружений с внедрением новых технологий.</w:t>
      </w:r>
    </w:p>
    <w:p w:rsidR="00D07D56" w:rsidRPr="00995B26" w:rsidRDefault="00D07D56" w:rsidP="00D07D56">
      <w:pPr>
        <w:pStyle w:val="a3"/>
        <w:spacing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Для интенсификации процесса окисления органических веществ и выведения из системы соединений азота и фосфора наибольшее распространение получила технология нитриденитрификации и биологического удаления фосфора. Для ее реализации необходимо организовать анаэробные и аноксидные зоны. Организация таких зон с высокоэффективной системой аэрации позволит повысить не только эффективность удаления органических веществ, соединений азота и фосфора, а также жиров, нефтепродуктов, но и существенно сократить расход</w:t>
      </w:r>
      <w:r>
        <w:rPr>
          <w:rFonts w:asciiTheme="minorHAnsi" w:hAnsiTheme="minorHAnsi"/>
          <w:sz w:val="24"/>
          <w:szCs w:val="24"/>
          <w:lang w:val="ru-RU"/>
        </w:rPr>
        <w:t xml:space="preserve"> </w:t>
      </w:r>
      <w:r w:rsidRPr="00995B26">
        <w:rPr>
          <w:rFonts w:asciiTheme="minorHAnsi" w:hAnsiTheme="minorHAnsi"/>
          <w:sz w:val="24"/>
          <w:szCs w:val="24"/>
          <w:lang w:val="ru-RU"/>
        </w:rPr>
        <w:t>электроэнергии.</w:t>
      </w:r>
    </w:p>
    <w:p w:rsidR="00E21789" w:rsidRDefault="00D07D56" w:rsidP="00AF770A">
      <w:pPr>
        <w:pStyle w:val="a3"/>
        <w:spacing w:line="276" w:lineRule="auto"/>
        <w:ind w:left="112" w:right="103" w:firstLine="566"/>
        <w:jc w:val="both"/>
        <w:rPr>
          <w:rFonts w:asciiTheme="minorHAnsi" w:hAnsiTheme="minorHAnsi"/>
          <w:sz w:val="24"/>
          <w:szCs w:val="24"/>
          <w:lang w:val="ru-RU"/>
        </w:rPr>
      </w:pPr>
      <w:r w:rsidRPr="00995B26">
        <w:rPr>
          <w:rFonts w:asciiTheme="minorHAnsi" w:hAnsiTheme="minorHAnsi"/>
          <w:sz w:val="24"/>
          <w:szCs w:val="24"/>
          <w:lang w:val="ru-RU"/>
        </w:rPr>
        <w:t>Для достижения нормативных показателей качества воды в водоеме после узла биологической очистки необходимо внедрение сооружений доочистки сточных вод– микрофильтрации.</w:t>
      </w:r>
      <w:r w:rsidR="0080165C">
        <w:rPr>
          <w:rFonts w:asciiTheme="minorHAnsi" w:hAnsiTheme="minorHAnsi"/>
          <w:sz w:val="24"/>
          <w:szCs w:val="24"/>
          <w:lang w:val="ru-RU"/>
        </w:rPr>
        <w:t xml:space="preserve"> </w:t>
      </w:r>
      <w:r>
        <w:rPr>
          <w:rFonts w:asciiTheme="minorHAnsi" w:hAnsiTheme="minorHAnsi"/>
          <w:sz w:val="24"/>
          <w:szCs w:val="24"/>
          <w:lang w:val="ru-RU"/>
        </w:rPr>
        <w:t xml:space="preserve">Дополнительно, на очистных сооружениях пос. </w:t>
      </w:r>
      <w:r w:rsidR="004C3490">
        <w:rPr>
          <w:rFonts w:asciiTheme="minorHAnsi" w:hAnsiTheme="minorHAnsi"/>
          <w:sz w:val="24"/>
          <w:szCs w:val="24"/>
          <w:lang w:val="ru-RU"/>
        </w:rPr>
        <w:t>Уршельский</w:t>
      </w:r>
      <w:r w:rsidR="00207FD5">
        <w:rPr>
          <w:rFonts w:asciiTheme="minorHAnsi" w:hAnsiTheme="minorHAnsi"/>
          <w:sz w:val="24"/>
          <w:szCs w:val="24"/>
          <w:lang w:val="ru-RU"/>
        </w:rPr>
        <w:t xml:space="preserve"> и пос. Тасинский Бор</w:t>
      </w:r>
      <w:r>
        <w:rPr>
          <w:rFonts w:asciiTheme="minorHAnsi" w:hAnsiTheme="minorHAnsi"/>
          <w:sz w:val="24"/>
          <w:szCs w:val="24"/>
          <w:lang w:val="ru-RU"/>
        </w:rPr>
        <w:t xml:space="preserve"> рекомендуется внедрить ультрафиолетовый метод обработки сточных вод, </w:t>
      </w:r>
      <w:r w:rsidRPr="00995B26">
        <w:rPr>
          <w:rFonts w:asciiTheme="minorHAnsi" w:hAnsiTheme="minorHAnsi"/>
          <w:sz w:val="24"/>
          <w:szCs w:val="24"/>
          <w:lang w:val="ru-RU"/>
        </w:rPr>
        <w:t>что позволит повысить эффективность обеззараживания сточных вод и исключит попадание хлорорганических веществ в водный объект.</w:t>
      </w:r>
      <w:r w:rsidR="00E21789" w:rsidRPr="006C4E22">
        <w:rPr>
          <w:rFonts w:asciiTheme="minorHAnsi" w:hAnsiTheme="minorHAnsi"/>
          <w:sz w:val="24"/>
          <w:szCs w:val="24"/>
          <w:lang w:val="ru-RU"/>
        </w:rPr>
        <w:t xml:space="preserve"> </w:t>
      </w:r>
    </w:p>
    <w:p w:rsidR="0080165C" w:rsidRPr="00AF770A" w:rsidRDefault="0080165C" w:rsidP="00AF770A">
      <w:pPr>
        <w:pStyle w:val="a3"/>
        <w:spacing w:line="276" w:lineRule="auto"/>
        <w:ind w:left="112" w:right="103" w:firstLine="566"/>
        <w:jc w:val="both"/>
        <w:rPr>
          <w:rFonts w:asciiTheme="minorHAnsi" w:hAnsiTheme="minorHAnsi"/>
          <w:sz w:val="12"/>
          <w:szCs w:val="12"/>
          <w:lang w:val="ru-RU"/>
        </w:rPr>
      </w:pPr>
    </w:p>
    <w:p w:rsidR="00D07D56" w:rsidRPr="007B53C2" w:rsidRDefault="00D07D56" w:rsidP="00892B71">
      <w:pPr>
        <w:pStyle w:val="a5"/>
        <w:numPr>
          <w:ilvl w:val="1"/>
          <w:numId w:val="19"/>
        </w:numPr>
        <w:tabs>
          <w:tab w:val="left" w:pos="709"/>
          <w:tab w:val="left" w:pos="851"/>
          <w:tab w:val="left" w:pos="9923"/>
        </w:tabs>
        <w:spacing w:before="3" w:line="276" w:lineRule="auto"/>
        <w:ind w:left="0" w:right="2" w:firstLine="0"/>
        <w:jc w:val="center"/>
        <w:outlineLvl w:val="1"/>
        <w:rPr>
          <w:rFonts w:asciiTheme="minorHAnsi" w:hAnsiTheme="minorHAnsi"/>
          <w:b/>
          <w:sz w:val="24"/>
          <w:szCs w:val="24"/>
          <w:lang w:val="ru-RU"/>
        </w:rPr>
      </w:pPr>
      <w:bookmarkStart w:id="237" w:name="_Toc15291984"/>
      <w:bookmarkStart w:id="238" w:name="_Toc24797093"/>
      <w:r w:rsidRPr="007B53C2">
        <w:rPr>
          <w:rFonts w:asciiTheme="minorHAnsi" w:hAnsiTheme="minorHAnsi"/>
          <w:b/>
          <w:sz w:val="24"/>
          <w:szCs w:val="24"/>
          <w:lang w:val="ru-RU"/>
        </w:rPr>
        <w:t>Сведения о применении методов, безопасных для окружающей среды, при утилизации осадков сточных вод</w:t>
      </w:r>
      <w:bookmarkEnd w:id="237"/>
      <w:bookmarkEnd w:id="238"/>
    </w:p>
    <w:p w:rsidR="00D07D56" w:rsidRPr="00995B26" w:rsidRDefault="00D07D56" w:rsidP="00D07D56">
      <w:pPr>
        <w:pStyle w:val="a3"/>
        <w:spacing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Традиционные физико-химические методы переработки сточных вод приводят к образованию значительного количества твердых отходов. Некоторая их часть накапливается уже на первичной стадии осаждения, а остальные обусловлены </w:t>
      </w:r>
      <w:r w:rsidRPr="00995B26">
        <w:rPr>
          <w:rFonts w:asciiTheme="minorHAnsi" w:hAnsiTheme="minorHAnsi"/>
          <w:spacing w:val="2"/>
          <w:sz w:val="24"/>
          <w:szCs w:val="24"/>
          <w:lang w:val="ru-RU"/>
        </w:rPr>
        <w:t>при</w:t>
      </w:r>
      <w:r w:rsidRPr="00995B26">
        <w:rPr>
          <w:rFonts w:asciiTheme="minorHAnsi" w:hAnsiTheme="minorHAnsi"/>
          <w:sz w:val="24"/>
          <w:szCs w:val="24"/>
          <w:lang w:val="ru-RU"/>
        </w:rPr>
        <w:t xml:space="preserve">ростом биомассы за счет биологического окисления углеродсодержащих компонентов в сточных водах. Твердые отходы изначально существуют в виде различных суспензий с содержанием твердых компонентов от 1 до 10%. По этой причине </w:t>
      </w:r>
      <w:r w:rsidRPr="00995B26">
        <w:rPr>
          <w:rFonts w:asciiTheme="minorHAnsi" w:hAnsiTheme="minorHAnsi"/>
          <w:spacing w:val="3"/>
          <w:sz w:val="24"/>
          <w:szCs w:val="24"/>
          <w:lang w:val="ru-RU"/>
        </w:rPr>
        <w:t>про</w:t>
      </w:r>
      <w:r w:rsidRPr="00995B26">
        <w:rPr>
          <w:rFonts w:asciiTheme="minorHAnsi" w:hAnsiTheme="minorHAnsi"/>
          <w:sz w:val="24"/>
          <w:szCs w:val="24"/>
          <w:lang w:val="ru-RU"/>
        </w:rPr>
        <w:t>цессам выделения, переработки и ликвидации ила стоков следует уделять особое внимание при проектировании и эксплуатации любого предприятия по переработке сточных вод.</w:t>
      </w:r>
    </w:p>
    <w:p w:rsidR="00D07D56" w:rsidRPr="00995B26" w:rsidRDefault="00D07D56" w:rsidP="00D07D56">
      <w:pPr>
        <w:pStyle w:val="a3"/>
        <w:spacing w:before="3" w:line="276" w:lineRule="auto"/>
        <w:ind w:left="112" w:right="101" w:firstLine="566"/>
        <w:jc w:val="both"/>
        <w:rPr>
          <w:rFonts w:asciiTheme="minorHAnsi" w:hAnsiTheme="minorHAnsi"/>
          <w:sz w:val="24"/>
          <w:szCs w:val="24"/>
          <w:lang w:val="ru-RU"/>
        </w:rPr>
      </w:pPr>
      <w:r w:rsidRPr="00995B26">
        <w:rPr>
          <w:rFonts w:asciiTheme="minorHAnsi" w:hAnsiTheme="minorHAnsi"/>
          <w:sz w:val="24"/>
          <w:szCs w:val="24"/>
          <w:lang w:val="ru-RU"/>
        </w:rPr>
        <w:t xml:space="preserve">Для уменьшения и исключения отрицательного воздействия на окружающую среду предусматривается уменьшение объема твердых бытовых отходов с решеток и осадков сточных вод путем </w:t>
      </w:r>
      <w:r w:rsidR="00AF770A">
        <w:rPr>
          <w:rFonts w:asciiTheme="minorHAnsi" w:hAnsiTheme="minorHAnsi"/>
          <w:sz w:val="24"/>
          <w:szCs w:val="24"/>
          <w:lang w:val="ru-RU"/>
        </w:rPr>
        <w:t>организации</w:t>
      </w:r>
      <w:r w:rsidRPr="00995B26">
        <w:rPr>
          <w:rFonts w:asciiTheme="minorHAnsi" w:hAnsiTheme="minorHAnsi"/>
          <w:sz w:val="24"/>
          <w:szCs w:val="24"/>
          <w:lang w:val="ru-RU"/>
        </w:rPr>
        <w:t xml:space="preserve"> бункера приема отходов и приобретения пресса – отходов, а также модернизация насосного оборудования. Для приготовления компоста марки «БИОКОМПОСТ «В» в соответствии с ТУ 0135-002-03261072-2007 из обезвоженного осадка сточных вод, предусмотрено строительство дополнительной площадки компостирования. Это позволит использовать весь объем образующегося осадка для приготовления компоста (продукта) и использовать его для восстановления ландшафта иловых карт, применения в зеленом хозяйстве, для окультуривания истощенных почв в качестве органического удобрения, рекультивации свалок твердых бытовых отходов и т.д.</w:t>
      </w:r>
    </w:p>
    <w:p w:rsidR="00AF770A" w:rsidRPr="00995B26" w:rsidRDefault="00AF770A" w:rsidP="00AF770A">
      <w:pPr>
        <w:pStyle w:val="1"/>
        <w:spacing w:before="65" w:line="276" w:lineRule="auto"/>
        <w:ind w:left="233" w:right="224" w:hanging="3"/>
        <w:jc w:val="center"/>
        <w:rPr>
          <w:rFonts w:asciiTheme="minorHAnsi" w:hAnsiTheme="minorHAnsi"/>
          <w:sz w:val="24"/>
          <w:szCs w:val="24"/>
          <w:lang w:val="ru-RU"/>
        </w:rPr>
      </w:pPr>
      <w:bookmarkStart w:id="239" w:name="_Toc15291985"/>
      <w:bookmarkStart w:id="240" w:name="_Toc24797094"/>
      <w:r w:rsidRPr="007B53C2">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6. ОЦЕНКА ПОТРЕБНОСТИ В </w:t>
      </w:r>
      <w:r w:rsidRPr="007B53C2">
        <w:rPr>
          <w:rFonts w:asciiTheme="minorHAnsi" w:hAnsiTheme="minorHAnsi"/>
          <w:sz w:val="24"/>
          <w:szCs w:val="24"/>
          <w:lang w:val="ru-RU"/>
        </w:rPr>
        <w:t xml:space="preserve">КАПИТАЛЬНЫХ ВЛОЖЕНИЯХ </w:t>
      </w:r>
      <w:r w:rsidRPr="00995B26">
        <w:rPr>
          <w:rFonts w:asciiTheme="minorHAnsi" w:hAnsiTheme="minorHAnsi"/>
          <w:sz w:val="24"/>
          <w:szCs w:val="24"/>
          <w:lang w:val="ru-RU"/>
        </w:rPr>
        <w:t xml:space="preserve">В СТРОИТЕЛЬСТВО, РЕКОНСТРУКЦИЮ И </w:t>
      </w:r>
      <w:r w:rsidRPr="007B53C2">
        <w:rPr>
          <w:rFonts w:asciiTheme="minorHAnsi" w:hAnsiTheme="minorHAnsi"/>
          <w:sz w:val="24"/>
          <w:szCs w:val="24"/>
          <w:lang w:val="ru-RU"/>
        </w:rPr>
        <w:t xml:space="preserve">МОДЕРНИЗАЦИЮ ОБЪЕКТОВ ЦЕНТРАЛИЗОВАННОЙ </w:t>
      </w:r>
      <w:r w:rsidRPr="00995B26">
        <w:rPr>
          <w:rFonts w:asciiTheme="minorHAnsi" w:hAnsiTheme="minorHAnsi"/>
          <w:sz w:val="24"/>
          <w:szCs w:val="24"/>
          <w:lang w:val="ru-RU"/>
        </w:rPr>
        <w:t>СИСТЕМЫ ВОДООТВЕДЕНИЯ</w:t>
      </w:r>
      <w:bookmarkEnd w:id="239"/>
      <w:bookmarkEnd w:id="240"/>
    </w:p>
    <w:p w:rsidR="00AF770A" w:rsidRPr="00995B26" w:rsidRDefault="00AF770A" w:rsidP="00AF770A">
      <w:pPr>
        <w:pStyle w:val="a3"/>
        <w:spacing w:line="276" w:lineRule="auto"/>
        <w:ind w:right="2" w:firstLine="566"/>
        <w:jc w:val="both"/>
        <w:rPr>
          <w:rFonts w:asciiTheme="minorHAnsi" w:hAnsiTheme="minorHAnsi"/>
          <w:sz w:val="24"/>
          <w:szCs w:val="24"/>
          <w:lang w:val="ru-RU"/>
        </w:rPr>
      </w:pPr>
      <w:r w:rsidRPr="00995B26">
        <w:rPr>
          <w:rFonts w:asciiTheme="minorHAnsi" w:hAnsiTheme="minorHAnsi"/>
          <w:sz w:val="24"/>
          <w:szCs w:val="24"/>
          <w:lang w:val="ru-RU"/>
        </w:rPr>
        <w:t>Оценка величины необходимых капитальных вложений в строительство и реконструкцию объектов централизованной системы водоотведения выполняется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p>
    <w:p w:rsidR="00AF770A" w:rsidRDefault="00AF770A" w:rsidP="00AF770A">
      <w:pPr>
        <w:pStyle w:val="a3"/>
        <w:spacing w:before="1" w:line="276" w:lineRule="auto"/>
        <w:ind w:right="2" w:firstLine="566"/>
        <w:jc w:val="both"/>
        <w:rPr>
          <w:rFonts w:asciiTheme="minorHAnsi" w:hAnsiTheme="minorHAnsi"/>
          <w:sz w:val="24"/>
          <w:szCs w:val="24"/>
          <w:lang w:val="ru-RU"/>
        </w:rPr>
      </w:pPr>
      <w:r w:rsidRPr="00995B26">
        <w:rPr>
          <w:rFonts w:asciiTheme="minorHAnsi" w:hAnsiTheme="minorHAnsi"/>
          <w:sz w:val="24"/>
          <w:szCs w:val="24"/>
          <w:lang w:val="ru-RU"/>
        </w:rPr>
        <w:t>Оценка потребностей в капитальных вложениях при реализации схемы водоотведения представлена в таблице</w:t>
      </w:r>
      <w:r>
        <w:rPr>
          <w:rFonts w:asciiTheme="minorHAnsi" w:hAnsiTheme="minorHAnsi"/>
          <w:sz w:val="24"/>
          <w:szCs w:val="24"/>
          <w:lang w:val="ru-RU"/>
        </w:rPr>
        <w:t xml:space="preserve"> 6.1</w:t>
      </w:r>
      <w:r w:rsidRPr="00995B26">
        <w:rPr>
          <w:rFonts w:asciiTheme="minorHAnsi" w:hAnsiTheme="minorHAnsi"/>
          <w:sz w:val="24"/>
          <w:szCs w:val="24"/>
          <w:lang w:val="ru-RU"/>
        </w:rPr>
        <w:t>.</w:t>
      </w:r>
    </w:p>
    <w:p w:rsidR="00AF770A" w:rsidRPr="00B26B67" w:rsidRDefault="00AF770A" w:rsidP="00AF770A">
      <w:pPr>
        <w:pStyle w:val="a3"/>
        <w:spacing w:before="1"/>
        <w:ind w:right="2"/>
        <w:jc w:val="both"/>
        <w:rPr>
          <w:rFonts w:asciiTheme="minorHAnsi" w:hAnsiTheme="minorHAnsi"/>
          <w:b/>
          <w:sz w:val="24"/>
          <w:szCs w:val="24"/>
          <w:lang w:val="ru-RU"/>
        </w:rPr>
      </w:pPr>
      <w:r w:rsidRPr="007B53C2">
        <w:rPr>
          <w:rFonts w:asciiTheme="minorHAnsi" w:hAnsiTheme="minorHAnsi"/>
          <w:b/>
          <w:sz w:val="24"/>
          <w:szCs w:val="24"/>
          <w:lang w:val="ru-RU"/>
        </w:rPr>
        <w:t>Таблица 6.1</w:t>
      </w:r>
      <w:r>
        <w:rPr>
          <w:rFonts w:asciiTheme="minorHAnsi" w:hAnsiTheme="minorHAnsi"/>
          <w:b/>
          <w:sz w:val="24"/>
          <w:szCs w:val="24"/>
          <w:lang w:val="ru-RU"/>
        </w:rPr>
        <w:t xml:space="preserve"> - </w:t>
      </w:r>
      <w:r w:rsidRPr="007B53C2">
        <w:rPr>
          <w:rFonts w:asciiTheme="minorHAnsi" w:hAnsiTheme="minorHAnsi"/>
          <w:b/>
          <w:sz w:val="24"/>
          <w:szCs w:val="24"/>
          <w:lang w:val="ru-RU"/>
        </w:rPr>
        <w:t>Оценка потребности в капитальных вложениях в строительство, реконструкцию и модернизацию объектов централизованной системы водоотведения</w:t>
      </w:r>
      <w:r>
        <w:rPr>
          <w:rFonts w:asciiTheme="minorHAnsi" w:hAnsiTheme="minorHAnsi"/>
          <w:b/>
          <w:sz w:val="24"/>
          <w:szCs w:val="24"/>
          <w:lang w:val="ru-RU"/>
        </w:rPr>
        <w:t>, тыс. руб.</w:t>
      </w:r>
      <w:r w:rsidR="003550B7">
        <w:rPr>
          <w:rFonts w:asciiTheme="minorHAnsi" w:hAnsiTheme="minorHAnsi"/>
          <w:b/>
          <w:sz w:val="24"/>
          <w:szCs w:val="24"/>
          <w:lang w:val="ru-RU"/>
        </w:rPr>
        <w:t>*</w:t>
      </w: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
        <w:gridCol w:w="5135"/>
        <w:gridCol w:w="566"/>
        <w:gridCol w:w="332"/>
        <w:gridCol w:w="332"/>
        <w:gridCol w:w="332"/>
        <w:gridCol w:w="332"/>
        <w:gridCol w:w="2455"/>
      </w:tblGrid>
      <w:tr w:rsidR="00465571" w:rsidRPr="005B1024" w:rsidTr="003550B7">
        <w:trPr>
          <w:trHeight w:val="20"/>
          <w:tblHeader/>
        </w:trPr>
        <w:tc>
          <w:tcPr>
            <w:tcW w:w="0" w:type="auto"/>
            <w:vMerge w:val="restart"/>
            <w:shd w:val="clear" w:color="auto" w:fill="92D050"/>
            <w:vAlign w:val="center"/>
          </w:tcPr>
          <w:p w:rsidR="00AF770A" w:rsidRPr="005B1024" w:rsidRDefault="00AF770A" w:rsidP="00AF770A">
            <w:pPr>
              <w:pStyle w:val="TableParagraph"/>
              <w:ind w:left="54" w:right="27"/>
              <w:rPr>
                <w:rFonts w:asciiTheme="minorHAnsi" w:hAnsiTheme="minorHAnsi"/>
                <w:b/>
              </w:rPr>
            </w:pPr>
            <w:r w:rsidRPr="005B1024">
              <w:rPr>
                <w:rFonts w:asciiTheme="minorHAnsi" w:hAnsiTheme="minorHAnsi"/>
                <w:b/>
              </w:rPr>
              <w:t>№ п/п</w:t>
            </w:r>
          </w:p>
        </w:tc>
        <w:tc>
          <w:tcPr>
            <w:tcW w:w="0" w:type="auto"/>
            <w:vMerge w:val="restart"/>
            <w:shd w:val="clear" w:color="auto" w:fill="92D050"/>
            <w:vAlign w:val="center"/>
          </w:tcPr>
          <w:p w:rsidR="00AF770A" w:rsidRPr="005B1024" w:rsidRDefault="00AF770A" w:rsidP="00AF770A">
            <w:pPr>
              <w:pStyle w:val="TableParagraph"/>
              <w:ind w:left="105"/>
              <w:rPr>
                <w:rFonts w:asciiTheme="minorHAnsi" w:hAnsiTheme="minorHAnsi"/>
                <w:b/>
              </w:rPr>
            </w:pPr>
            <w:r w:rsidRPr="005B1024">
              <w:rPr>
                <w:rFonts w:asciiTheme="minorHAnsi" w:hAnsiTheme="minorHAnsi"/>
                <w:b/>
              </w:rPr>
              <w:t>Наименование</w:t>
            </w:r>
            <w:r w:rsidRPr="005B1024">
              <w:rPr>
                <w:rFonts w:asciiTheme="minorHAnsi" w:hAnsiTheme="minorHAnsi"/>
                <w:b/>
                <w:lang w:val="ru-RU"/>
              </w:rPr>
              <w:t xml:space="preserve"> </w:t>
            </w:r>
            <w:r w:rsidRPr="005B1024">
              <w:rPr>
                <w:rFonts w:asciiTheme="minorHAnsi" w:hAnsiTheme="minorHAnsi"/>
                <w:b/>
              </w:rPr>
              <w:t>мероприятия</w:t>
            </w:r>
          </w:p>
        </w:tc>
        <w:tc>
          <w:tcPr>
            <w:tcW w:w="0" w:type="auto"/>
            <w:gridSpan w:val="5"/>
            <w:shd w:val="clear" w:color="auto" w:fill="92D050"/>
            <w:vAlign w:val="center"/>
          </w:tcPr>
          <w:p w:rsidR="00AF770A" w:rsidRPr="005B1024" w:rsidRDefault="00AF770A" w:rsidP="00AF770A">
            <w:pPr>
              <w:pStyle w:val="TableParagraph"/>
              <w:ind w:left="103" w:right="184"/>
              <w:rPr>
                <w:rFonts w:asciiTheme="minorHAnsi" w:hAnsiTheme="minorHAnsi"/>
                <w:b/>
              </w:rPr>
            </w:pPr>
            <w:r w:rsidRPr="005B1024">
              <w:rPr>
                <w:rFonts w:asciiTheme="minorHAnsi" w:hAnsiTheme="minorHAnsi"/>
                <w:b/>
              </w:rPr>
              <w:t>Срок реализации мероприятия, год</w:t>
            </w:r>
          </w:p>
        </w:tc>
        <w:tc>
          <w:tcPr>
            <w:tcW w:w="0" w:type="auto"/>
            <w:vMerge w:val="restart"/>
            <w:shd w:val="clear" w:color="auto" w:fill="92D050"/>
            <w:vAlign w:val="center"/>
          </w:tcPr>
          <w:p w:rsidR="00AF770A" w:rsidRPr="005B1024" w:rsidRDefault="00AF770A" w:rsidP="0080165C">
            <w:pPr>
              <w:pStyle w:val="TableParagraph"/>
              <w:ind w:left="103" w:right="184"/>
              <w:rPr>
                <w:rFonts w:asciiTheme="minorHAnsi" w:hAnsiTheme="minorHAnsi"/>
                <w:b/>
              </w:rPr>
            </w:pPr>
            <w:r w:rsidRPr="005B1024">
              <w:rPr>
                <w:rFonts w:ascii="Calibri" w:hAnsi="Calibri"/>
                <w:b/>
                <w:lang w:val="ru-RU"/>
              </w:rPr>
              <w:t>Источник финансирования</w:t>
            </w:r>
          </w:p>
        </w:tc>
      </w:tr>
      <w:tr w:rsidR="003550B7" w:rsidRPr="005B1024" w:rsidTr="003550B7">
        <w:trPr>
          <w:cantSplit/>
          <w:trHeight w:val="1334"/>
          <w:tblHeader/>
        </w:trPr>
        <w:tc>
          <w:tcPr>
            <w:tcW w:w="0" w:type="auto"/>
            <w:vMerge/>
            <w:shd w:val="clear" w:color="auto" w:fill="92D050"/>
          </w:tcPr>
          <w:p w:rsidR="0080165C" w:rsidRPr="005B1024" w:rsidRDefault="0080165C" w:rsidP="0080165C">
            <w:pPr>
              <w:rPr>
                <w:rFonts w:asciiTheme="minorHAnsi" w:hAnsiTheme="minorHAnsi"/>
                <w:b/>
              </w:rPr>
            </w:pPr>
          </w:p>
        </w:tc>
        <w:tc>
          <w:tcPr>
            <w:tcW w:w="0" w:type="auto"/>
            <w:vMerge/>
            <w:shd w:val="clear" w:color="auto" w:fill="92D050"/>
          </w:tcPr>
          <w:p w:rsidR="0080165C" w:rsidRPr="005B1024" w:rsidRDefault="0080165C" w:rsidP="0080165C">
            <w:pPr>
              <w:rPr>
                <w:rFonts w:asciiTheme="minorHAnsi" w:hAnsiTheme="minorHAnsi"/>
                <w:b/>
              </w:rPr>
            </w:pPr>
          </w:p>
        </w:tc>
        <w:tc>
          <w:tcPr>
            <w:tcW w:w="0" w:type="auto"/>
            <w:shd w:val="clear" w:color="auto" w:fill="92D050"/>
            <w:textDirection w:val="btLr"/>
            <w:vAlign w:val="center"/>
          </w:tcPr>
          <w:p w:rsidR="0080165C" w:rsidRPr="005B1024" w:rsidRDefault="0080165C" w:rsidP="0080165C">
            <w:pPr>
              <w:pStyle w:val="TableParagraph"/>
              <w:ind w:left="113" w:right="113"/>
              <w:rPr>
                <w:rFonts w:asciiTheme="minorHAnsi" w:hAnsiTheme="minorHAnsi"/>
                <w:b/>
                <w:lang w:val="ru-RU"/>
              </w:rPr>
            </w:pPr>
            <w:r>
              <w:rPr>
                <w:rFonts w:asciiTheme="minorHAnsi" w:hAnsiTheme="minorHAnsi"/>
                <w:b/>
                <w:lang w:val="ru-RU"/>
              </w:rPr>
              <w:t>2019</w:t>
            </w:r>
          </w:p>
        </w:tc>
        <w:tc>
          <w:tcPr>
            <w:tcW w:w="0" w:type="auto"/>
            <w:shd w:val="clear" w:color="auto" w:fill="92D050"/>
            <w:textDirection w:val="btLr"/>
            <w:vAlign w:val="center"/>
          </w:tcPr>
          <w:p w:rsidR="0080165C" w:rsidRPr="005B1024" w:rsidRDefault="0080165C" w:rsidP="0080165C">
            <w:pPr>
              <w:pStyle w:val="TableParagraph"/>
              <w:ind w:left="113" w:right="113"/>
              <w:rPr>
                <w:rFonts w:asciiTheme="minorHAnsi" w:hAnsiTheme="minorHAnsi"/>
                <w:b/>
                <w:lang w:val="ru-RU"/>
              </w:rPr>
            </w:pPr>
            <w:r w:rsidRPr="005B1024">
              <w:rPr>
                <w:rFonts w:asciiTheme="minorHAnsi" w:hAnsiTheme="minorHAnsi"/>
                <w:b/>
              </w:rPr>
              <w:t>20</w:t>
            </w:r>
            <w:r w:rsidRPr="005B1024">
              <w:rPr>
                <w:rFonts w:asciiTheme="minorHAnsi" w:hAnsiTheme="minorHAnsi"/>
                <w:b/>
                <w:lang w:val="ru-RU"/>
              </w:rPr>
              <w:t>20</w:t>
            </w:r>
            <w:r>
              <w:rPr>
                <w:rFonts w:asciiTheme="minorHAnsi" w:hAnsiTheme="minorHAnsi"/>
                <w:b/>
                <w:lang w:val="ru-RU"/>
              </w:rPr>
              <w:t>-2021</w:t>
            </w:r>
          </w:p>
        </w:tc>
        <w:tc>
          <w:tcPr>
            <w:tcW w:w="0" w:type="auto"/>
            <w:shd w:val="clear" w:color="auto" w:fill="92D050"/>
            <w:textDirection w:val="btLr"/>
            <w:vAlign w:val="center"/>
          </w:tcPr>
          <w:p w:rsidR="0080165C" w:rsidRPr="005B1024" w:rsidRDefault="0080165C" w:rsidP="003550B7">
            <w:pPr>
              <w:pStyle w:val="TableParagraph"/>
              <w:ind w:left="113" w:right="113"/>
              <w:rPr>
                <w:rFonts w:asciiTheme="minorHAnsi" w:hAnsiTheme="minorHAnsi"/>
                <w:b/>
                <w:lang w:val="ru-RU"/>
              </w:rPr>
            </w:pPr>
            <w:r>
              <w:rPr>
                <w:rFonts w:asciiTheme="minorHAnsi" w:hAnsiTheme="minorHAnsi"/>
                <w:b/>
                <w:lang w:val="ru-RU"/>
              </w:rPr>
              <w:t>2022-202</w:t>
            </w:r>
            <w:r w:rsidR="003550B7">
              <w:rPr>
                <w:rFonts w:asciiTheme="minorHAnsi" w:hAnsiTheme="minorHAnsi"/>
                <w:b/>
                <w:lang w:val="ru-RU"/>
              </w:rPr>
              <w:t>4</w:t>
            </w:r>
          </w:p>
        </w:tc>
        <w:tc>
          <w:tcPr>
            <w:tcW w:w="0" w:type="auto"/>
            <w:shd w:val="clear" w:color="auto" w:fill="92D050"/>
            <w:textDirection w:val="btLr"/>
            <w:vAlign w:val="center"/>
          </w:tcPr>
          <w:p w:rsidR="0080165C" w:rsidRPr="005B1024" w:rsidRDefault="0080165C" w:rsidP="003550B7">
            <w:pPr>
              <w:pStyle w:val="TableParagraph"/>
              <w:ind w:left="113" w:right="113"/>
              <w:rPr>
                <w:rFonts w:asciiTheme="minorHAnsi" w:hAnsiTheme="minorHAnsi"/>
                <w:b/>
                <w:lang w:val="ru-RU"/>
              </w:rPr>
            </w:pPr>
            <w:r>
              <w:rPr>
                <w:rFonts w:asciiTheme="minorHAnsi" w:hAnsiTheme="minorHAnsi"/>
                <w:b/>
                <w:lang w:val="ru-RU"/>
              </w:rPr>
              <w:t>2</w:t>
            </w:r>
            <w:r w:rsidR="00337E8B">
              <w:rPr>
                <w:rFonts w:asciiTheme="minorHAnsi" w:hAnsiTheme="minorHAnsi"/>
                <w:b/>
                <w:lang w:val="ru-RU"/>
              </w:rPr>
              <w:t>02</w:t>
            </w:r>
            <w:r w:rsidR="003550B7">
              <w:rPr>
                <w:rFonts w:asciiTheme="minorHAnsi" w:hAnsiTheme="minorHAnsi"/>
                <w:b/>
                <w:lang w:val="ru-RU"/>
              </w:rPr>
              <w:t>5</w:t>
            </w:r>
            <w:r w:rsidR="00337E8B">
              <w:rPr>
                <w:rFonts w:asciiTheme="minorHAnsi" w:hAnsiTheme="minorHAnsi"/>
                <w:b/>
                <w:lang w:val="ru-RU"/>
              </w:rPr>
              <w:t>-202</w:t>
            </w:r>
            <w:r w:rsidR="003550B7">
              <w:rPr>
                <w:rFonts w:asciiTheme="minorHAnsi" w:hAnsiTheme="minorHAnsi"/>
                <w:b/>
                <w:lang w:val="ru-RU"/>
              </w:rPr>
              <w:t>7</w:t>
            </w:r>
          </w:p>
        </w:tc>
        <w:tc>
          <w:tcPr>
            <w:tcW w:w="0" w:type="auto"/>
            <w:shd w:val="clear" w:color="auto" w:fill="92D050"/>
            <w:textDirection w:val="btLr"/>
            <w:vAlign w:val="center"/>
          </w:tcPr>
          <w:p w:rsidR="0080165C" w:rsidRPr="005B1024" w:rsidRDefault="0080165C" w:rsidP="00337E8B">
            <w:pPr>
              <w:pStyle w:val="TableParagraph"/>
              <w:ind w:left="113" w:right="113"/>
              <w:rPr>
                <w:rFonts w:asciiTheme="minorHAnsi" w:hAnsiTheme="minorHAnsi"/>
                <w:b/>
                <w:lang w:val="ru-RU"/>
              </w:rPr>
            </w:pPr>
            <w:r>
              <w:rPr>
                <w:rFonts w:asciiTheme="minorHAnsi" w:hAnsiTheme="minorHAnsi"/>
                <w:b/>
                <w:lang w:val="ru-RU"/>
              </w:rPr>
              <w:t>202</w:t>
            </w:r>
            <w:r w:rsidR="00337E8B">
              <w:rPr>
                <w:rFonts w:asciiTheme="minorHAnsi" w:hAnsiTheme="minorHAnsi"/>
                <w:b/>
                <w:lang w:val="ru-RU"/>
              </w:rPr>
              <w:t>7</w:t>
            </w:r>
            <w:r>
              <w:rPr>
                <w:rFonts w:asciiTheme="minorHAnsi" w:hAnsiTheme="minorHAnsi"/>
                <w:b/>
                <w:lang w:val="ru-RU"/>
              </w:rPr>
              <w:t>-20</w:t>
            </w:r>
            <w:r w:rsidR="00337E8B">
              <w:rPr>
                <w:rFonts w:asciiTheme="minorHAnsi" w:hAnsiTheme="minorHAnsi"/>
                <w:b/>
                <w:lang w:val="ru-RU"/>
              </w:rPr>
              <w:t>30</w:t>
            </w:r>
          </w:p>
        </w:tc>
        <w:tc>
          <w:tcPr>
            <w:tcW w:w="0" w:type="auto"/>
            <w:vMerge/>
            <w:shd w:val="clear" w:color="auto" w:fill="92D050"/>
            <w:vAlign w:val="center"/>
          </w:tcPr>
          <w:p w:rsidR="0080165C" w:rsidRPr="005B1024" w:rsidRDefault="0080165C" w:rsidP="0080165C">
            <w:pPr>
              <w:pStyle w:val="TableParagraph"/>
              <w:rPr>
                <w:rFonts w:asciiTheme="minorHAnsi" w:hAnsiTheme="minorHAnsi"/>
                <w:b/>
              </w:rPr>
            </w:pPr>
          </w:p>
        </w:tc>
      </w:tr>
      <w:tr w:rsidR="00337E8B" w:rsidRPr="00884D74" w:rsidTr="003550B7">
        <w:trPr>
          <w:cantSplit/>
          <w:trHeight w:val="421"/>
        </w:trPr>
        <w:tc>
          <w:tcPr>
            <w:tcW w:w="0" w:type="auto"/>
            <w:shd w:val="clear" w:color="auto" w:fill="FFC000"/>
            <w:vAlign w:val="center"/>
          </w:tcPr>
          <w:p w:rsidR="00337E8B" w:rsidRPr="003838C4" w:rsidRDefault="00337E8B" w:rsidP="00337E8B">
            <w:pPr>
              <w:pStyle w:val="TableParagraph"/>
              <w:ind w:right="7"/>
              <w:rPr>
                <w:rFonts w:asciiTheme="minorHAnsi" w:hAnsiTheme="minorHAnsi"/>
                <w:b/>
                <w:lang w:val="ru-RU"/>
              </w:rPr>
            </w:pPr>
            <w:r w:rsidRPr="003838C4">
              <w:rPr>
                <w:rFonts w:asciiTheme="minorHAnsi" w:hAnsiTheme="minorHAnsi"/>
                <w:b/>
                <w:lang w:val="ru-RU"/>
              </w:rPr>
              <w:t>1</w:t>
            </w:r>
          </w:p>
        </w:tc>
        <w:tc>
          <w:tcPr>
            <w:tcW w:w="0" w:type="auto"/>
            <w:gridSpan w:val="7"/>
            <w:shd w:val="clear" w:color="auto" w:fill="FFC000"/>
            <w:vAlign w:val="center"/>
          </w:tcPr>
          <w:p w:rsidR="00337E8B" w:rsidRPr="0080165C" w:rsidRDefault="00337E8B" w:rsidP="00337E8B">
            <w:pPr>
              <w:pStyle w:val="TableParagraph"/>
              <w:ind w:left="103" w:right="184"/>
              <w:jc w:val="left"/>
              <w:rPr>
                <w:rFonts w:asciiTheme="minorHAnsi" w:hAnsiTheme="minorHAnsi"/>
                <w:b/>
                <w:lang w:val="ru-RU"/>
              </w:rPr>
            </w:pPr>
            <w:r w:rsidRPr="003838C4">
              <w:rPr>
                <w:rFonts w:asciiTheme="minorHAnsi" w:hAnsiTheme="minorHAnsi"/>
                <w:b/>
                <w:lang w:val="ru-RU"/>
              </w:rPr>
              <w:t xml:space="preserve">Система централизованного водоотведения пос. </w:t>
            </w:r>
            <w:r w:rsidR="004C3490">
              <w:rPr>
                <w:rFonts w:asciiTheme="minorHAnsi" w:hAnsiTheme="minorHAnsi"/>
                <w:b/>
                <w:lang w:val="ru-RU"/>
              </w:rPr>
              <w:t>Уршельский</w:t>
            </w:r>
          </w:p>
        </w:tc>
      </w:tr>
      <w:tr w:rsidR="00207FD5" w:rsidRPr="00B4723F" w:rsidTr="00207FD5">
        <w:trPr>
          <w:cantSplit/>
          <w:trHeight w:val="130"/>
        </w:trPr>
        <w:tc>
          <w:tcPr>
            <w:tcW w:w="0" w:type="auto"/>
            <w:shd w:val="clear" w:color="auto" w:fill="auto"/>
            <w:vAlign w:val="center"/>
          </w:tcPr>
          <w:p w:rsidR="00207FD5" w:rsidRPr="005B1024" w:rsidRDefault="00207FD5" w:rsidP="00207FD5">
            <w:pPr>
              <w:jc w:val="center"/>
              <w:rPr>
                <w:rFonts w:ascii="Calibri" w:hAnsi="Calibri" w:cs="Calibri"/>
                <w:color w:val="000000"/>
                <w:lang w:val="ru-RU"/>
              </w:rPr>
            </w:pPr>
            <w:r w:rsidRPr="005B1024">
              <w:rPr>
                <w:rFonts w:ascii="Calibri" w:hAnsi="Calibri" w:cs="Calibri"/>
                <w:color w:val="000000"/>
                <w:lang w:val="ru-RU"/>
              </w:rPr>
              <w:t>1.1</w:t>
            </w:r>
          </w:p>
        </w:tc>
        <w:tc>
          <w:tcPr>
            <w:tcW w:w="0" w:type="auto"/>
            <w:shd w:val="clear" w:color="auto" w:fill="auto"/>
            <w:vAlign w:val="center"/>
          </w:tcPr>
          <w:p w:rsidR="00207FD5" w:rsidRPr="00CE19DE" w:rsidRDefault="00207FD5" w:rsidP="00207FD5">
            <w:pPr>
              <w:pStyle w:val="TableParagraph"/>
              <w:ind w:left="129"/>
              <w:jc w:val="left"/>
              <w:rPr>
                <w:rFonts w:asciiTheme="minorHAnsi" w:hAnsiTheme="minorHAnsi" w:cstheme="minorHAnsi"/>
                <w:sz w:val="24"/>
                <w:szCs w:val="24"/>
                <w:lang w:val="ru-RU"/>
              </w:rPr>
            </w:pPr>
            <w:r w:rsidRPr="00CE19DE">
              <w:rPr>
                <w:rFonts w:asciiTheme="minorHAnsi" w:hAnsiTheme="minorHAnsi" w:cstheme="minorHAnsi"/>
                <w:sz w:val="24"/>
                <w:szCs w:val="24"/>
                <w:lang w:val="ru-RU"/>
              </w:rPr>
              <w:t>Модернизация сетей наружной канализации по ул.Московская до колодца К-17 до колодца №7 в п.Уршельский Гусь-Хрустального района Владимирской области</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r>
              <w:rPr>
                <w:rFonts w:asciiTheme="minorHAnsi" w:hAnsiTheme="minorHAnsi"/>
                <w:lang w:val="ru-RU"/>
              </w:rPr>
              <w:t>1427,11</w:t>
            </w: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337E8B"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vAlign w:val="center"/>
          </w:tcPr>
          <w:p w:rsidR="00207FD5" w:rsidRPr="00465571" w:rsidRDefault="00207FD5" w:rsidP="00207FD5">
            <w:pPr>
              <w:jc w:val="center"/>
              <w:rPr>
                <w:rFonts w:cstheme="minorHAnsi"/>
                <w:lang w:val="ru-RU"/>
              </w:rPr>
            </w:pPr>
            <w:r w:rsidRPr="003838C4">
              <w:rPr>
                <w:rFonts w:asciiTheme="minorHAnsi" w:hAnsiTheme="minorHAnsi" w:cstheme="minorHAnsi"/>
                <w:lang w:val="ru-RU"/>
              </w:rPr>
              <w:t>бюджетные средства РФ</w:t>
            </w:r>
          </w:p>
        </w:tc>
      </w:tr>
      <w:tr w:rsidR="00207FD5" w:rsidRPr="0080165C" w:rsidTr="00207FD5">
        <w:trPr>
          <w:cantSplit/>
          <w:trHeight w:val="1352"/>
        </w:trPr>
        <w:tc>
          <w:tcPr>
            <w:tcW w:w="0" w:type="auto"/>
            <w:shd w:val="clear" w:color="auto" w:fill="auto"/>
            <w:vAlign w:val="center"/>
          </w:tcPr>
          <w:p w:rsidR="00207FD5" w:rsidRPr="005B1024" w:rsidRDefault="00207FD5" w:rsidP="00207FD5">
            <w:pPr>
              <w:jc w:val="center"/>
              <w:rPr>
                <w:rFonts w:ascii="Calibri" w:hAnsi="Calibri" w:cs="Calibri"/>
                <w:color w:val="000000"/>
              </w:rPr>
            </w:pPr>
            <w:r>
              <w:rPr>
                <w:rFonts w:ascii="Calibri" w:hAnsi="Calibri" w:cs="Calibri"/>
                <w:color w:val="000000"/>
                <w:lang w:val="ru-RU"/>
              </w:rPr>
              <w:t>1.2</w:t>
            </w:r>
          </w:p>
        </w:tc>
        <w:tc>
          <w:tcPr>
            <w:tcW w:w="0" w:type="auto"/>
            <w:shd w:val="clear" w:color="auto" w:fill="auto"/>
            <w:vAlign w:val="center"/>
          </w:tcPr>
          <w:p w:rsidR="00207FD5" w:rsidRPr="00CE19DE" w:rsidRDefault="00207FD5" w:rsidP="00207FD5">
            <w:pPr>
              <w:pStyle w:val="TableParagraph"/>
              <w:ind w:left="129"/>
              <w:jc w:val="left"/>
              <w:rPr>
                <w:rFonts w:asciiTheme="minorHAnsi" w:hAnsiTheme="minorHAnsi" w:cstheme="minorHAnsi"/>
                <w:sz w:val="24"/>
                <w:szCs w:val="24"/>
                <w:lang w:val="ru-RU"/>
              </w:rPr>
            </w:pPr>
            <w:r w:rsidRPr="00CE19DE">
              <w:rPr>
                <w:rFonts w:asciiTheme="minorHAnsi" w:hAnsiTheme="minorHAnsi" w:cstheme="minorHAnsi"/>
                <w:sz w:val="24"/>
                <w:szCs w:val="24"/>
                <w:lang w:val="ru-RU"/>
              </w:rPr>
              <w:t>Модернизация сетей наружной канализации от колодца у дома № 11а по ул.Московская до колодца К-54 в п.Уршельский Гусь-Хрустального района Владимирской области</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r>
              <w:rPr>
                <w:rFonts w:asciiTheme="minorHAnsi" w:hAnsiTheme="minorHAnsi"/>
                <w:lang w:val="ru-RU"/>
              </w:rPr>
              <w:t>522,797</w:t>
            </w: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337E8B"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80165C" w:rsidRDefault="00207FD5" w:rsidP="00207FD5">
            <w:pPr>
              <w:ind w:left="113" w:right="113"/>
              <w:jc w:val="center"/>
              <w:rPr>
                <w:rFonts w:asciiTheme="minorHAnsi" w:hAnsiTheme="minorHAnsi"/>
                <w:lang w:val="ru-RU"/>
              </w:rPr>
            </w:pPr>
          </w:p>
        </w:tc>
        <w:tc>
          <w:tcPr>
            <w:tcW w:w="0" w:type="auto"/>
            <w:shd w:val="clear" w:color="auto" w:fill="auto"/>
            <w:vAlign w:val="center"/>
          </w:tcPr>
          <w:p w:rsidR="00207FD5" w:rsidRPr="0080165C" w:rsidRDefault="00207FD5" w:rsidP="00207FD5">
            <w:pPr>
              <w:jc w:val="center"/>
              <w:rPr>
                <w:lang w:val="ru-RU"/>
              </w:rPr>
            </w:pPr>
            <w:r w:rsidRPr="003838C4">
              <w:rPr>
                <w:rFonts w:asciiTheme="minorHAnsi" w:hAnsiTheme="minorHAnsi" w:cstheme="minorHAnsi"/>
                <w:lang w:val="ru-RU"/>
              </w:rPr>
              <w:t>бюджетные средства РФ</w:t>
            </w:r>
          </w:p>
        </w:tc>
      </w:tr>
      <w:tr w:rsidR="00207FD5" w:rsidRPr="00884D74" w:rsidTr="00207FD5">
        <w:trPr>
          <w:cantSplit/>
          <w:trHeight w:val="1198"/>
        </w:trPr>
        <w:tc>
          <w:tcPr>
            <w:tcW w:w="0" w:type="auto"/>
            <w:shd w:val="clear" w:color="auto" w:fill="auto"/>
            <w:vAlign w:val="center"/>
          </w:tcPr>
          <w:p w:rsidR="00207FD5" w:rsidRDefault="00207FD5" w:rsidP="00207FD5">
            <w:pPr>
              <w:jc w:val="center"/>
              <w:rPr>
                <w:rFonts w:ascii="Calibri" w:hAnsi="Calibri" w:cs="Calibri"/>
                <w:color w:val="000000"/>
                <w:lang w:val="ru-RU"/>
              </w:rPr>
            </w:pPr>
            <w:r>
              <w:rPr>
                <w:rFonts w:ascii="Calibri" w:hAnsi="Calibri" w:cs="Calibri"/>
                <w:color w:val="000000"/>
                <w:lang w:val="ru-RU"/>
              </w:rPr>
              <w:t>1.3</w:t>
            </w:r>
          </w:p>
        </w:tc>
        <w:tc>
          <w:tcPr>
            <w:tcW w:w="0" w:type="auto"/>
            <w:shd w:val="clear" w:color="auto" w:fill="auto"/>
            <w:vAlign w:val="center"/>
          </w:tcPr>
          <w:p w:rsidR="00207FD5" w:rsidRPr="00F6704B" w:rsidRDefault="00207FD5" w:rsidP="00207FD5">
            <w:pPr>
              <w:pStyle w:val="TableParagraph"/>
              <w:ind w:left="129"/>
              <w:jc w:val="left"/>
              <w:rPr>
                <w:rFonts w:asciiTheme="minorHAnsi" w:hAnsiTheme="minorHAnsi" w:cstheme="minorHAnsi"/>
                <w:sz w:val="24"/>
                <w:szCs w:val="24"/>
                <w:lang w:val="ru-RU"/>
              </w:rPr>
            </w:pPr>
            <w:r w:rsidRPr="00F6704B">
              <w:rPr>
                <w:rFonts w:asciiTheme="minorHAnsi" w:hAnsiTheme="minorHAnsi" w:cstheme="minorHAnsi"/>
                <w:sz w:val="24"/>
                <w:szCs w:val="24"/>
                <w:lang w:val="ru-RU"/>
              </w:rPr>
              <w:t xml:space="preserve">Модернизация сетей наружной канализации </w:t>
            </w:r>
            <w:r>
              <w:rPr>
                <w:rFonts w:asciiTheme="minorHAnsi" w:hAnsiTheme="minorHAnsi" w:cstheme="minorHAnsi"/>
                <w:sz w:val="24"/>
                <w:szCs w:val="24"/>
                <w:lang w:val="ru-RU"/>
              </w:rPr>
              <w:t>и смотровых колодцев</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473761" w:rsidP="00207FD5">
            <w:pPr>
              <w:ind w:left="113" w:right="113"/>
              <w:jc w:val="center"/>
              <w:rPr>
                <w:rFonts w:asciiTheme="minorHAnsi" w:hAnsiTheme="minorHAnsi"/>
                <w:lang w:val="ru-RU"/>
              </w:rPr>
            </w:pPr>
            <w:r>
              <w:rPr>
                <w:rFonts w:asciiTheme="minorHAnsi" w:hAnsiTheme="minorHAnsi"/>
                <w:lang w:val="ru-RU"/>
              </w:rPr>
              <w:t>4271,06</w:t>
            </w: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vAlign w:val="center"/>
          </w:tcPr>
          <w:p w:rsidR="00207FD5" w:rsidRPr="003550B7" w:rsidRDefault="00207FD5" w:rsidP="00207FD5">
            <w:pPr>
              <w:jc w:val="center"/>
              <w:rPr>
                <w:rFonts w:asciiTheme="minorHAnsi" w:hAnsiTheme="minorHAnsi" w:cstheme="minorHAnsi"/>
                <w:lang w:val="ru-RU"/>
              </w:rPr>
            </w:pPr>
            <w:r w:rsidRPr="003550B7">
              <w:rPr>
                <w:rFonts w:asciiTheme="minorHAnsi" w:hAnsiTheme="minorHAnsi" w:cstheme="minorHAnsi"/>
                <w:lang w:val="ru-RU"/>
              </w:rPr>
              <w:t>средства регулируемой организации / бюджетные средства РФ</w:t>
            </w:r>
          </w:p>
        </w:tc>
      </w:tr>
      <w:tr w:rsidR="00207FD5" w:rsidRPr="00884D74" w:rsidTr="00207FD5">
        <w:trPr>
          <w:cantSplit/>
          <w:trHeight w:val="1203"/>
        </w:trPr>
        <w:tc>
          <w:tcPr>
            <w:tcW w:w="0" w:type="auto"/>
            <w:shd w:val="clear" w:color="auto" w:fill="auto"/>
            <w:vAlign w:val="center"/>
          </w:tcPr>
          <w:p w:rsidR="00207FD5" w:rsidRDefault="00207FD5" w:rsidP="00207FD5">
            <w:pPr>
              <w:jc w:val="center"/>
              <w:rPr>
                <w:rFonts w:ascii="Calibri" w:hAnsi="Calibri" w:cs="Calibri"/>
                <w:color w:val="000000"/>
                <w:lang w:val="ru-RU"/>
              </w:rPr>
            </w:pPr>
            <w:r>
              <w:rPr>
                <w:rFonts w:ascii="Calibri" w:hAnsi="Calibri" w:cs="Calibri"/>
                <w:color w:val="000000"/>
                <w:lang w:val="ru-RU"/>
              </w:rPr>
              <w:t>1.4</w:t>
            </w:r>
          </w:p>
        </w:tc>
        <w:tc>
          <w:tcPr>
            <w:tcW w:w="0" w:type="auto"/>
            <w:shd w:val="clear" w:color="auto" w:fill="auto"/>
            <w:vAlign w:val="center"/>
          </w:tcPr>
          <w:p w:rsidR="00207FD5" w:rsidRPr="004C5BF0" w:rsidRDefault="00207FD5" w:rsidP="00207FD5">
            <w:pPr>
              <w:pStyle w:val="TableParagraph"/>
              <w:ind w:left="129"/>
              <w:jc w:val="left"/>
              <w:rPr>
                <w:rFonts w:asciiTheme="minorHAnsi" w:hAnsiTheme="minorHAnsi" w:cstheme="minorHAnsi"/>
                <w:sz w:val="24"/>
                <w:szCs w:val="24"/>
                <w:lang w:val="ru-RU"/>
              </w:rPr>
            </w:pPr>
            <w:r>
              <w:rPr>
                <w:rFonts w:asciiTheme="minorHAnsi" w:hAnsiTheme="minorHAnsi" w:cstheme="minorHAnsi"/>
                <w:sz w:val="24"/>
                <w:szCs w:val="24"/>
                <w:lang w:val="ru-RU"/>
              </w:rPr>
              <w:t>Р</w:t>
            </w:r>
            <w:r w:rsidRPr="004C5BF0">
              <w:rPr>
                <w:rFonts w:asciiTheme="minorHAnsi" w:hAnsiTheme="minorHAnsi" w:cstheme="minorHAnsi"/>
                <w:sz w:val="24"/>
                <w:szCs w:val="24"/>
                <w:lang w:val="ru-RU"/>
              </w:rPr>
              <w:t>еконструкция канализационн</w:t>
            </w:r>
            <w:r>
              <w:rPr>
                <w:rFonts w:asciiTheme="minorHAnsi" w:hAnsiTheme="minorHAnsi" w:cstheme="minorHAnsi"/>
                <w:sz w:val="24"/>
                <w:szCs w:val="24"/>
                <w:lang w:val="ru-RU"/>
              </w:rPr>
              <w:t>ой</w:t>
            </w:r>
            <w:r w:rsidRPr="004C5BF0">
              <w:rPr>
                <w:rFonts w:asciiTheme="minorHAnsi" w:hAnsiTheme="minorHAnsi" w:cstheme="minorHAnsi"/>
                <w:sz w:val="24"/>
                <w:szCs w:val="24"/>
                <w:lang w:val="ru-RU"/>
              </w:rPr>
              <w:t xml:space="preserve"> насосн</w:t>
            </w:r>
            <w:r>
              <w:rPr>
                <w:rFonts w:asciiTheme="minorHAnsi" w:hAnsiTheme="minorHAnsi" w:cstheme="minorHAnsi"/>
                <w:sz w:val="24"/>
                <w:szCs w:val="24"/>
                <w:lang w:val="ru-RU"/>
              </w:rPr>
              <w:t>ой</w:t>
            </w:r>
            <w:r w:rsidRPr="004C5BF0">
              <w:rPr>
                <w:rFonts w:asciiTheme="minorHAnsi" w:hAnsiTheme="minorHAnsi" w:cstheme="minorHAnsi"/>
                <w:sz w:val="24"/>
                <w:szCs w:val="24"/>
                <w:lang w:val="ru-RU"/>
              </w:rPr>
              <w:t xml:space="preserve"> станци</w:t>
            </w:r>
            <w:r>
              <w:rPr>
                <w:rFonts w:asciiTheme="minorHAnsi" w:hAnsiTheme="minorHAnsi" w:cstheme="minorHAnsi"/>
                <w:sz w:val="24"/>
                <w:szCs w:val="24"/>
                <w:lang w:val="ru-RU"/>
              </w:rPr>
              <w:t>и</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473761" w:rsidP="00207FD5">
            <w:pPr>
              <w:pStyle w:val="TableParagraph"/>
              <w:ind w:left="113" w:right="113"/>
              <w:rPr>
                <w:rFonts w:asciiTheme="minorHAnsi" w:hAnsiTheme="minorHAnsi"/>
                <w:lang w:val="ru-RU"/>
              </w:rPr>
            </w:pPr>
            <w:r>
              <w:rPr>
                <w:rFonts w:asciiTheme="minorHAnsi" w:hAnsiTheme="minorHAnsi"/>
                <w:lang w:val="ru-RU"/>
              </w:rPr>
              <w:t>7403,18</w:t>
            </w:r>
          </w:p>
        </w:tc>
        <w:tc>
          <w:tcPr>
            <w:tcW w:w="0" w:type="auto"/>
            <w:shd w:val="clear" w:color="auto" w:fill="auto"/>
            <w:textDirection w:val="btLr"/>
            <w:vAlign w:val="center"/>
          </w:tcPr>
          <w:p w:rsidR="00207FD5"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vAlign w:val="center"/>
          </w:tcPr>
          <w:p w:rsidR="00207FD5" w:rsidRPr="006100AD" w:rsidRDefault="00207FD5" w:rsidP="00207FD5">
            <w:pPr>
              <w:jc w:val="center"/>
              <w:rPr>
                <w:rFonts w:asciiTheme="minorHAnsi" w:hAnsiTheme="minorHAnsi" w:cstheme="minorHAnsi"/>
                <w:lang w:val="ru-RU"/>
              </w:rPr>
            </w:pPr>
            <w:r w:rsidRPr="003550B7">
              <w:rPr>
                <w:rFonts w:asciiTheme="minorHAnsi" w:hAnsiTheme="minorHAnsi" w:cstheme="minorHAnsi"/>
                <w:lang w:val="ru-RU"/>
              </w:rPr>
              <w:t>средства регулируемой организации / бюджетные средства РФ</w:t>
            </w:r>
          </w:p>
        </w:tc>
      </w:tr>
      <w:tr w:rsidR="00207FD5" w:rsidRPr="006100AD" w:rsidTr="00207FD5">
        <w:trPr>
          <w:cantSplit/>
          <w:trHeight w:val="1749"/>
        </w:trPr>
        <w:tc>
          <w:tcPr>
            <w:tcW w:w="0" w:type="auto"/>
            <w:shd w:val="clear" w:color="auto" w:fill="auto"/>
            <w:vAlign w:val="center"/>
          </w:tcPr>
          <w:p w:rsidR="00207FD5" w:rsidRDefault="00207FD5" w:rsidP="00207FD5">
            <w:pPr>
              <w:jc w:val="center"/>
              <w:rPr>
                <w:rFonts w:ascii="Calibri" w:hAnsi="Calibri" w:cs="Calibri"/>
                <w:color w:val="000000"/>
                <w:lang w:val="ru-RU"/>
              </w:rPr>
            </w:pPr>
            <w:r>
              <w:rPr>
                <w:rFonts w:ascii="Calibri" w:hAnsi="Calibri" w:cs="Calibri"/>
                <w:color w:val="000000"/>
                <w:lang w:val="ru-RU"/>
              </w:rPr>
              <w:t>1.5</w:t>
            </w:r>
          </w:p>
        </w:tc>
        <w:tc>
          <w:tcPr>
            <w:tcW w:w="0" w:type="auto"/>
            <w:shd w:val="clear" w:color="auto" w:fill="auto"/>
            <w:vAlign w:val="center"/>
          </w:tcPr>
          <w:p w:rsidR="00207FD5" w:rsidRPr="00F6704B" w:rsidRDefault="00207FD5" w:rsidP="00207FD5">
            <w:pPr>
              <w:ind w:left="129"/>
              <w:rPr>
                <w:rFonts w:asciiTheme="minorHAnsi" w:hAnsiTheme="minorHAnsi" w:cstheme="minorHAnsi"/>
                <w:sz w:val="24"/>
                <w:szCs w:val="24"/>
                <w:lang w:val="ru-RU"/>
              </w:rPr>
            </w:pPr>
            <w:r w:rsidRPr="00F6704B">
              <w:rPr>
                <w:rFonts w:asciiTheme="minorHAnsi" w:hAnsiTheme="minorHAnsi" w:cstheme="minorHAnsi"/>
                <w:bCs/>
                <w:iCs/>
                <w:sz w:val="24"/>
                <w:szCs w:val="24"/>
                <w:lang w:val="ru-RU"/>
              </w:rPr>
              <w:t>Строительство станции биологической очистки сточных вод производительностью 225,0 м</w:t>
            </w:r>
            <w:r w:rsidRPr="00F6704B">
              <w:rPr>
                <w:rFonts w:asciiTheme="minorHAnsi" w:hAnsiTheme="minorHAnsi" w:cstheme="minorHAnsi"/>
                <w:bCs/>
                <w:iCs/>
                <w:sz w:val="24"/>
                <w:szCs w:val="24"/>
                <w:vertAlign w:val="superscript"/>
                <w:lang w:val="ru-RU"/>
              </w:rPr>
              <w:t>3</w:t>
            </w:r>
            <w:r w:rsidRPr="00F6704B">
              <w:rPr>
                <w:rFonts w:asciiTheme="minorHAnsi" w:hAnsiTheme="minorHAnsi" w:cstheme="minorHAnsi"/>
                <w:bCs/>
                <w:iCs/>
                <w:sz w:val="24"/>
                <w:szCs w:val="24"/>
                <w:lang w:val="ru-RU"/>
              </w:rPr>
              <w:t>/сут. в блочно-контейнерном исполнении</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473761" w:rsidP="00207FD5">
            <w:pPr>
              <w:ind w:left="113" w:right="113"/>
              <w:jc w:val="center"/>
              <w:rPr>
                <w:rFonts w:asciiTheme="minorHAnsi" w:hAnsiTheme="minorHAnsi"/>
                <w:lang w:val="ru-RU"/>
              </w:rPr>
            </w:pPr>
            <w:r>
              <w:rPr>
                <w:rFonts w:asciiTheme="minorHAnsi" w:hAnsiTheme="minorHAnsi"/>
                <w:lang w:val="ru-RU"/>
              </w:rPr>
              <w:t>23728,14</w:t>
            </w: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Default="00207FD5" w:rsidP="00207FD5">
            <w:pPr>
              <w:ind w:left="113" w:right="113"/>
              <w:jc w:val="center"/>
              <w:rPr>
                <w:rFonts w:asciiTheme="minorHAnsi" w:hAnsiTheme="minorHAnsi"/>
                <w:lang w:val="ru-RU"/>
              </w:rPr>
            </w:pPr>
          </w:p>
        </w:tc>
        <w:tc>
          <w:tcPr>
            <w:tcW w:w="0" w:type="auto"/>
            <w:shd w:val="clear" w:color="auto" w:fill="auto"/>
            <w:vAlign w:val="center"/>
          </w:tcPr>
          <w:p w:rsidR="00207FD5" w:rsidRPr="003838C4" w:rsidRDefault="00207FD5" w:rsidP="00207FD5">
            <w:pPr>
              <w:jc w:val="center"/>
              <w:rPr>
                <w:rFonts w:asciiTheme="minorHAnsi" w:hAnsiTheme="minorHAnsi" w:cstheme="minorHAnsi"/>
                <w:lang w:val="ru-RU"/>
              </w:rPr>
            </w:pPr>
            <w:r>
              <w:rPr>
                <w:rFonts w:asciiTheme="minorHAnsi" w:hAnsiTheme="minorHAnsi" w:cstheme="minorHAnsi"/>
                <w:lang w:val="ru-RU"/>
              </w:rPr>
              <w:t>внебюджетные источники финансирования</w:t>
            </w:r>
          </w:p>
        </w:tc>
      </w:tr>
      <w:tr w:rsidR="00207FD5" w:rsidRPr="00884D74" w:rsidTr="00207FD5">
        <w:trPr>
          <w:cantSplit/>
          <w:trHeight w:val="1749"/>
        </w:trPr>
        <w:tc>
          <w:tcPr>
            <w:tcW w:w="0" w:type="auto"/>
            <w:shd w:val="clear" w:color="auto" w:fill="auto"/>
            <w:vAlign w:val="center"/>
          </w:tcPr>
          <w:p w:rsidR="00207FD5" w:rsidRDefault="00207FD5" w:rsidP="00207FD5">
            <w:pPr>
              <w:jc w:val="center"/>
              <w:rPr>
                <w:rFonts w:ascii="Calibri" w:hAnsi="Calibri" w:cs="Calibri"/>
                <w:color w:val="000000"/>
                <w:lang w:val="ru-RU"/>
              </w:rPr>
            </w:pPr>
            <w:r>
              <w:rPr>
                <w:rFonts w:ascii="Calibri" w:hAnsi="Calibri" w:cs="Calibri"/>
                <w:color w:val="000000"/>
                <w:lang w:val="ru-RU"/>
              </w:rPr>
              <w:lastRenderedPageBreak/>
              <w:t>1.6</w:t>
            </w:r>
          </w:p>
        </w:tc>
        <w:tc>
          <w:tcPr>
            <w:tcW w:w="0" w:type="auto"/>
            <w:shd w:val="clear" w:color="auto" w:fill="auto"/>
            <w:vAlign w:val="center"/>
          </w:tcPr>
          <w:p w:rsidR="00207FD5" w:rsidRPr="00F6704B" w:rsidRDefault="00207FD5" w:rsidP="00207FD5">
            <w:pPr>
              <w:ind w:left="142"/>
              <w:rPr>
                <w:rFonts w:asciiTheme="minorHAnsi" w:hAnsiTheme="minorHAnsi" w:cstheme="minorHAnsi"/>
                <w:b/>
                <w:bCs/>
                <w:i/>
                <w:iCs/>
                <w:sz w:val="24"/>
                <w:szCs w:val="24"/>
                <w:lang w:val="ru-RU"/>
              </w:rPr>
            </w:pPr>
            <w:r w:rsidRPr="00F6704B">
              <w:rPr>
                <w:rFonts w:asciiTheme="minorHAnsi" w:hAnsiTheme="minorHAnsi" w:cstheme="minorHAnsi"/>
                <w:bCs/>
                <w:iCs/>
                <w:sz w:val="24"/>
                <w:szCs w:val="24"/>
                <w:lang w:val="ru-RU"/>
              </w:rPr>
              <w:t>Строительство</w:t>
            </w:r>
            <w:r>
              <w:rPr>
                <w:rFonts w:asciiTheme="minorHAnsi" w:hAnsiTheme="minorHAnsi" w:cstheme="minorHAnsi"/>
                <w:bCs/>
                <w:iCs/>
                <w:sz w:val="24"/>
                <w:szCs w:val="24"/>
                <w:lang w:val="ru-RU"/>
              </w:rPr>
              <w:t xml:space="preserve"> второй очереди</w:t>
            </w:r>
            <w:r w:rsidRPr="00F6704B">
              <w:rPr>
                <w:rFonts w:asciiTheme="minorHAnsi" w:hAnsiTheme="minorHAnsi" w:cstheme="minorHAnsi"/>
                <w:bCs/>
                <w:iCs/>
                <w:sz w:val="24"/>
                <w:szCs w:val="24"/>
                <w:lang w:val="ru-RU"/>
              </w:rPr>
              <w:t xml:space="preserve"> станции биологической очистки сточных вод производительностью 225,0 м</w:t>
            </w:r>
            <w:r w:rsidRPr="00F6704B">
              <w:rPr>
                <w:rFonts w:asciiTheme="minorHAnsi" w:hAnsiTheme="minorHAnsi" w:cstheme="minorHAnsi"/>
                <w:bCs/>
                <w:iCs/>
                <w:sz w:val="24"/>
                <w:szCs w:val="24"/>
                <w:vertAlign w:val="superscript"/>
                <w:lang w:val="ru-RU"/>
              </w:rPr>
              <w:t>3</w:t>
            </w:r>
            <w:r w:rsidRPr="00F6704B">
              <w:rPr>
                <w:rFonts w:asciiTheme="minorHAnsi" w:hAnsiTheme="minorHAnsi" w:cstheme="minorHAnsi"/>
                <w:bCs/>
                <w:iCs/>
                <w:sz w:val="24"/>
                <w:szCs w:val="24"/>
                <w:lang w:val="ru-RU"/>
              </w:rPr>
              <w:t>/сут. в блочно-контейнерном исполнении</w:t>
            </w:r>
            <w:r>
              <w:rPr>
                <w:rFonts w:asciiTheme="minorHAnsi" w:hAnsiTheme="minorHAnsi" w:cstheme="minorHAnsi"/>
                <w:bCs/>
                <w:iCs/>
                <w:sz w:val="24"/>
                <w:szCs w:val="24"/>
                <w:lang w:val="ru-RU"/>
              </w:rPr>
              <w:t xml:space="preserve"> </w:t>
            </w:r>
            <w:r w:rsidRPr="00F6704B">
              <w:rPr>
                <w:rFonts w:asciiTheme="minorHAnsi" w:hAnsiTheme="minorHAnsi" w:cstheme="minorHAnsi"/>
                <w:bCs/>
                <w:iCs/>
                <w:sz w:val="24"/>
                <w:szCs w:val="24"/>
                <w:lang w:val="ru-RU"/>
              </w:rPr>
              <w:t>(с доведением производительности до 450,0 м</w:t>
            </w:r>
            <w:r w:rsidRPr="00F6704B">
              <w:rPr>
                <w:rFonts w:asciiTheme="minorHAnsi" w:hAnsiTheme="minorHAnsi" w:cstheme="minorHAnsi"/>
                <w:bCs/>
                <w:iCs/>
                <w:sz w:val="24"/>
                <w:szCs w:val="24"/>
                <w:vertAlign w:val="superscript"/>
                <w:lang w:val="ru-RU"/>
              </w:rPr>
              <w:t>3</w:t>
            </w:r>
            <w:r w:rsidRPr="00F6704B">
              <w:rPr>
                <w:rFonts w:asciiTheme="minorHAnsi" w:hAnsiTheme="minorHAnsi" w:cstheme="minorHAnsi"/>
                <w:bCs/>
                <w:iCs/>
                <w:sz w:val="24"/>
                <w:szCs w:val="24"/>
                <w:lang w:val="ru-RU"/>
              </w:rPr>
              <w:t>/сут.)</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Default="00473761" w:rsidP="00207FD5">
            <w:pPr>
              <w:ind w:left="113" w:right="113"/>
              <w:jc w:val="center"/>
              <w:rPr>
                <w:rFonts w:asciiTheme="minorHAnsi" w:hAnsiTheme="minorHAnsi"/>
                <w:lang w:val="ru-RU"/>
              </w:rPr>
            </w:pPr>
            <w:r>
              <w:rPr>
                <w:rFonts w:asciiTheme="minorHAnsi" w:hAnsiTheme="minorHAnsi"/>
                <w:lang w:val="ru-RU"/>
              </w:rPr>
              <w:t>23728,14</w:t>
            </w:r>
          </w:p>
        </w:tc>
        <w:tc>
          <w:tcPr>
            <w:tcW w:w="0" w:type="auto"/>
            <w:shd w:val="clear" w:color="auto" w:fill="auto"/>
            <w:vAlign w:val="center"/>
          </w:tcPr>
          <w:p w:rsidR="00207FD5" w:rsidRPr="003838C4" w:rsidRDefault="00207FD5" w:rsidP="00207FD5">
            <w:pPr>
              <w:jc w:val="center"/>
              <w:rPr>
                <w:rFonts w:asciiTheme="minorHAnsi" w:hAnsiTheme="minorHAnsi" w:cstheme="minorHAnsi"/>
                <w:lang w:val="ru-RU"/>
              </w:rPr>
            </w:pPr>
            <w:r>
              <w:rPr>
                <w:rFonts w:asciiTheme="minorHAnsi" w:hAnsiTheme="minorHAnsi" w:cstheme="minorHAnsi"/>
                <w:lang w:val="ru-RU"/>
              </w:rPr>
              <w:t xml:space="preserve">внебюджетные источники финансирования / </w:t>
            </w:r>
            <w:r w:rsidRPr="003838C4">
              <w:rPr>
                <w:rFonts w:asciiTheme="minorHAnsi" w:hAnsiTheme="minorHAnsi" w:cstheme="minorHAnsi"/>
                <w:lang w:val="ru-RU"/>
              </w:rPr>
              <w:t>бюджетные средства РФ</w:t>
            </w:r>
          </w:p>
        </w:tc>
      </w:tr>
      <w:tr w:rsidR="0080165C" w:rsidRPr="00884D74" w:rsidTr="003550B7">
        <w:trPr>
          <w:cantSplit/>
          <w:trHeight w:val="421"/>
        </w:trPr>
        <w:tc>
          <w:tcPr>
            <w:tcW w:w="0" w:type="auto"/>
            <w:shd w:val="clear" w:color="auto" w:fill="FFC000"/>
            <w:vAlign w:val="center"/>
          </w:tcPr>
          <w:p w:rsidR="0080165C" w:rsidRPr="003838C4" w:rsidRDefault="00337E8B" w:rsidP="00AF770A">
            <w:pPr>
              <w:pStyle w:val="TableParagraph"/>
              <w:ind w:right="7"/>
              <w:rPr>
                <w:rFonts w:asciiTheme="minorHAnsi" w:hAnsiTheme="minorHAnsi"/>
                <w:b/>
                <w:lang w:val="ru-RU"/>
              </w:rPr>
            </w:pPr>
            <w:r>
              <w:rPr>
                <w:rFonts w:asciiTheme="minorHAnsi" w:hAnsiTheme="minorHAnsi"/>
                <w:b/>
                <w:lang w:val="ru-RU"/>
              </w:rPr>
              <w:t>2</w:t>
            </w:r>
          </w:p>
        </w:tc>
        <w:tc>
          <w:tcPr>
            <w:tcW w:w="0" w:type="auto"/>
            <w:gridSpan w:val="7"/>
            <w:shd w:val="clear" w:color="auto" w:fill="FFC000"/>
            <w:vAlign w:val="center"/>
          </w:tcPr>
          <w:p w:rsidR="0080165C" w:rsidRPr="0080165C" w:rsidRDefault="0080165C" w:rsidP="00A732F6">
            <w:pPr>
              <w:pStyle w:val="TableParagraph"/>
              <w:ind w:left="103" w:right="184"/>
              <w:jc w:val="left"/>
              <w:rPr>
                <w:rFonts w:asciiTheme="minorHAnsi" w:hAnsiTheme="minorHAnsi"/>
                <w:b/>
                <w:lang w:val="ru-RU"/>
              </w:rPr>
            </w:pPr>
            <w:r w:rsidRPr="003838C4">
              <w:rPr>
                <w:rFonts w:asciiTheme="minorHAnsi" w:hAnsiTheme="minorHAnsi"/>
                <w:b/>
                <w:lang w:val="ru-RU"/>
              </w:rPr>
              <w:t xml:space="preserve">Система централизованного водоотведения </w:t>
            </w:r>
            <w:r w:rsidR="00A732F6">
              <w:rPr>
                <w:rFonts w:asciiTheme="minorHAnsi" w:hAnsiTheme="minorHAnsi"/>
                <w:b/>
                <w:lang w:val="ru-RU"/>
              </w:rPr>
              <w:t>пос. Тасинский Бор</w:t>
            </w:r>
          </w:p>
        </w:tc>
      </w:tr>
      <w:tr w:rsidR="00207FD5" w:rsidRPr="0091783A" w:rsidTr="00207FD5">
        <w:trPr>
          <w:cantSplit/>
          <w:trHeight w:val="1318"/>
        </w:trPr>
        <w:tc>
          <w:tcPr>
            <w:tcW w:w="0" w:type="auto"/>
            <w:shd w:val="clear" w:color="auto" w:fill="auto"/>
            <w:vAlign w:val="center"/>
          </w:tcPr>
          <w:p w:rsidR="00207FD5" w:rsidRPr="005B1024" w:rsidRDefault="00207FD5" w:rsidP="00207FD5">
            <w:pPr>
              <w:jc w:val="center"/>
              <w:rPr>
                <w:rFonts w:ascii="Calibri" w:hAnsi="Calibri" w:cs="Calibri"/>
                <w:color w:val="000000"/>
                <w:lang w:val="ru-RU"/>
              </w:rPr>
            </w:pPr>
            <w:r>
              <w:rPr>
                <w:rFonts w:ascii="Calibri" w:hAnsi="Calibri" w:cs="Calibri"/>
                <w:color w:val="000000"/>
                <w:lang w:val="ru-RU"/>
              </w:rPr>
              <w:t>2</w:t>
            </w:r>
            <w:r w:rsidRPr="005B1024">
              <w:rPr>
                <w:rFonts w:ascii="Calibri" w:hAnsi="Calibri" w:cs="Calibri"/>
                <w:color w:val="000000"/>
                <w:lang w:val="ru-RU"/>
              </w:rPr>
              <w:t>.1</w:t>
            </w:r>
          </w:p>
        </w:tc>
        <w:tc>
          <w:tcPr>
            <w:tcW w:w="0" w:type="auto"/>
            <w:shd w:val="clear" w:color="auto" w:fill="auto"/>
            <w:vAlign w:val="center"/>
          </w:tcPr>
          <w:p w:rsidR="00207FD5" w:rsidRPr="004C5BF0" w:rsidRDefault="00207FD5" w:rsidP="00207FD5">
            <w:pPr>
              <w:ind w:left="142"/>
              <w:rPr>
                <w:rFonts w:asciiTheme="minorHAnsi" w:hAnsiTheme="minorHAnsi" w:cstheme="minorHAnsi"/>
                <w:sz w:val="24"/>
                <w:szCs w:val="24"/>
                <w:lang w:val="ru-RU"/>
              </w:rPr>
            </w:pPr>
            <w:r>
              <w:rPr>
                <w:rFonts w:asciiTheme="minorHAnsi" w:hAnsiTheme="minorHAnsi" w:cstheme="minorHAnsi"/>
                <w:sz w:val="24"/>
                <w:szCs w:val="24"/>
                <w:lang w:val="ru-RU"/>
              </w:rPr>
              <w:t>С</w:t>
            </w:r>
            <w:r w:rsidRPr="004C5BF0">
              <w:rPr>
                <w:rFonts w:asciiTheme="minorHAnsi" w:hAnsiTheme="minorHAnsi" w:cstheme="minorHAnsi"/>
                <w:sz w:val="24"/>
                <w:szCs w:val="24"/>
                <w:lang w:val="ru-RU"/>
              </w:rPr>
              <w:t>троительство самотечной сети канализации в соответствии с планом развития территории поселка;</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337E8B"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473761" w:rsidP="00207FD5">
            <w:pPr>
              <w:ind w:left="113" w:right="113"/>
              <w:jc w:val="center"/>
              <w:rPr>
                <w:rFonts w:asciiTheme="minorHAnsi" w:hAnsiTheme="minorHAnsi"/>
                <w:lang w:val="ru-RU"/>
              </w:rPr>
            </w:pPr>
            <w:r>
              <w:rPr>
                <w:rFonts w:asciiTheme="minorHAnsi" w:hAnsiTheme="minorHAnsi"/>
                <w:lang w:val="ru-RU"/>
              </w:rPr>
              <w:t>8176,41</w:t>
            </w:r>
          </w:p>
        </w:tc>
        <w:tc>
          <w:tcPr>
            <w:tcW w:w="0" w:type="auto"/>
            <w:shd w:val="clear" w:color="auto" w:fill="auto"/>
            <w:vAlign w:val="center"/>
          </w:tcPr>
          <w:p w:rsidR="00207FD5" w:rsidRPr="006100AD" w:rsidRDefault="00207FD5" w:rsidP="00207FD5">
            <w:pPr>
              <w:jc w:val="center"/>
              <w:rPr>
                <w:rFonts w:asciiTheme="minorHAnsi" w:hAnsiTheme="minorHAnsi" w:cstheme="minorHAnsi"/>
                <w:lang w:val="ru-RU"/>
              </w:rPr>
            </w:pPr>
            <w:r w:rsidRPr="003838C4">
              <w:rPr>
                <w:rFonts w:asciiTheme="minorHAnsi" w:hAnsiTheme="minorHAnsi" w:cstheme="minorHAnsi"/>
                <w:lang w:val="ru-RU"/>
              </w:rPr>
              <w:t>бюджетные средства РФ</w:t>
            </w:r>
          </w:p>
        </w:tc>
      </w:tr>
      <w:tr w:rsidR="00207FD5" w:rsidRPr="0080165C" w:rsidTr="00207FD5">
        <w:trPr>
          <w:cantSplit/>
          <w:trHeight w:val="1146"/>
        </w:trPr>
        <w:tc>
          <w:tcPr>
            <w:tcW w:w="0" w:type="auto"/>
            <w:shd w:val="clear" w:color="auto" w:fill="auto"/>
            <w:vAlign w:val="center"/>
          </w:tcPr>
          <w:p w:rsidR="00207FD5" w:rsidRPr="005B1024" w:rsidRDefault="00207FD5" w:rsidP="00207FD5">
            <w:pPr>
              <w:jc w:val="center"/>
              <w:rPr>
                <w:rFonts w:ascii="Calibri" w:hAnsi="Calibri" w:cs="Calibri"/>
                <w:color w:val="000000"/>
              </w:rPr>
            </w:pPr>
            <w:r>
              <w:rPr>
                <w:rFonts w:ascii="Calibri" w:hAnsi="Calibri" w:cs="Calibri"/>
                <w:color w:val="000000"/>
                <w:lang w:val="ru-RU"/>
              </w:rPr>
              <w:t>2.2</w:t>
            </w:r>
          </w:p>
        </w:tc>
        <w:tc>
          <w:tcPr>
            <w:tcW w:w="0" w:type="auto"/>
            <w:shd w:val="clear" w:color="auto" w:fill="auto"/>
            <w:vAlign w:val="center"/>
          </w:tcPr>
          <w:p w:rsidR="00207FD5" w:rsidRPr="004C5BF0" w:rsidRDefault="00207FD5" w:rsidP="00207FD5">
            <w:pPr>
              <w:ind w:left="142"/>
              <w:rPr>
                <w:rFonts w:asciiTheme="minorHAnsi" w:hAnsiTheme="minorHAnsi" w:cstheme="minorHAnsi"/>
                <w:sz w:val="24"/>
                <w:szCs w:val="24"/>
                <w:lang w:val="ru-RU"/>
              </w:rPr>
            </w:pPr>
            <w:r>
              <w:rPr>
                <w:rFonts w:asciiTheme="minorHAnsi" w:hAnsiTheme="minorHAnsi" w:cstheme="minorHAnsi"/>
                <w:sz w:val="24"/>
                <w:szCs w:val="24"/>
                <w:lang w:val="ru-RU"/>
              </w:rPr>
              <w:t>С</w:t>
            </w:r>
            <w:r w:rsidRPr="004C5BF0">
              <w:rPr>
                <w:rFonts w:asciiTheme="minorHAnsi" w:hAnsiTheme="minorHAnsi" w:cstheme="minorHAnsi"/>
                <w:sz w:val="24"/>
                <w:szCs w:val="24"/>
                <w:lang w:val="ru-RU"/>
              </w:rPr>
              <w:t xml:space="preserve">троительство (монтаж) комплектной канализационной насосной станция фирмы «Grundfos» с погружными насосами производительностью </w:t>
            </w:r>
            <w:r>
              <w:rPr>
                <w:rFonts w:asciiTheme="minorHAnsi" w:hAnsiTheme="minorHAnsi" w:cstheme="minorHAnsi"/>
                <w:sz w:val="24"/>
                <w:szCs w:val="24"/>
                <w:lang w:val="ru-RU"/>
              </w:rPr>
              <w:t>3,0</w:t>
            </w:r>
            <w:r w:rsidRPr="004C5BF0">
              <w:rPr>
                <w:rFonts w:asciiTheme="minorHAnsi" w:hAnsiTheme="minorHAnsi" w:cstheme="minorHAnsi"/>
                <w:sz w:val="24"/>
                <w:szCs w:val="24"/>
                <w:lang w:val="ru-RU"/>
              </w:rPr>
              <w:t xml:space="preserve"> м3/ч, напором </w:t>
            </w:r>
            <w:r>
              <w:rPr>
                <w:rFonts w:asciiTheme="minorHAnsi" w:hAnsiTheme="minorHAnsi" w:cstheme="minorHAnsi"/>
                <w:sz w:val="24"/>
                <w:szCs w:val="24"/>
                <w:lang w:val="ru-RU"/>
              </w:rPr>
              <w:t>10,0 м</w:t>
            </w:r>
            <w:r w:rsidRPr="004C5BF0">
              <w:rPr>
                <w:rFonts w:asciiTheme="minorHAnsi" w:hAnsiTheme="minorHAnsi" w:cstheme="minorHAnsi"/>
                <w:sz w:val="24"/>
                <w:szCs w:val="24"/>
                <w:lang w:val="ru-RU"/>
              </w:rPr>
              <w:t>;</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465571" w:rsidRDefault="00473761" w:rsidP="00207FD5">
            <w:pPr>
              <w:ind w:left="113" w:right="113"/>
              <w:jc w:val="center"/>
              <w:rPr>
                <w:rFonts w:asciiTheme="minorHAnsi" w:hAnsiTheme="minorHAnsi"/>
                <w:lang w:val="ru-RU"/>
              </w:rPr>
            </w:pPr>
            <w:r>
              <w:rPr>
                <w:rFonts w:asciiTheme="minorHAnsi" w:hAnsiTheme="minorHAnsi"/>
                <w:lang w:val="ru-RU"/>
              </w:rPr>
              <w:t>5694,753</w:t>
            </w:r>
          </w:p>
        </w:tc>
        <w:tc>
          <w:tcPr>
            <w:tcW w:w="0" w:type="auto"/>
            <w:shd w:val="clear" w:color="auto" w:fill="auto"/>
            <w:textDirection w:val="btLr"/>
            <w:vAlign w:val="center"/>
          </w:tcPr>
          <w:p w:rsidR="00207FD5" w:rsidRPr="0080165C" w:rsidRDefault="00207FD5" w:rsidP="00207FD5">
            <w:pPr>
              <w:ind w:left="113" w:right="113"/>
              <w:jc w:val="center"/>
              <w:rPr>
                <w:rFonts w:asciiTheme="minorHAnsi" w:hAnsiTheme="minorHAnsi"/>
                <w:lang w:val="ru-RU"/>
              </w:rPr>
            </w:pPr>
          </w:p>
        </w:tc>
        <w:tc>
          <w:tcPr>
            <w:tcW w:w="0" w:type="auto"/>
            <w:shd w:val="clear" w:color="auto" w:fill="auto"/>
            <w:vAlign w:val="center"/>
          </w:tcPr>
          <w:p w:rsidR="00207FD5" w:rsidRPr="006100AD" w:rsidRDefault="00207FD5" w:rsidP="00207FD5">
            <w:pPr>
              <w:jc w:val="center"/>
              <w:rPr>
                <w:rFonts w:asciiTheme="minorHAnsi" w:hAnsiTheme="minorHAnsi" w:cstheme="minorHAnsi"/>
                <w:lang w:val="ru-RU"/>
              </w:rPr>
            </w:pPr>
            <w:r w:rsidRPr="003838C4">
              <w:rPr>
                <w:rFonts w:asciiTheme="minorHAnsi" w:hAnsiTheme="minorHAnsi" w:cstheme="minorHAnsi"/>
                <w:lang w:val="ru-RU"/>
              </w:rPr>
              <w:t>бюджетные средства РФ</w:t>
            </w:r>
          </w:p>
        </w:tc>
      </w:tr>
      <w:tr w:rsidR="00207FD5" w:rsidRPr="005C22DE" w:rsidTr="00207FD5">
        <w:trPr>
          <w:cantSplit/>
          <w:trHeight w:val="1048"/>
        </w:trPr>
        <w:tc>
          <w:tcPr>
            <w:tcW w:w="0" w:type="auto"/>
            <w:shd w:val="clear" w:color="auto" w:fill="auto"/>
            <w:vAlign w:val="center"/>
          </w:tcPr>
          <w:p w:rsidR="00207FD5" w:rsidRDefault="00207FD5" w:rsidP="00207FD5">
            <w:pPr>
              <w:jc w:val="center"/>
              <w:rPr>
                <w:rFonts w:ascii="Calibri" w:hAnsi="Calibri" w:cs="Calibri"/>
                <w:color w:val="000000"/>
                <w:lang w:val="ru-RU"/>
              </w:rPr>
            </w:pPr>
            <w:r>
              <w:rPr>
                <w:rFonts w:ascii="Calibri" w:hAnsi="Calibri" w:cs="Calibri"/>
                <w:color w:val="000000"/>
                <w:lang w:val="ru-RU"/>
              </w:rPr>
              <w:t>2.3</w:t>
            </w:r>
          </w:p>
        </w:tc>
        <w:tc>
          <w:tcPr>
            <w:tcW w:w="0" w:type="auto"/>
            <w:shd w:val="clear" w:color="auto" w:fill="auto"/>
            <w:vAlign w:val="center"/>
          </w:tcPr>
          <w:p w:rsidR="00207FD5" w:rsidRPr="004C5BF0" w:rsidRDefault="00207FD5" w:rsidP="00207FD5">
            <w:pPr>
              <w:ind w:left="142"/>
              <w:rPr>
                <w:rFonts w:asciiTheme="minorHAnsi" w:hAnsiTheme="minorHAnsi" w:cstheme="minorHAnsi"/>
                <w:sz w:val="24"/>
                <w:szCs w:val="24"/>
                <w:lang w:val="ru-RU"/>
              </w:rPr>
            </w:pPr>
            <w:r>
              <w:rPr>
                <w:rFonts w:asciiTheme="minorHAnsi" w:hAnsiTheme="minorHAnsi" w:cstheme="minorHAnsi"/>
                <w:sz w:val="24"/>
                <w:szCs w:val="24"/>
                <w:lang w:val="ru-RU"/>
              </w:rPr>
              <w:t>Строительство</w:t>
            </w:r>
            <w:r w:rsidRPr="004C5BF0">
              <w:rPr>
                <w:rFonts w:asciiTheme="minorHAnsi" w:hAnsiTheme="minorHAnsi" w:cstheme="minorHAnsi"/>
                <w:sz w:val="24"/>
                <w:szCs w:val="24"/>
                <w:lang w:val="ru-RU"/>
              </w:rPr>
              <w:t xml:space="preserve"> напорного коллектора от проектируемой канализационной насосной станция фирмы «Grundfos» до станции биологической очистки сточных вод из труб напорных полиэтиленовых ПЭ 80 SDR 21 по ГОСТ 18599-2001* в одну линию dнар = 90 мм.</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473761" w:rsidP="00207FD5">
            <w:pPr>
              <w:ind w:left="113" w:right="113"/>
              <w:jc w:val="center"/>
              <w:rPr>
                <w:rFonts w:asciiTheme="minorHAnsi" w:hAnsiTheme="minorHAnsi"/>
                <w:lang w:val="ru-RU"/>
              </w:rPr>
            </w:pPr>
            <w:r>
              <w:rPr>
                <w:rFonts w:asciiTheme="minorHAnsi" w:hAnsiTheme="minorHAnsi"/>
                <w:lang w:val="ru-RU"/>
              </w:rPr>
              <w:t>2847,38</w:t>
            </w:r>
          </w:p>
        </w:tc>
        <w:tc>
          <w:tcPr>
            <w:tcW w:w="0" w:type="auto"/>
            <w:shd w:val="clear" w:color="auto" w:fill="auto"/>
            <w:vAlign w:val="center"/>
          </w:tcPr>
          <w:p w:rsidR="00207FD5" w:rsidRPr="006100AD" w:rsidRDefault="00207FD5" w:rsidP="00207FD5">
            <w:pPr>
              <w:jc w:val="center"/>
              <w:rPr>
                <w:rFonts w:asciiTheme="minorHAnsi" w:hAnsiTheme="minorHAnsi" w:cstheme="minorHAnsi"/>
                <w:lang w:val="ru-RU"/>
              </w:rPr>
            </w:pPr>
            <w:r w:rsidRPr="003838C4">
              <w:rPr>
                <w:rFonts w:asciiTheme="minorHAnsi" w:hAnsiTheme="minorHAnsi" w:cstheme="minorHAnsi"/>
                <w:lang w:val="ru-RU"/>
              </w:rPr>
              <w:t>бюджетные средства РФ</w:t>
            </w:r>
          </w:p>
        </w:tc>
      </w:tr>
      <w:tr w:rsidR="00207FD5" w:rsidRPr="005C22DE" w:rsidTr="00207FD5">
        <w:trPr>
          <w:cantSplit/>
          <w:trHeight w:val="1342"/>
        </w:trPr>
        <w:tc>
          <w:tcPr>
            <w:tcW w:w="0" w:type="auto"/>
            <w:shd w:val="clear" w:color="auto" w:fill="auto"/>
            <w:vAlign w:val="center"/>
          </w:tcPr>
          <w:p w:rsidR="00207FD5" w:rsidRDefault="00207FD5" w:rsidP="00207FD5">
            <w:pPr>
              <w:jc w:val="center"/>
              <w:rPr>
                <w:rFonts w:ascii="Calibri" w:hAnsi="Calibri" w:cs="Calibri"/>
                <w:color w:val="000000"/>
                <w:lang w:val="ru-RU"/>
              </w:rPr>
            </w:pPr>
            <w:r>
              <w:rPr>
                <w:rFonts w:ascii="Calibri" w:hAnsi="Calibri" w:cs="Calibri"/>
                <w:color w:val="000000"/>
                <w:lang w:val="ru-RU"/>
              </w:rPr>
              <w:t>2.4</w:t>
            </w:r>
          </w:p>
        </w:tc>
        <w:tc>
          <w:tcPr>
            <w:tcW w:w="0" w:type="auto"/>
            <w:shd w:val="clear" w:color="auto" w:fill="auto"/>
            <w:vAlign w:val="center"/>
          </w:tcPr>
          <w:p w:rsidR="00207FD5" w:rsidRPr="004C5BF0" w:rsidRDefault="00207FD5" w:rsidP="00207FD5">
            <w:pPr>
              <w:ind w:left="142"/>
              <w:rPr>
                <w:rFonts w:asciiTheme="minorHAnsi" w:hAnsiTheme="minorHAnsi" w:cstheme="minorHAnsi"/>
                <w:sz w:val="24"/>
                <w:szCs w:val="24"/>
                <w:lang w:val="ru-RU"/>
              </w:rPr>
            </w:pPr>
            <w:r>
              <w:rPr>
                <w:rFonts w:asciiTheme="minorHAnsi" w:hAnsiTheme="minorHAnsi" w:cstheme="minorHAnsi"/>
                <w:sz w:val="24"/>
                <w:szCs w:val="24"/>
                <w:lang w:val="ru-RU"/>
              </w:rPr>
              <w:t>С</w:t>
            </w:r>
            <w:r w:rsidRPr="004C5BF0">
              <w:rPr>
                <w:rFonts w:asciiTheme="minorHAnsi" w:hAnsiTheme="minorHAnsi" w:cstheme="minorHAnsi"/>
                <w:sz w:val="24"/>
                <w:szCs w:val="24"/>
                <w:lang w:val="ru-RU"/>
              </w:rPr>
              <w:t>троительство станции биологической очистки с</w:t>
            </w:r>
            <w:r>
              <w:rPr>
                <w:rFonts w:asciiTheme="minorHAnsi" w:hAnsiTheme="minorHAnsi" w:cstheme="minorHAnsi"/>
                <w:sz w:val="24"/>
                <w:szCs w:val="24"/>
                <w:lang w:val="ru-RU"/>
              </w:rPr>
              <w:t>точных вод производительностью 5</w:t>
            </w:r>
            <w:r w:rsidRPr="004C5BF0">
              <w:rPr>
                <w:rFonts w:asciiTheme="minorHAnsi" w:hAnsiTheme="minorHAnsi" w:cstheme="minorHAnsi"/>
                <w:sz w:val="24"/>
                <w:szCs w:val="24"/>
                <w:lang w:val="ru-RU"/>
              </w:rPr>
              <w:t xml:space="preserve">0 м3/сут в контейнерно-блочном исполнении </w:t>
            </w:r>
          </w:p>
        </w:tc>
        <w:tc>
          <w:tcPr>
            <w:tcW w:w="0" w:type="auto"/>
            <w:shd w:val="clear" w:color="auto" w:fill="auto"/>
            <w:textDirection w:val="btLr"/>
            <w:vAlign w:val="center"/>
          </w:tcPr>
          <w:p w:rsidR="00207FD5" w:rsidRPr="005B1024"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pStyle w:val="TableParagraph"/>
              <w:ind w:left="113" w:right="113"/>
              <w:rPr>
                <w:rFonts w:asciiTheme="minorHAnsi" w:hAnsiTheme="minorHAnsi"/>
                <w:lang w:val="ru-RU"/>
              </w:rPr>
            </w:pPr>
          </w:p>
        </w:tc>
        <w:tc>
          <w:tcPr>
            <w:tcW w:w="0" w:type="auto"/>
            <w:shd w:val="clear" w:color="auto" w:fill="auto"/>
            <w:textDirection w:val="btLr"/>
            <w:vAlign w:val="center"/>
          </w:tcPr>
          <w:p w:rsidR="00207FD5"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207FD5" w:rsidP="00207FD5">
            <w:pPr>
              <w:ind w:left="113" w:right="113"/>
              <w:jc w:val="center"/>
              <w:rPr>
                <w:rFonts w:asciiTheme="minorHAnsi" w:hAnsiTheme="minorHAnsi"/>
                <w:lang w:val="ru-RU"/>
              </w:rPr>
            </w:pPr>
          </w:p>
        </w:tc>
        <w:tc>
          <w:tcPr>
            <w:tcW w:w="0" w:type="auto"/>
            <w:shd w:val="clear" w:color="auto" w:fill="auto"/>
            <w:textDirection w:val="btLr"/>
            <w:vAlign w:val="center"/>
          </w:tcPr>
          <w:p w:rsidR="00207FD5" w:rsidRPr="005B1024" w:rsidRDefault="00473761" w:rsidP="00207FD5">
            <w:pPr>
              <w:ind w:left="113" w:right="113"/>
              <w:jc w:val="center"/>
              <w:rPr>
                <w:rFonts w:asciiTheme="minorHAnsi" w:hAnsiTheme="minorHAnsi"/>
                <w:lang w:val="ru-RU"/>
              </w:rPr>
            </w:pPr>
            <w:r>
              <w:rPr>
                <w:rFonts w:asciiTheme="minorHAnsi" w:hAnsiTheme="minorHAnsi"/>
                <w:lang w:val="ru-RU"/>
              </w:rPr>
              <w:t>9491,25</w:t>
            </w:r>
          </w:p>
        </w:tc>
        <w:tc>
          <w:tcPr>
            <w:tcW w:w="0" w:type="auto"/>
            <w:shd w:val="clear" w:color="auto" w:fill="auto"/>
            <w:vAlign w:val="center"/>
          </w:tcPr>
          <w:p w:rsidR="00207FD5" w:rsidRPr="006100AD" w:rsidRDefault="00207FD5" w:rsidP="00207FD5">
            <w:pPr>
              <w:jc w:val="center"/>
              <w:rPr>
                <w:rFonts w:asciiTheme="minorHAnsi" w:hAnsiTheme="minorHAnsi" w:cstheme="minorHAnsi"/>
                <w:lang w:val="ru-RU"/>
              </w:rPr>
            </w:pPr>
            <w:r w:rsidRPr="003838C4">
              <w:rPr>
                <w:rFonts w:asciiTheme="minorHAnsi" w:hAnsiTheme="minorHAnsi" w:cstheme="minorHAnsi"/>
                <w:lang w:val="ru-RU"/>
              </w:rPr>
              <w:t>бюджетные средства РФ</w:t>
            </w:r>
          </w:p>
        </w:tc>
      </w:tr>
      <w:tr w:rsidR="00473761" w:rsidRPr="005B1024" w:rsidTr="00473761">
        <w:trPr>
          <w:cantSplit/>
          <w:trHeight w:val="1509"/>
        </w:trPr>
        <w:tc>
          <w:tcPr>
            <w:tcW w:w="0" w:type="auto"/>
            <w:shd w:val="clear" w:color="auto" w:fill="auto"/>
            <w:vAlign w:val="center"/>
          </w:tcPr>
          <w:p w:rsidR="00473761" w:rsidRPr="005B1024" w:rsidRDefault="00473761" w:rsidP="00473761">
            <w:pPr>
              <w:pStyle w:val="TableParagraph"/>
              <w:ind w:right="7"/>
              <w:rPr>
                <w:rFonts w:asciiTheme="minorHAnsi" w:hAnsiTheme="minorHAnsi"/>
                <w:lang w:val="ru-RU"/>
              </w:rPr>
            </w:pPr>
          </w:p>
        </w:tc>
        <w:tc>
          <w:tcPr>
            <w:tcW w:w="0" w:type="auto"/>
            <w:shd w:val="clear" w:color="auto" w:fill="auto"/>
            <w:vAlign w:val="center"/>
          </w:tcPr>
          <w:p w:rsidR="00473761" w:rsidRPr="005B1024" w:rsidRDefault="00473761" w:rsidP="00473761">
            <w:pPr>
              <w:pStyle w:val="TableParagraph"/>
              <w:ind w:left="103" w:right="185"/>
              <w:jc w:val="left"/>
              <w:rPr>
                <w:rFonts w:asciiTheme="minorHAnsi" w:hAnsiTheme="minorHAnsi"/>
                <w:b/>
                <w:lang w:val="ru-RU"/>
              </w:rPr>
            </w:pPr>
            <w:r w:rsidRPr="005B1024">
              <w:rPr>
                <w:rFonts w:asciiTheme="minorHAnsi" w:hAnsiTheme="minorHAnsi"/>
                <w:b/>
                <w:lang w:val="ru-RU"/>
              </w:rPr>
              <w:t>Итого:</w:t>
            </w:r>
          </w:p>
        </w:tc>
        <w:tc>
          <w:tcPr>
            <w:tcW w:w="0" w:type="auto"/>
            <w:shd w:val="clear" w:color="auto" w:fill="auto"/>
            <w:vAlign w:val="center"/>
          </w:tcPr>
          <w:p w:rsidR="00473761" w:rsidRPr="0080165C" w:rsidRDefault="00473761" w:rsidP="00473761">
            <w:pPr>
              <w:pStyle w:val="TableParagraph"/>
              <w:ind w:left="103" w:right="185"/>
              <w:rPr>
                <w:rFonts w:asciiTheme="minorHAnsi" w:hAnsiTheme="minorHAnsi"/>
                <w:b/>
                <w:lang w:val="ru-RU"/>
              </w:rPr>
            </w:pPr>
            <w:r>
              <w:rPr>
                <w:rFonts w:asciiTheme="minorHAnsi" w:hAnsiTheme="minorHAnsi" w:cstheme="minorHAnsi"/>
                <w:b/>
                <w:lang w:val="ru-RU"/>
              </w:rPr>
              <w:t>―</w:t>
            </w:r>
          </w:p>
        </w:tc>
        <w:tc>
          <w:tcPr>
            <w:tcW w:w="0" w:type="auto"/>
            <w:shd w:val="clear" w:color="auto" w:fill="auto"/>
            <w:textDirection w:val="btLr"/>
            <w:vAlign w:val="center"/>
          </w:tcPr>
          <w:p w:rsidR="00473761" w:rsidRPr="00473761" w:rsidRDefault="00473761" w:rsidP="00473761">
            <w:pPr>
              <w:ind w:left="113" w:right="113"/>
              <w:jc w:val="center"/>
              <w:rPr>
                <w:rFonts w:ascii="Calibri" w:hAnsi="Calibri" w:cs="Calibri"/>
                <w:b/>
                <w:color w:val="000000"/>
              </w:rPr>
            </w:pPr>
            <w:r w:rsidRPr="00473761">
              <w:rPr>
                <w:rFonts w:ascii="Calibri" w:hAnsi="Calibri" w:cs="Calibri"/>
                <w:b/>
                <w:color w:val="000000"/>
              </w:rPr>
              <w:t>9353,087</w:t>
            </w:r>
          </w:p>
        </w:tc>
        <w:tc>
          <w:tcPr>
            <w:tcW w:w="0" w:type="auto"/>
            <w:shd w:val="clear" w:color="auto" w:fill="auto"/>
            <w:textDirection w:val="btLr"/>
            <w:vAlign w:val="center"/>
          </w:tcPr>
          <w:p w:rsidR="00473761" w:rsidRPr="00473761" w:rsidRDefault="00473761" w:rsidP="00473761">
            <w:pPr>
              <w:ind w:left="113" w:right="113"/>
              <w:jc w:val="center"/>
              <w:rPr>
                <w:rFonts w:ascii="Calibri" w:hAnsi="Calibri" w:cs="Calibri"/>
                <w:b/>
                <w:color w:val="000000"/>
              </w:rPr>
            </w:pPr>
            <w:r w:rsidRPr="00473761">
              <w:rPr>
                <w:rFonts w:ascii="Calibri" w:hAnsi="Calibri" w:cs="Calibri"/>
                <w:b/>
                <w:color w:val="000000"/>
              </w:rPr>
              <w:t>23728,14</w:t>
            </w:r>
          </w:p>
        </w:tc>
        <w:tc>
          <w:tcPr>
            <w:tcW w:w="0" w:type="auto"/>
            <w:shd w:val="clear" w:color="auto" w:fill="auto"/>
            <w:textDirection w:val="btLr"/>
            <w:vAlign w:val="center"/>
          </w:tcPr>
          <w:p w:rsidR="00473761" w:rsidRPr="00473761" w:rsidRDefault="00473761" w:rsidP="00473761">
            <w:pPr>
              <w:ind w:left="113" w:right="113"/>
              <w:jc w:val="center"/>
              <w:rPr>
                <w:rFonts w:ascii="Calibri" w:hAnsi="Calibri" w:cs="Calibri"/>
                <w:b/>
                <w:color w:val="000000"/>
              </w:rPr>
            </w:pPr>
            <w:r w:rsidRPr="00473761">
              <w:rPr>
                <w:rFonts w:ascii="Calibri" w:hAnsi="Calibri" w:cs="Calibri"/>
                <w:b/>
                <w:color w:val="000000"/>
              </w:rPr>
              <w:t>9965,813</w:t>
            </w:r>
          </w:p>
        </w:tc>
        <w:tc>
          <w:tcPr>
            <w:tcW w:w="0" w:type="auto"/>
            <w:shd w:val="clear" w:color="auto" w:fill="auto"/>
            <w:textDirection w:val="btLr"/>
            <w:vAlign w:val="center"/>
          </w:tcPr>
          <w:p w:rsidR="00473761" w:rsidRPr="00473761" w:rsidRDefault="00473761" w:rsidP="00473761">
            <w:pPr>
              <w:ind w:left="113" w:right="113"/>
              <w:jc w:val="center"/>
              <w:rPr>
                <w:rFonts w:ascii="Calibri" w:hAnsi="Calibri" w:cs="Calibri"/>
                <w:b/>
                <w:color w:val="000000"/>
              </w:rPr>
            </w:pPr>
            <w:r w:rsidRPr="00473761">
              <w:rPr>
                <w:rFonts w:ascii="Calibri" w:hAnsi="Calibri" w:cs="Calibri"/>
                <w:b/>
                <w:color w:val="000000"/>
              </w:rPr>
              <w:t>44243,18</w:t>
            </w:r>
          </w:p>
        </w:tc>
        <w:tc>
          <w:tcPr>
            <w:tcW w:w="0" w:type="auto"/>
            <w:shd w:val="clear" w:color="auto" w:fill="auto"/>
            <w:vAlign w:val="center"/>
          </w:tcPr>
          <w:p w:rsidR="00473761" w:rsidRPr="005B1024" w:rsidRDefault="00473761" w:rsidP="00473761">
            <w:pPr>
              <w:jc w:val="center"/>
              <w:rPr>
                <w:rFonts w:ascii="Calibri" w:hAnsi="Calibri" w:cs="Calibri"/>
                <w:b/>
                <w:color w:val="000000"/>
              </w:rPr>
            </w:pPr>
            <w:r>
              <w:rPr>
                <w:rFonts w:ascii="Calibri" w:hAnsi="Calibri" w:cs="Calibri"/>
                <w:b/>
                <w:color w:val="000000"/>
              </w:rPr>
              <w:t>―</w:t>
            </w:r>
          </w:p>
        </w:tc>
      </w:tr>
    </w:tbl>
    <w:p w:rsidR="00D07D56" w:rsidRPr="003550B7" w:rsidRDefault="003550B7" w:rsidP="00E21789">
      <w:pPr>
        <w:pStyle w:val="a3"/>
        <w:tabs>
          <w:tab w:val="left" w:pos="10348"/>
        </w:tabs>
        <w:spacing w:line="276" w:lineRule="auto"/>
        <w:ind w:right="12" w:firstLine="566"/>
        <w:jc w:val="both"/>
        <w:rPr>
          <w:rFonts w:asciiTheme="minorHAnsi" w:hAnsiTheme="minorHAnsi"/>
          <w:sz w:val="24"/>
          <w:szCs w:val="24"/>
          <w:lang w:val="ru-RU"/>
        </w:rPr>
      </w:pPr>
      <w:r>
        <w:rPr>
          <w:rFonts w:asciiTheme="minorHAnsi" w:hAnsiTheme="minorHAnsi"/>
          <w:sz w:val="24"/>
          <w:szCs w:val="24"/>
          <w:lang w:val="ru-RU"/>
        </w:rPr>
        <w:t xml:space="preserve">Примечание: * - стоимости приведены в текущих ценах </w:t>
      </w:r>
      <w:r>
        <w:rPr>
          <w:rFonts w:asciiTheme="minorHAnsi" w:hAnsiTheme="minorHAnsi"/>
          <w:sz w:val="24"/>
          <w:szCs w:val="24"/>
        </w:rPr>
        <w:t>III</w:t>
      </w:r>
      <w:r w:rsidRPr="003550B7">
        <w:rPr>
          <w:rFonts w:asciiTheme="minorHAnsi" w:hAnsiTheme="minorHAnsi"/>
          <w:sz w:val="24"/>
          <w:szCs w:val="24"/>
          <w:lang w:val="ru-RU"/>
        </w:rPr>
        <w:t xml:space="preserve"> </w:t>
      </w:r>
      <w:r>
        <w:rPr>
          <w:rFonts w:asciiTheme="minorHAnsi" w:hAnsiTheme="minorHAnsi"/>
          <w:sz w:val="24"/>
          <w:szCs w:val="24"/>
          <w:lang w:val="ru-RU"/>
        </w:rPr>
        <w:t>квартала 2019 г.</w:t>
      </w:r>
    </w:p>
    <w:p w:rsidR="00E21789" w:rsidRDefault="00E21789" w:rsidP="00CD2B5B">
      <w:pPr>
        <w:spacing w:line="276" w:lineRule="auto"/>
        <w:ind w:firstLine="567"/>
        <w:jc w:val="both"/>
        <w:rPr>
          <w:rFonts w:ascii="Calibri" w:hAnsi="Calibri" w:cs="Calibri"/>
          <w:sz w:val="24"/>
          <w:szCs w:val="24"/>
          <w:lang w:val="ru-RU"/>
        </w:rPr>
      </w:pPr>
    </w:p>
    <w:p w:rsidR="003838C4" w:rsidRPr="003550B7" w:rsidRDefault="003838C4" w:rsidP="003838C4">
      <w:pPr>
        <w:spacing w:line="276" w:lineRule="auto"/>
        <w:rPr>
          <w:rFonts w:asciiTheme="minorHAnsi" w:hAnsiTheme="minorHAnsi"/>
          <w:sz w:val="24"/>
          <w:szCs w:val="24"/>
          <w:lang w:val="ru-RU"/>
        </w:rPr>
        <w:sectPr w:rsidR="003838C4" w:rsidRPr="003550B7" w:rsidSect="00826E49">
          <w:headerReference w:type="default" r:id="rId36"/>
          <w:pgSz w:w="11910" w:h="16840"/>
          <w:pgMar w:top="1134" w:right="851" w:bottom="1134" w:left="1134" w:header="586" w:footer="617" w:gutter="0"/>
          <w:cols w:space="720"/>
        </w:sectPr>
      </w:pPr>
    </w:p>
    <w:p w:rsidR="003838C4" w:rsidRPr="00995B26" w:rsidRDefault="003838C4" w:rsidP="003838C4">
      <w:pPr>
        <w:pStyle w:val="1"/>
        <w:spacing w:before="65" w:line="276" w:lineRule="auto"/>
        <w:ind w:left="142" w:right="132" w:firstLine="254"/>
        <w:jc w:val="center"/>
        <w:rPr>
          <w:rFonts w:asciiTheme="minorHAnsi" w:hAnsiTheme="minorHAnsi"/>
          <w:sz w:val="24"/>
          <w:szCs w:val="24"/>
          <w:lang w:val="ru-RU"/>
        </w:rPr>
      </w:pPr>
      <w:bookmarkStart w:id="241" w:name="_bookmark85"/>
      <w:bookmarkStart w:id="242" w:name="_Toc15291986"/>
      <w:bookmarkStart w:id="243" w:name="_Toc24797095"/>
      <w:bookmarkEnd w:id="241"/>
      <w:r w:rsidRPr="0067639C">
        <w:rPr>
          <w:rFonts w:asciiTheme="minorHAnsi" w:hAnsiTheme="minorHAnsi"/>
          <w:sz w:val="24"/>
          <w:szCs w:val="24"/>
          <w:lang w:val="ru-RU"/>
        </w:rPr>
        <w:lastRenderedPageBreak/>
        <w:t xml:space="preserve">РАЗДЕЛ </w:t>
      </w:r>
      <w:r w:rsidRPr="00995B26">
        <w:rPr>
          <w:rFonts w:asciiTheme="minorHAnsi" w:hAnsiTheme="minorHAnsi"/>
          <w:sz w:val="24"/>
          <w:szCs w:val="24"/>
          <w:lang w:val="ru-RU"/>
        </w:rPr>
        <w:t xml:space="preserve">7. </w:t>
      </w:r>
      <w:r>
        <w:rPr>
          <w:rFonts w:asciiTheme="minorHAnsi" w:hAnsiTheme="minorHAnsi"/>
          <w:sz w:val="24"/>
          <w:szCs w:val="24"/>
          <w:lang w:val="ru-RU"/>
        </w:rPr>
        <w:t>ПЛАНОВЫЕ ЗНАЧЕНИЯ</w:t>
      </w:r>
      <w:r w:rsidRPr="00995B26">
        <w:rPr>
          <w:rFonts w:asciiTheme="minorHAnsi" w:hAnsiTheme="minorHAnsi"/>
          <w:sz w:val="24"/>
          <w:szCs w:val="24"/>
          <w:lang w:val="ru-RU"/>
        </w:rPr>
        <w:t xml:space="preserve"> </w:t>
      </w:r>
      <w:r w:rsidRPr="0067639C">
        <w:rPr>
          <w:rFonts w:asciiTheme="minorHAnsi" w:hAnsiTheme="minorHAnsi"/>
          <w:sz w:val="24"/>
          <w:szCs w:val="24"/>
          <w:lang w:val="ru-RU"/>
        </w:rPr>
        <w:t>ПОКАЗАТЕЛ</w:t>
      </w:r>
      <w:r>
        <w:rPr>
          <w:rFonts w:asciiTheme="minorHAnsi" w:hAnsiTheme="minorHAnsi"/>
          <w:sz w:val="24"/>
          <w:szCs w:val="24"/>
          <w:lang w:val="ru-RU"/>
        </w:rPr>
        <w:t>Е</w:t>
      </w:r>
      <w:r w:rsidR="00583B65">
        <w:rPr>
          <w:rFonts w:asciiTheme="minorHAnsi" w:hAnsiTheme="minorHAnsi"/>
          <w:sz w:val="24"/>
          <w:szCs w:val="24"/>
          <w:lang w:val="ru-RU"/>
        </w:rPr>
        <w:t>Й</w:t>
      </w:r>
      <w:r w:rsidRPr="0067639C">
        <w:rPr>
          <w:rFonts w:asciiTheme="minorHAnsi" w:hAnsiTheme="minorHAnsi"/>
          <w:sz w:val="24"/>
          <w:szCs w:val="24"/>
          <w:lang w:val="ru-RU"/>
        </w:rPr>
        <w:t xml:space="preserve"> РАЗВИТИЯ ЦЕНТРАЛИЗОВАНН</w:t>
      </w:r>
      <w:r>
        <w:rPr>
          <w:rFonts w:asciiTheme="minorHAnsi" w:hAnsiTheme="minorHAnsi"/>
          <w:sz w:val="24"/>
          <w:szCs w:val="24"/>
          <w:lang w:val="ru-RU"/>
        </w:rPr>
        <w:t>ЫХ</w:t>
      </w:r>
      <w:r w:rsidRPr="0067639C">
        <w:rPr>
          <w:rFonts w:asciiTheme="minorHAnsi" w:hAnsiTheme="minorHAnsi"/>
          <w:sz w:val="24"/>
          <w:szCs w:val="24"/>
          <w:lang w:val="ru-RU"/>
        </w:rPr>
        <w:t xml:space="preserve"> </w:t>
      </w:r>
      <w:r w:rsidRPr="00995B26">
        <w:rPr>
          <w:rFonts w:asciiTheme="minorHAnsi" w:hAnsiTheme="minorHAnsi"/>
          <w:sz w:val="24"/>
          <w:szCs w:val="24"/>
          <w:lang w:val="ru-RU"/>
        </w:rPr>
        <w:t>СИСТЕМ ВОДООТВЕДЕНИЯ</w:t>
      </w:r>
      <w:bookmarkEnd w:id="242"/>
      <w:bookmarkEnd w:id="243"/>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В соответствии с </w:t>
      </w:r>
      <w:r>
        <w:rPr>
          <w:rFonts w:asciiTheme="minorHAnsi" w:hAnsiTheme="minorHAnsi"/>
          <w:sz w:val="24"/>
          <w:szCs w:val="24"/>
          <w:lang w:val="ru-RU"/>
        </w:rPr>
        <w:t>п</w:t>
      </w:r>
      <w:r w:rsidRPr="00992262">
        <w:rPr>
          <w:rFonts w:asciiTheme="minorHAnsi" w:hAnsiTheme="minorHAnsi"/>
          <w:sz w:val="24"/>
          <w:szCs w:val="24"/>
          <w:lang w:val="ru-RU"/>
        </w:rPr>
        <w:t xml:space="preserve">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целевым показателям развития централизованных систем водоотведения относятся: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надежности и бесперебойности водоотведения;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качества очистки сточных вод;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xml:space="preserve">- показатели эффективности использования ресурсов при транспортировке сточных вод; </w:t>
      </w:r>
    </w:p>
    <w:p w:rsidR="003838C4" w:rsidRPr="00992262" w:rsidRDefault="003838C4" w:rsidP="003838C4">
      <w:pPr>
        <w:spacing w:line="276" w:lineRule="auto"/>
        <w:ind w:firstLine="567"/>
        <w:jc w:val="both"/>
        <w:rPr>
          <w:rFonts w:asciiTheme="minorHAnsi" w:hAnsiTheme="minorHAnsi"/>
          <w:sz w:val="24"/>
          <w:szCs w:val="24"/>
          <w:lang w:val="ru-RU"/>
        </w:rPr>
      </w:pPr>
      <w:r w:rsidRPr="00992262">
        <w:rPr>
          <w:rFonts w:asciiTheme="minorHAnsi" w:hAnsiTheme="minorHAnsi"/>
          <w:sz w:val="24"/>
          <w:szCs w:val="24"/>
          <w:lang w:val="ru-RU"/>
        </w:rPr>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A732F6" w:rsidRDefault="003838C4" w:rsidP="00A732F6">
      <w:pPr>
        <w:pStyle w:val="a3"/>
        <w:spacing w:line="276" w:lineRule="auto"/>
        <w:ind w:left="112" w:right="-8" w:firstLine="566"/>
        <w:jc w:val="both"/>
        <w:rPr>
          <w:rFonts w:ascii="Calibri" w:hAnsi="Calibri"/>
          <w:sz w:val="24"/>
          <w:szCs w:val="24"/>
          <w:lang w:val="ru-RU"/>
        </w:rPr>
      </w:pPr>
      <w:r w:rsidRPr="00992262">
        <w:rPr>
          <w:rFonts w:asciiTheme="minorHAnsi" w:hAnsiTheme="minorHAnsi"/>
          <w:sz w:val="24"/>
          <w:szCs w:val="24"/>
          <w:lang w:val="ru-RU"/>
        </w:rPr>
        <w:tab/>
      </w:r>
      <w:r>
        <w:rPr>
          <w:rFonts w:ascii="Calibri" w:hAnsi="Calibri"/>
          <w:sz w:val="24"/>
          <w:szCs w:val="24"/>
          <w:lang w:val="ru-RU"/>
        </w:rPr>
        <w:t>В таблиц</w:t>
      </w:r>
      <w:r w:rsidR="003D4DF4">
        <w:rPr>
          <w:rFonts w:ascii="Calibri" w:hAnsi="Calibri"/>
          <w:sz w:val="24"/>
          <w:szCs w:val="24"/>
          <w:lang w:val="ru-RU"/>
        </w:rPr>
        <w:t>е</w:t>
      </w:r>
      <w:r>
        <w:rPr>
          <w:rFonts w:ascii="Calibri" w:hAnsi="Calibri"/>
          <w:sz w:val="24"/>
          <w:szCs w:val="24"/>
          <w:lang w:val="ru-RU"/>
        </w:rPr>
        <w:t xml:space="preserve"> 7.1</w:t>
      </w:r>
      <w:r w:rsidR="00473761">
        <w:rPr>
          <w:rFonts w:ascii="Calibri" w:hAnsi="Calibri"/>
          <w:sz w:val="24"/>
          <w:szCs w:val="24"/>
          <w:lang w:val="ru-RU"/>
        </w:rPr>
        <w:t xml:space="preserve"> и 7.2</w:t>
      </w:r>
      <w:r>
        <w:rPr>
          <w:rFonts w:ascii="Calibri" w:hAnsi="Calibri"/>
          <w:sz w:val="24"/>
          <w:szCs w:val="24"/>
          <w:lang w:val="ru-RU"/>
        </w:rPr>
        <w:t xml:space="preserve"> представлены плановые значения показателей надежности, качества и энергетической эффективности объектов централизованных систем водоотведения, утвержденных департаментом цен и тарифов администрации Владимирской области на долгосрочные периоды тарифного регулирования</w:t>
      </w:r>
      <w:r w:rsidR="00A732F6">
        <w:rPr>
          <w:rFonts w:ascii="Calibri" w:hAnsi="Calibri"/>
          <w:sz w:val="24"/>
          <w:szCs w:val="24"/>
          <w:lang w:val="ru-RU"/>
        </w:rPr>
        <w:t xml:space="preserve"> по тарифным зонам №1 (п. Уршельский) и №2 (пос. Тасинский Бор).</w:t>
      </w:r>
    </w:p>
    <w:p w:rsidR="003838C4" w:rsidRDefault="003838C4" w:rsidP="003838C4">
      <w:pPr>
        <w:pStyle w:val="a3"/>
        <w:ind w:left="130" w:right="130"/>
        <w:jc w:val="both"/>
        <w:rPr>
          <w:rFonts w:asciiTheme="minorHAnsi" w:hAnsiTheme="minorHAnsi"/>
          <w:b/>
          <w:sz w:val="24"/>
          <w:szCs w:val="24"/>
          <w:lang w:val="ru-RU"/>
        </w:rPr>
      </w:pPr>
      <w:r w:rsidRPr="00F43238">
        <w:rPr>
          <w:rFonts w:asciiTheme="minorHAnsi" w:hAnsiTheme="minorHAnsi"/>
          <w:b/>
          <w:sz w:val="24"/>
          <w:szCs w:val="24"/>
          <w:lang w:val="ru-RU"/>
        </w:rPr>
        <w:t xml:space="preserve">Таблица 7.1 </w:t>
      </w:r>
      <w:r>
        <w:rPr>
          <w:rFonts w:asciiTheme="minorHAnsi" w:hAnsiTheme="minorHAnsi"/>
          <w:b/>
          <w:sz w:val="24"/>
          <w:szCs w:val="24"/>
          <w:lang w:val="ru-RU"/>
        </w:rPr>
        <w:t>–</w:t>
      </w:r>
      <w:r w:rsidRPr="00F43238">
        <w:rPr>
          <w:rFonts w:asciiTheme="minorHAnsi" w:hAnsiTheme="minorHAnsi"/>
          <w:b/>
          <w:sz w:val="24"/>
          <w:szCs w:val="24"/>
          <w:lang w:val="ru-RU"/>
        </w:rPr>
        <w:t xml:space="preserve"> </w:t>
      </w:r>
      <w:r>
        <w:rPr>
          <w:rFonts w:asciiTheme="minorHAnsi" w:hAnsiTheme="minorHAnsi"/>
          <w:b/>
          <w:sz w:val="24"/>
          <w:szCs w:val="24"/>
          <w:lang w:val="ru-RU"/>
        </w:rPr>
        <w:t xml:space="preserve">Плановые значения показателей надежности, качества и энергетической эффективности объектов централизованных систем водоотведения </w:t>
      </w:r>
      <w:r w:rsidR="0037061A">
        <w:rPr>
          <w:rFonts w:asciiTheme="minorHAnsi" w:hAnsiTheme="minorHAnsi"/>
          <w:b/>
          <w:sz w:val="24"/>
          <w:szCs w:val="24"/>
          <w:lang w:val="ru-RU"/>
        </w:rPr>
        <w:t>МУП «ЖКХ п.Тасинский Бор»</w:t>
      </w:r>
      <w:r w:rsidR="00A732F6">
        <w:rPr>
          <w:rFonts w:asciiTheme="minorHAnsi" w:hAnsiTheme="minorHAnsi"/>
          <w:b/>
          <w:sz w:val="24"/>
          <w:szCs w:val="24"/>
          <w:lang w:val="ru-RU"/>
        </w:rPr>
        <w:t xml:space="preserve"> (пос. Уршельский)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
        <w:gridCol w:w="3686"/>
        <w:gridCol w:w="1415"/>
        <w:gridCol w:w="845"/>
        <w:gridCol w:w="717"/>
        <w:gridCol w:w="985"/>
        <w:gridCol w:w="985"/>
        <w:gridCol w:w="987"/>
      </w:tblGrid>
      <w:tr w:rsidR="003838C4" w:rsidRPr="008E2A14" w:rsidTr="00005E03">
        <w:trPr>
          <w:trHeight w:val="20"/>
        </w:trPr>
        <w:tc>
          <w:tcPr>
            <w:tcW w:w="260" w:type="pct"/>
            <w:shd w:val="clear" w:color="auto" w:fill="92D050"/>
            <w:vAlign w:val="center"/>
          </w:tcPr>
          <w:p w:rsidR="003838C4" w:rsidRPr="004F61CE" w:rsidRDefault="003838C4" w:rsidP="00CA2586">
            <w:pPr>
              <w:jc w:val="center"/>
              <w:rPr>
                <w:rFonts w:asciiTheme="minorHAnsi" w:hAnsiTheme="minorHAnsi" w:cstheme="minorHAnsi"/>
                <w:b/>
                <w:sz w:val="20"/>
              </w:rPr>
            </w:pPr>
            <w:r w:rsidRPr="004F61CE">
              <w:rPr>
                <w:rFonts w:asciiTheme="minorHAnsi" w:hAnsiTheme="minorHAnsi" w:cstheme="minorHAnsi"/>
                <w:b/>
                <w:sz w:val="20"/>
              </w:rPr>
              <w:t>№ п/п</w:t>
            </w:r>
          </w:p>
        </w:tc>
        <w:tc>
          <w:tcPr>
            <w:tcW w:w="1820" w:type="pct"/>
            <w:shd w:val="clear" w:color="auto" w:fill="92D050"/>
            <w:vAlign w:val="center"/>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Наименование показателя</w:t>
            </w:r>
          </w:p>
        </w:tc>
        <w:tc>
          <w:tcPr>
            <w:tcW w:w="700" w:type="pct"/>
            <w:shd w:val="clear" w:color="auto" w:fill="92D050"/>
            <w:vAlign w:val="center"/>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Единицы измерения</w:t>
            </w:r>
          </w:p>
        </w:tc>
        <w:tc>
          <w:tcPr>
            <w:tcW w:w="419" w:type="pct"/>
            <w:shd w:val="clear" w:color="auto" w:fill="92D050"/>
            <w:vAlign w:val="center"/>
          </w:tcPr>
          <w:p w:rsidR="003838C4" w:rsidRPr="004F61CE" w:rsidRDefault="00A732F6" w:rsidP="00A732F6">
            <w:pPr>
              <w:jc w:val="center"/>
              <w:rPr>
                <w:rFonts w:asciiTheme="minorHAnsi" w:hAnsiTheme="minorHAnsi" w:cstheme="minorHAnsi"/>
                <w:b/>
              </w:rPr>
            </w:pPr>
            <w:r>
              <w:rPr>
                <w:rFonts w:asciiTheme="minorHAnsi" w:hAnsiTheme="minorHAnsi" w:cstheme="minorHAnsi"/>
                <w:b/>
              </w:rPr>
              <w:t>2020</w:t>
            </w:r>
            <w:r w:rsidR="003838C4" w:rsidRPr="004F61CE">
              <w:rPr>
                <w:rFonts w:asciiTheme="minorHAnsi" w:hAnsiTheme="minorHAnsi" w:cstheme="minorHAnsi"/>
                <w:b/>
              </w:rPr>
              <w:t xml:space="preserve"> год</w:t>
            </w:r>
          </w:p>
        </w:tc>
        <w:tc>
          <w:tcPr>
            <w:tcW w:w="336" w:type="pct"/>
            <w:shd w:val="clear" w:color="auto" w:fill="92D050"/>
            <w:vAlign w:val="center"/>
          </w:tcPr>
          <w:p w:rsidR="003838C4" w:rsidRPr="004F61CE" w:rsidRDefault="003838C4" w:rsidP="00A732F6">
            <w:pPr>
              <w:jc w:val="center"/>
              <w:rPr>
                <w:rFonts w:asciiTheme="minorHAnsi" w:hAnsiTheme="minorHAnsi" w:cstheme="minorHAnsi"/>
                <w:b/>
              </w:rPr>
            </w:pPr>
            <w:r w:rsidRPr="004F61CE">
              <w:rPr>
                <w:rFonts w:asciiTheme="minorHAnsi" w:hAnsiTheme="minorHAnsi" w:cstheme="minorHAnsi"/>
                <w:b/>
              </w:rPr>
              <w:t>20</w:t>
            </w:r>
            <w:r w:rsidR="00A732F6">
              <w:rPr>
                <w:rFonts w:asciiTheme="minorHAnsi" w:hAnsiTheme="minorHAnsi" w:cstheme="minorHAnsi"/>
                <w:b/>
                <w:lang w:val="ru-RU"/>
              </w:rPr>
              <w:t>21</w:t>
            </w:r>
            <w:r w:rsidRPr="004F61CE">
              <w:rPr>
                <w:rFonts w:asciiTheme="minorHAnsi" w:hAnsiTheme="minorHAnsi" w:cstheme="minorHAnsi"/>
                <w:b/>
              </w:rPr>
              <w:t xml:space="preserve"> год</w:t>
            </w:r>
          </w:p>
        </w:tc>
        <w:tc>
          <w:tcPr>
            <w:tcW w:w="488" w:type="pct"/>
            <w:shd w:val="clear" w:color="auto" w:fill="92D050"/>
            <w:vAlign w:val="center"/>
          </w:tcPr>
          <w:p w:rsidR="003838C4" w:rsidRPr="004F61CE" w:rsidRDefault="003838C4" w:rsidP="00A732F6">
            <w:pPr>
              <w:jc w:val="center"/>
              <w:rPr>
                <w:rFonts w:asciiTheme="minorHAnsi" w:hAnsiTheme="minorHAnsi" w:cstheme="minorHAnsi"/>
                <w:b/>
              </w:rPr>
            </w:pPr>
            <w:r w:rsidRPr="004F61CE">
              <w:rPr>
                <w:rFonts w:asciiTheme="minorHAnsi" w:hAnsiTheme="minorHAnsi" w:cstheme="minorHAnsi"/>
                <w:b/>
              </w:rPr>
              <w:t>202</w:t>
            </w:r>
            <w:r w:rsidR="00A732F6">
              <w:rPr>
                <w:rFonts w:asciiTheme="minorHAnsi" w:hAnsiTheme="minorHAnsi" w:cstheme="minorHAnsi"/>
                <w:b/>
                <w:lang w:val="ru-RU"/>
              </w:rPr>
              <w:t>2</w:t>
            </w:r>
            <w:r w:rsidRPr="004F61CE">
              <w:rPr>
                <w:rFonts w:asciiTheme="minorHAnsi" w:hAnsiTheme="minorHAnsi" w:cstheme="minorHAnsi"/>
                <w:b/>
              </w:rPr>
              <w:t xml:space="preserve"> год</w:t>
            </w:r>
          </w:p>
        </w:tc>
        <w:tc>
          <w:tcPr>
            <w:tcW w:w="488" w:type="pct"/>
            <w:shd w:val="clear" w:color="auto" w:fill="92D050"/>
          </w:tcPr>
          <w:p w:rsidR="003838C4" w:rsidRPr="004F61CE" w:rsidRDefault="003838C4" w:rsidP="00A732F6">
            <w:pPr>
              <w:jc w:val="center"/>
              <w:rPr>
                <w:rFonts w:asciiTheme="minorHAnsi" w:hAnsiTheme="minorHAnsi" w:cstheme="minorHAnsi"/>
                <w:b/>
              </w:rPr>
            </w:pPr>
            <w:r w:rsidRPr="004F61CE">
              <w:rPr>
                <w:rFonts w:asciiTheme="minorHAnsi" w:hAnsiTheme="minorHAnsi" w:cstheme="minorHAnsi"/>
                <w:b/>
              </w:rPr>
              <w:t>202</w:t>
            </w:r>
            <w:r w:rsidR="00A732F6">
              <w:rPr>
                <w:rFonts w:asciiTheme="minorHAnsi" w:hAnsiTheme="minorHAnsi" w:cstheme="minorHAnsi"/>
                <w:b/>
                <w:lang w:val="ru-RU"/>
              </w:rPr>
              <w:t>3</w:t>
            </w:r>
            <w:r w:rsidRPr="004F61CE">
              <w:rPr>
                <w:rFonts w:asciiTheme="minorHAnsi" w:hAnsiTheme="minorHAnsi" w:cstheme="minorHAnsi"/>
                <w:b/>
              </w:rPr>
              <w:t xml:space="preserve"> год</w:t>
            </w:r>
          </w:p>
        </w:tc>
        <w:tc>
          <w:tcPr>
            <w:tcW w:w="489" w:type="pct"/>
            <w:shd w:val="clear" w:color="auto" w:fill="92D050"/>
          </w:tcPr>
          <w:p w:rsidR="003838C4" w:rsidRPr="004F61CE" w:rsidRDefault="003838C4" w:rsidP="00A732F6">
            <w:pPr>
              <w:jc w:val="center"/>
              <w:rPr>
                <w:rFonts w:asciiTheme="minorHAnsi" w:hAnsiTheme="minorHAnsi" w:cstheme="minorHAnsi"/>
                <w:b/>
              </w:rPr>
            </w:pPr>
            <w:r w:rsidRPr="004F61CE">
              <w:rPr>
                <w:rFonts w:asciiTheme="minorHAnsi" w:hAnsiTheme="minorHAnsi" w:cstheme="minorHAnsi"/>
                <w:b/>
              </w:rPr>
              <w:t>202</w:t>
            </w:r>
            <w:r w:rsidR="00A732F6">
              <w:rPr>
                <w:rFonts w:asciiTheme="minorHAnsi" w:hAnsiTheme="minorHAnsi" w:cstheme="minorHAnsi"/>
                <w:b/>
                <w:lang w:val="ru-RU"/>
              </w:rPr>
              <w:t>4</w:t>
            </w:r>
            <w:r w:rsidRPr="004F61CE">
              <w:rPr>
                <w:rFonts w:asciiTheme="minorHAnsi" w:hAnsiTheme="minorHAnsi" w:cstheme="minorHAnsi"/>
                <w:b/>
              </w:rPr>
              <w:t xml:space="preserve"> год</w:t>
            </w:r>
          </w:p>
        </w:tc>
      </w:tr>
      <w:tr w:rsidR="003838C4" w:rsidRPr="008E2A14" w:rsidTr="00005E03">
        <w:trPr>
          <w:trHeight w:val="20"/>
        </w:trPr>
        <w:tc>
          <w:tcPr>
            <w:tcW w:w="260" w:type="pct"/>
            <w:shd w:val="clear" w:color="auto" w:fill="92D050"/>
            <w:vAlign w:val="center"/>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1</w:t>
            </w:r>
          </w:p>
        </w:tc>
        <w:tc>
          <w:tcPr>
            <w:tcW w:w="1820" w:type="pct"/>
            <w:shd w:val="clear" w:color="auto" w:fill="92D050"/>
            <w:vAlign w:val="center"/>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2</w:t>
            </w:r>
          </w:p>
        </w:tc>
        <w:tc>
          <w:tcPr>
            <w:tcW w:w="700" w:type="pct"/>
            <w:shd w:val="clear" w:color="auto" w:fill="92D050"/>
            <w:vAlign w:val="center"/>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3</w:t>
            </w:r>
          </w:p>
        </w:tc>
        <w:tc>
          <w:tcPr>
            <w:tcW w:w="419" w:type="pct"/>
            <w:shd w:val="clear" w:color="auto" w:fill="92D050"/>
            <w:vAlign w:val="center"/>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4</w:t>
            </w:r>
          </w:p>
        </w:tc>
        <w:tc>
          <w:tcPr>
            <w:tcW w:w="336" w:type="pct"/>
            <w:shd w:val="clear" w:color="auto" w:fill="92D050"/>
            <w:vAlign w:val="center"/>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5</w:t>
            </w:r>
          </w:p>
        </w:tc>
        <w:tc>
          <w:tcPr>
            <w:tcW w:w="488" w:type="pct"/>
            <w:shd w:val="clear" w:color="auto" w:fill="92D050"/>
            <w:vAlign w:val="center"/>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6</w:t>
            </w:r>
          </w:p>
        </w:tc>
        <w:tc>
          <w:tcPr>
            <w:tcW w:w="488" w:type="pct"/>
            <w:shd w:val="clear" w:color="auto" w:fill="92D050"/>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7</w:t>
            </w:r>
          </w:p>
        </w:tc>
        <w:tc>
          <w:tcPr>
            <w:tcW w:w="489" w:type="pct"/>
            <w:shd w:val="clear" w:color="auto" w:fill="92D050"/>
          </w:tcPr>
          <w:p w:rsidR="003838C4" w:rsidRPr="004F61CE" w:rsidRDefault="003838C4" w:rsidP="00CA2586">
            <w:pPr>
              <w:jc w:val="center"/>
              <w:rPr>
                <w:rFonts w:asciiTheme="minorHAnsi" w:hAnsiTheme="minorHAnsi" w:cstheme="minorHAnsi"/>
                <w:b/>
              </w:rPr>
            </w:pPr>
            <w:r w:rsidRPr="004F61CE">
              <w:rPr>
                <w:rFonts w:asciiTheme="minorHAnsi" w:hAnsiTheme="minorHAnsi" w:cstheme="minorHAnsi"/>
                <w:b/>
              </w:rPr>
              <w:t>8</w:t>
            </w:r>
          </w:p>
        </w:tc>
      </w:tr>
      <w:tr w:rsidR="003838C4" w:rsidRPr="00884D74" w:rsidTr="00CA2586">
        <w:trPr>
          <w:trHeight w:val="20"/>
        </w:trPr>
        <w:tc>
          <w:tcPr>
            <w:tcW w:w="260" w:type="pct"/>
            <w:shd w:val="clear" w:color="auto" w:fill="FFC000"/>
            <w:vAlign w:val="center"/>
          </w:tcPr>
          <w:p w:rsidR="003838C4" w:rsidRPr="008E2A14" w:rsidRDefault="003838C4" w:rsidP="00CA2586">
            <w:pPr>
              <w:jc w:val="center"/>
              <w:rPr>
                <w:rFonts w:asciiTheme="minorHAnsi" w:hAnsiTheme="minorHAnsi" w:cstheme="minorHAnsi"/>
                <w:b/>
                <w:sz w:val="18"/>
                <w:szCs w:val="20"/>
              </w:rPr>
            </w:pPr>
            <w:r w:rsidRPr="008E2A14">
              <w:rPr>
                <w:rFonts w:asciiTheme="minorHAnsi" w:hAnsiTheme="minorHAnsi" w:cstheme="minorHAnsi"/>
                <w:b/>
                <w:sz w:val="18"/>
                <w:szCs w:val="20"/>
              </w:rPr>
              <w:t>1.</w:t>
            </w:r>
          </w:p>
        </w:tc>
        <w:tc>
          <w:tcPr>
            <w:tcW w:w="4740" w:type="pct"/>
            <w:gridSpan w:val="7"/>
            <w:shd w:val="clear" w:color="auto" w:fill="FFC000"/>
          </w:tcPr>
          <w:p w:rsidR="003838C4" w:rsidRPr="008E2A14" w:rsidRDefault="003838C4" w:rsidP="00CA2586">
            <w:pPr>
              <w:jc w:val="center"/>
              <w:rPr>
                <w:rFonts w:asciiTheme="minorHAnsi" w:hAnsiTheme="minorHAnsi" w:cstheme="minorHAnsi"/>
                <w:b/>
                <w:bCs/>
                <w:lang w:val="ru-RU"/>
              </w:rPr>
            </w:pPr>
            <w:r w:rsidRPr="008E2A14">
              <w:rPr>
                <w:rFonts w:asciiTheme="minorHAnsi" w:hAnsiTheme="minorHAnsi" w:cstheme="minorHAnsi"/>
                <w:b/>
                <w:bCs/>
                <w:lang w:val="ru-RU"/>
              </w:rPr>
              <w:t>Показатели качества очистки сточных вод</w:t>
            </w:r>
          </w:p>
        </w:tc>
      </w:tr>
      <w:tr w:rsidR="003D4DF4" w:rsidRPr="008E2A14" w:rsidTr="00005E03">
        <w:trPr>
          <w:trHeight w:val="20"/>
        </w:trPr>
        <w:tc>
          <w:tcPr>
            <w:tcW w:w="260" w:type="pct"/>
            <w:shd w:val="clear" w:color="auto" w:fill="auto"/>
            <w:vAlign w:val="center"/>
          </w:tcPr>
          <w:p w:rsidR="003D4DF4" w:rsidRPr="008E2A14" w:rsidRDefault="003D4DF4" w:rsidP="003D4DF4">
            <w:pPr>
              <w:jc w:val="center"/>
              <w:rPr>
                <w:rFonts w:asciiTheme="minorHAnsi" w:hAnsiTheme="minorHAnsi" w:cstheme="minorHAnsi"/>
                <w:sz w:val="18"/>
                <w:szCs w:val="20"/>
              </w:rPr>
            </w:pPr>
            <w:r w:rsidRPr="008E2A14">
              <w:rPr>
                <w:rFonts w:asciiTheme="minorHAnsi" w:hAnsiTheme="minorHAnsi" w:cstheme="minorHAnsi"/>
                <w:sz w:val="18"/>
                <w:szCs w:val="20"/>
              </w:rPr>
              <w:t>1.1.</w:t>
            </w:r>
          </w:p>
        </w:tc>
        <w:tc>
          <w:tcPr>
            <w:tcW w:w="1820" w:type="pct"/>
            <w:shd w:val="clear" w:color="auto" w:fill="auto"/>
          </w:tcPr>
          <w:p w:rsidR="003D4DF4" w:rsidRPr="008E2A14" w:rsidRDefault="003D4DF4" w:rsidP="003D4DF4">
            <w:pPr>
              <w:pStyle w:val="ConsPlusNormal"/>
              <w:jc w:val="both"/>
              <w:rPr>
                <w:rFonts w:asciiTheme="minorHAnsi" w:hAnsiTheme="minorHAnsi" w:cstheme="minorHAnsi"/>
                <w:bCs/>
                <w:szCs w:val="24"/>
              </w:rPr>
            </w:pPr>
            <w:r w:rsidRPr="008E2A14">
              <w:rPr>
                <w:rFonts w:asciiTheme="minorHAnsi" w:hAnsiTheme="minorHAnsi" w:cstheme="minorHAnsi"/>
                <w:szCs w:val="24"/>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700" w:type="pct"/>
            <w:shd w:val="clear" w:color="auto" w:fill="auto"/>
            <w:vAlign w:val="center"/>
          </w:tcPr>
          <w:p w:rsidR="003D4DF4" w:rsidRPr="008E2A14" w:rsidRDefault="003D4DF4" w:rsidP="003D4DF4">
            <w:pPr>
              <w:jc w:val="center"/>
              <w:rPr>
                <w:rFonts w:asciiTheme="minorHAnsi" w:hAnsiTheme="minorHAnsi" w:cstheme="minorHAnsi"/>
              </w:rPr>
            </w:pPr>
            <w:r w:rsidRPr="008E2A14">
              <w:rPr>
                <w:rFonts w:asciiTheme="minorHAnsi" w:hAnsiTheme="minorHAnsi" w:cstheme="minorHAnsi"/>
              </w:rPr>
              <w:t>%</w:t>
            </w:r>
          </w:p>
        </w:tc>
        <w:tc>
          <w:tcPr>
            <w:tcW w:w="419" w:type="pct"/>
            <w:shd w:val="clear" w:color="auto" w:fill="auto"/>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100,0</w:t>
            </w:r>
          </w:p>
        </w:tc>
        <w:tc>
          <w:tcPr>
            <w:tcW w:w="336"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100,0</w:t>
            </w:r>
          </w:p>
        </w:tc>
        <w:tc>
          <w:tcPr>
            <w:tcW w:w="488"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0,0</w:t>
            </w:r>
          </w:p>
        </w:tc>
        <w:tc>
          <w:tcPr>
            <w:tcW w:w="488"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0,0</w:t>
            </w:r>
          </w:p>
        </w:tc>
        <w:tc>
          <w:tcPr>
            <w:tcW w:w="489"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0,0</w:t>
            </w:r>
          </w:p>
        </w:tc>
      </w:tr>
      <w:tr w:rsidR="003838C4" w:rsidRPr="00884D74" w:rsidTr="00CA2586">
        <w:trPr>
          <w:trHeight w:val="20"/>
        </w:trPr>
        <w:tc>
          <w:tcPr>
            <w:tcW w:w="260" w:type="pct"/>
            <w:shd w:val="clear" w:color="auto" w:fill="FFC000"/>
            <w:vAlign w:val="center"/>
          </w:tcPr>
          <w:p w:rsidR="003838C4" w:rsidRPr="008E2A14" w:rsidRDefault="003838C4" w:rsidP="00CA2586">
            <w:pPr>
              <w:jc w:val="center"/>
              <w:rPr>
                <w:rFonts w:asciiTheme="minorHAnsi" w:hAnsiTheme="minorHAnsi" w:cstheme="minorHAnsi"/>
                <w:b/>
                <w:sz w:val="18"/>
                <w:szCs w:val="20"/>
              </w:rPr>
            </w:pPr>
            <w:r w:rsidRPr="008E2A14">
              <w:rPr>
                <w:rFonts w:asciiTheme="minorHAnsi" w:hAnsiTheme="minorHAnsi" w:cstheme="minorHAnsi"/>
                <w:b/>
                <w:sz w:val="18"/>
                <w:szCs w:val="20"/>
              </w:rPr>
              <w:t>2.</w:t>
            </w:r>
          </w:p>
        </w:tc>
        <w:tc>
          <w:tcPr>
            <w:tcW w:w="4740" w:type="pct"/>
            <w:gridSpan w:val="7"/>
            <w:shd w:val="clear" w:color="auto" w:fill="FFC000"/>
          </w:tcPr>
          <w:p w:rsidR="003838C4" w:rsidRPr="008E2A14" w:rsidRDefault="003838C4" w:rsidP="00CA2586">
            <w:pPr>
              <w:jc w:val="center"/>
              <w:rPr>
                <w:rFonts w:asciiTheme="minorHAnsi" w:hAnsiTheme="minorHAnsi" w:cstheme="minorHAnsi"/>
                <w:b/>
                <w:bCs/>
                <w:lang w:val="ru-RU"/>
              </w:rPr>
            </w:pPr>
            <w:r w:rsidRPr="008E2A14">
              <w:rPr>
                <w:rFonts w:asciiTheme="minorHAnsi" w:hAnsiTheme="minorHAnsi" w:cstheme="minorHAnsi"/>
                <w:b/>
                <w:bCs/>
                <w:lang w:val="ru-RU"/>
              </w:rPr>
              <w:t xml:space="preserve">Показатель надежности и бесперебойности водоотведения </w:t>
            </w:r>
          </w:p>
        </w:tc>
      </w:tr>
      <w:tr w:rsidR="003838C4" w:rsidRPr="008E2A14" w:rsidTr="00005E03">
        <w:trPr>
          <w:trHeight w:val="20"/>
        </w:trPr>
        <w:tc>
          <w:tcPr>
            <w:tcW w:w="260" w:type="pct"/>
            <w:shd w:val="clear" w:color="auto" w:fill="auto"/>
            <w:vAlign w:val="center"/>
          </w:tcPr>
          <w:p w:rsidR="003838C4" w:rsidRPr="008E2A14" w:rsidRDefault="003838C4" w:rsidP="00CA2586">
            <w:pPr>
              <w:jc w:val="center"/>
              <w:rPr>
                <w:rFonts w:asciiTheme="minorHAnsi" w:hAnsiTheme="minorHAnsi" w:cstheme="minorHAnsi"/>
                <w:sz w:val="18"/>
                <w:szCs w:val="20"/>
              </w:rPr>
            </w:pPr>
            <w:r w:rsidRPr="008E2A14">
              <w:rPr>
                <w:rFonts w:asciiTheme="minorHAnsi" w:hAnsiTheme="minorHAnsi" w:cstheme="minorHAnsi"/>
                <w:sz w:val="18"/>
                <w:szCs w:val="20"/>
              </w:rPr>
              <w:t>2.1.</w:t>
            </w:r>
          </w:p>
        </w:tc>
        <w:tc>
          <w:tcPr>
            <w:tcW w:w="1820" w:type="pct"/>
            <w:shd w:val="clear" w:color="auto" w:fill="auto"/>
          </w:tcPr>
          <w:p w:rsidR="003838C4" w:rsidRPr="008E2A14" w:rsidRDefault="003838C4" w:rsidP="00CA2586">
            <w:pPr>
              <w:pStyle w:val="ConsPlusNormal"/>
              <w:jc w:val="both"/>
              <w:rPr>
                <w:rFonts w:asciiTheme="minorHAnsi" w:hAnsiTheme="minorHAnsi" w:cstheme="minorHAnsi"/>
                <w:szCs w:val="24"/>
              </w:rPr>
            </w:pPr>
            <w:r w:rsidRPr="008E2A14">
              <w:rPr>
                <w:rFonts w:asciiTheme="minorHAnsi" w:hAnsiTheme="minorHAnsi" w:cstheme="minorHAnsi"/>
                <w:szCs w:val="24"/>
              </w:rPr>
              <w:t>Удельное количество засоров в расчете на протяженность канализационной сети в год</w:t>
            </w:r>
          </w:p>
        </w:tc>
        <w:tc>
          <w:tcPr>
            <w:tcW w:w="700" w:type="pct"/>
            <w:shd w:val="clear" w:color="auto" w:fill="auto"/>
            <w:vAlign w:val="center"/>
          </w:tcPr>
          <w:p w:rsidR="003838C4" w:rsidRPr="008E2A14" w:rsidRDefault="003838C4" w:rsidP="00CA2586">
            <w:pPr>
              <w:jc w:val="center"/>
              <w:rPr>
                <w:rFonts w:asciiTheme="minorHAnsi" w:hAnsiTheme="minorHAnsi" w:cstheme="minorHAnsi"/>
              </w:rPr>
            </w:pPr>
            <w:r w:rsidRPr="008E2A14">
              <w:rPr>
                <w:rFonts w:asciiTheme="minorHAnsi" w:hAnsiTheme="minorHAnsi" w:cstheme="minorHAnsi"/>
              </w:rPr>
              <w:t>Ед./км</w:t>
            </w:r>
          </w:p>
        </w:tc>
        <w:tc>
          <w:tcPr>
            <w:tcW w:w="419" w:type="pct"/>
            <w:shd w:val="clear" w:color="auto" w:fill="auto"/>
            <w:vAlign w:val="center"/>
          </w:tcPr>
          <w:p w:rsidR="003838C4" w:rsidRPr="008E2A14" w:rsidRDefault="003838C4" w:rsidP="00CA2586">
            <w:pPr>
              <w:jc w:val="center"/>
              <w:rPr>
                <w:rFonts w:asciiTheme="minorHAnsi" w:hAnsiTheme="minorHAnsi" w:cstheme="minorHAnsi"/>
              </w:rPr>
            </w:pPr>
            <w:r w:rsidRPr="008E2A14">
              <w:rPr>
                <w:rFonts w:asciiTheme="minorHAnsi" w:hAnsiTheme="minorHAnsi" w:cstheme="minorHAnsi"/>
              </w:rPr>
              <w:t>-</w:t>
            </w:r>
          </w:p>
        </w:tc>
        <w:tc>
          <w:tcPr>
            <w:tcW w:w="336" w:type="pct"/>
            <w:vAlign w:val="center"/>
          </w:tcPr>
          <w:p w:rsidR="003838C4" w:rsidRPr="008E2A14" w:rsidRDefault="003838C4" w:rsidP="00CA2586">
            <w:pPr>
              <w:jc w:val="center"/>
              <w:rPr>
                <w:rFonts w:asciiTheme="minorHAnsi" w:hAnsiTheme="minorHAnsi" w:cstheme="minorHAnsi"/>
              </w:rPr>
            </w:pPr>
            <w:r w:rsidRPr="008E2A14">
              <w:rPr>
                <w:rFonts w:asciiTheme="minorHAnsi" w:hAnsiTheme="minorHAnsi" w:cstheme="minorHAnsi"/>
              </w:rPr>
              <w:t>-</w:t>
            </w:r>
          </w:p>
        </w:tc>
        <w:tc>
          <w:tcPr>
            <w:tcW w:w="488" w:type="pct"/>
            <w:vAlign w:val="center"/>
          </w:tcPr>
          <w:p w:rsidR="003838C4" w:rsidRPr="008E2A14" w:rsidRDefault="003838C4" w:rsidP="00CA2586">
            <w:pPr>
              <w:jc w:val="center"/>
              <w:rPr>
                <w:rFonts w:asciiTheme="minorHAnsi" w:hAnsiTheme="minorHAnsi" w:cstheme="minorHAnsi"/>
              </w:rPr>
            </w:pPr>
            <w:r w:rsidRPr="008E2A14">
              <w:rPr>
                <w:rFonts w:asciiTheme="minorHAnsi" w:hAnsiTheme="minorHAnsi" w:cstheme="minorHAnsi"/>
              </w:rPr>
              <w:t>-</w:t>
            </w:r>
          </w:p>
        </w:tc>
        <w:tc>
          <w:tcPr>
            <w:tcW w:w="488" w:type="pct"/>
            <w:vAlign w:val="center"/>
          </w:tcPr>
          <w:p w:rsidR="003838C4" w:rsidRPr="008E2A14" w:rsidRDefault="003838C4" w:rsidP="00CA2586">
            <w:pPr>
              <w:jc w:val="center"/>
              <w:rPr>
                <w:rFonts w:asciiTheme="minorHAnsi" w:hAnsiTheme="minorHAnsi" w:cstheme="minorHAnsi"/>
              </w:rPr>
            </w:pPr>
            <w:r w:rsidRPr="008E2A14">
              <w:rPr>
                <w:rFonts w:asciiTheme="minorHAnsi" w:hAnsiTheme="minorHAnsi" w:cstheme="minorHAnsi"/>
              </w:rPr>
              <w:t>-</w:t>
            </w:r>
          </w:p>
        </w:tc>
        <w:tc>
          <w:tcPr>
            <w:tcW w:w="489" w:type="pct"/>
            <w:vAlign w:val="center"/>
          </w:tcPr>
          <w:p w:rsidR="003838C4" w:rsidRPr="008E2A14" w:rsidRDefault="003838C4" w:rsidP="00CA2586">
            <w:pPr>
              <w:jc w:val="center"/>
              <w:rPr>
                <w:rFonts w:asciiTheme="minorHAnsi" w:hAnsiTheme="minorHAnsi" w:cstheme="minorHAnsi"/>
              </w:rPr>
            </w:pPr>
            <w:r w:rsidRPr="008E2A14">
              <w:rPr>
                <w:rFonts w:asciiTheme="minorHAnsi" w:hAnsiTheme="minorHAnsi" w:cstheme="minorHAnsi"/>
              </w:rPr>
              <w:t>-</w:t>
            </w:r>
          </w:p>
        </w:tc>
      </w:tr>
      <w:tr w:rsidR="003838C4" w:rsidRPr="008E2A14" w:rsidTr="00CA2586">
        <w:trPr>
          <w:trHeight w:val="20"/>
        </w:trPr>
        <w:tc>
          <w:tcPr>
            <w:tcW w:w="260" w:type="pct"/>
            <w:shd w:val="clear" w:color="auto" w:fill="FFC000"/>
            <w:vAlign w:val="center"/>
          </w:tcPr>
          <w:p w:rsidR="003838C4" w:rsidRPr="008E2A14" w:rsidRDefault="003838C4" w:rsidP="00CA2586">
            <w:pPr>
              <w:jc w:val="center"/>
              <w:rPr>
                <w:rFonts w:asciiTheme="minorHAnsi" w:hAnsiTheme="minorHAnsi" w:cstheme="minorHAnsi"/>
                <w:b/>
                <w:sz w:val="18"/>
                <w:szCs w:val="20"/>
              </w:rPr>
            </w:pPr>
            <w:r w:rsidRPr="008E2A14">
              <w:rPr>
                <w:rFonts w:asciiTheme="minorHAnsi" w:hAnsiTheme="minorHAnsi" w:cstheme="minorHAnsi"/>
                <w:b/>
                <w:sz w:val="18"/>
                <w:szCs w:val="20"/>
              </w:rPr>
              <w:t>3.</w:t>
            </w:r>
          </w:p>
        </w:tc>
        <w:tc>
          <w:tcPr>
            <w:tcW w:w="4740" w:type="pct"/>
            <w:gridSpan w:val="7"/>
            <w:shd w:val="clear" w:color="auto" w:fill="FFC000"/>
          </w:tcPr>
          <w:p w:rsidR="003838C4" w:rsidRPr="008E2A14" w:rsidRDefault="003838C4" w:rsidP="00CA2586">
            <w:pPr>
              <w:jc w:val="center"/>
              <w:rPr>
                <w:rFonts w:asciiTheme="minorHAnsi" w:hAnsiTheme="minorHAnsi" w:cstheme="minorHAnsi"/>
                <w:b/>
                <w:bCs/>
              </w:rPr>
            </w:pPr>
            <w:r w:rsidRPr="008E2A14">
              <w:rPr>
                <w:rFonts w:asciiTheme="minorHAnsi" w:hAnsiTheme="minorHAnsi" w:cstheme="minorHAnsi"/>
                <w:b/>
                <w:bCs/>
              </w:rPr>
              <w:t>Показатели энергетической эффективности</w:t>
            </w:r>
          </w:p>
        </w:tc>
      </w:tr>
      <w:tr w:rsidR="003D4DF4" w:rsidRPr="008E2A14" w:rsidTr="00005E03">
        <w:trPr>
          <w:trHeight w:val="20"/>
        </w:trPr>
        <w:tc>
          <w:tcPr>
            <w:tcW w:w="260" w:type="pct"/>
            <w:shd w:val="clear" w:color="auto" w:fill="auto"/>
            <w:vAlign w:val="center"/>
          </w:tcPr>
          <w:p w:rsidR="003D4DF4" w:rsidRPr="008E2A14" w:rsidRDefault="003D4DF4" w:rsidP="003D4DF4">
            <w:pPr>
              <w:jc w:val="center"/>
              <w:rPr>
                <w:rFonts w:asciiTheme="minorHAnsi" w:hAnsiTheme="minorHAnsi" w:cstheme="minorHAnsi"/>
                <w:sz w:val="18"/>
                <w:szCs w:val="20"/>
              </w:rPr>
            </w:pPr>
            <w:r w:rsidRPr="008E2A14">
              <w:rPr>
                <w:rFonts w:asciiTheme="minorHAnsi" w:hAnsiTheme="minorHAnsi" w:cstheme="minorHAnsi"/>
                <w:sz w:val="18"/>
                <w:szCs w:val="20"/>
              </w:rPr>
              <w:t>3.1.</w:t>
            </w:r>
          </w:p>
        </w:tc>
        <w:tc>
          <w:tcPr>
            <w:tcW w:w="1820" w:type="pct"/>
            <w:shd w:val="clear" w:color="auto" w:fill="auto"/>
          </w:tcPr>
          <w:p w:rsidR="003D4DF4" w:rsidRPr="008E2A14" w:rsidRDefault="003D4DF4" w:rsidP="003D4DF4">
            <w:pPr>
              <w:pStyle w:val="ConsPlusNormal"/>
              <w:jc w:val="both"/>
              <w:rPr>
                <w:rFonts w:asciiTheme="minorHAnsi" w:hAnsiTheme="minorHAnsi" w:cstheme="minorHAnsi"/>
                <w:szCs w:val="24"/>
              </w:rPr>
            </w:pPr>
            <w:r w:rsidRPr="008E2A14">
              <w:rPr>
                <w:rFonts w:asciiTheme="minorHAnsi" w:hAnsiTheme="minorHAnsi" w:cstheme="minorHAnsi"/>
                <w:szCs w:val="24"/>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700" w:type="pct"/>
            <w:shd w:val="clear" w:color="auto" w:fill="auto"/>
            <w:vAlign w:val="center"/>
          </w:tcPr>
          <w:p w:rsidR="003D4DF4" w:rsidRPr="008E2A14" w:rsidRDefault="003D4DF4" w:rsidP="003D4DF4">
            <w:pPr>
              <w:jc w:val="center"/>
              <w:rPr>
                <w:rFonts w:asciiTheme="minorHAnsi" w:hAnsiTheme="minorHAnsi" w:cstheme="minorHAnsi"/>
              </w:rPr>
            </w:pPr>
            <w:r w:rsidRPr="008E2A14">
              <w:rPr>
                <w:rFonts w:asciiTheme="minorHAnsi" w:hAnsiTheme="minorHAnsi" w:cstheme="minorHAnsi"/>
                <w:bCs/>
              </w:rPr>
              <w:t>кВт.ч/куб.м</w:t>
            </w:r>
          </w:p>
        </w:tc>
        <w:tc>
          <w:tcPr>
            <w:tcW w:w="419" w:type="pct"/>
            <w:shd w:val="clear" w:color="auto" w:fill="auto"/>
            <w:vAlign w:val="center"/>
          </w:tcPr>
          <w:p w:rsidR="003D4DF4" w:rsidRPr="003D4DF4" w:rsidRDefault="00A732F6" w:rsidP="003D4DF4">
            <w:pPr>
              <w:jc w:val="center"/>
              <w:rPr>
                <w:rFonts w:asciiTheme="minorHAnsi" w:hAnsiTheme="minorHAnsi" w:cstheme="minorHAnsi"/>
              </w:rPr>
            </w:pPr>
            <w:r>
              <w:rPr>
                <w:rFonts w:asciiTheme="minorHAnsi" w:hAnsiTheme="minorHAnsi" w:cstheme="minorHAnsi"/>
              </w:rPr>
              <w:t>―</w:t>
            </w:r>
          </w:p>
        </w:tc>
        <w:tc>
          <w:tcPr>
            <w:tcW w:w="336" w:type="pct"/>
            <w:vAlign w:val="center"/>
          </w:tcPr>
          <w:p w:rsidR="003D4DF4" w:rsidRPr="003D4DF4" w:rsidRDefault="00A732F6" w:rsidP="003D4DF4">
            <w:pPr>
              <w:jc w:val="center"/>
              <w:rPr>
                <w:rFonts w:asciiTheme="minorHAnsi" w:hAnsiTheme="minorHAnsi" w:cstheme="minorHAnsi"/>
              </w:rPr>
            </w:pPr>
            <w:r>
              <w:rPr>
                <w:rFonts w:asciiTheme="minorHAnsi" w:hAnsiTheme="minorHAnsi" w:cstheme="minorHAnsi"/>
              </w:rPr>
              <w:t>―</w:t>
            </w:r>
          </w:p>
        </w:tc>
        <w:tc>
          <w:tcPr>
            <w:tcW w:w="488"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0,8</w:t>
            </w:r>
          </w:p>
        </w:tc>
        <w:tc>
          <w:tcPr>
            <w:tcW w:w="488"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0,8</w:t>
            </w:r>
          </w:p>
        </w:tc>
        <w:tc>
          <w:tcPr>
            <w:tcW w:w="489"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0,8</w:t>
            </w:r>
          </w:p>
        </w:tc>
      </w:tr>
      <w:tr w:rsidR="003D4DF4" w:rsidRPr="008E2A14" w:rsidTr="00005E03">
        <w:trPr>
          <w:trHeight w:val="20"/>
        </w:trPr>
        <w:tc>
          <w:tcPr>
            <w:tcW w:w="260" w:type="pct"/>
            <w:shd w:val="clear" w:color="auto" w:fill="auto"/>
            <w:vAlign w:val="center"/>
          </w:tcPr>
          <w:p w:rsidR="003D4DF4" w:rsidRPr="008E2A14" w:rsidRDefault="003D4DF4" w:rsidP="003D4DF4">
            <w:pPr>
              <w:jc w:val="center"/>
              <w:rPr>
                <w:rFonts w:asciiTheme="minorHAnsi" w:hAnsiTheme="minorHAnsi" w:cstheme="minorHAnsi"/>
                <w:sz w:val="18"/>
                <w:szCs w:val="20"/>
              </w:rPr>
            </w:pPr>
            <w:r w:rsidRPr="008E2A14">
              <w:rPr>
                <w:rFonts w:asciiTheme="minorHAnsi" w:hAnsiTheme="minorHAnsi" w:cstheme="minorHAnsi"/>
                <w:sz w:val="18"/>
                <w:szCs w:val="20"/>
              </w:rPr>
              <w:t>3.2.</w:t>
            </w:r>
          </w:p>
        </w:tc>
        <w:tc>
          <w:tcPr>
            <w:tcW w:w="1820" w:type="pct"/>
            <w:shd w:val="clear" w:color="auto" w:fill="auto"/>
          </w:tcPr>
          <w:p w:rsidR="003D4DF4" w:rsidRPr="008E2A14" w:rsidRDefault="003D4DF4" w:rsidP="003D4DF4">
            <w:pPr>
              <w:pStyle w:val="ConsPlusNormal"/>
              <w:jc w:val="both"/>
              <w:rPr>
                <w:rFonts w:asciiTheme="minorHAnsi" w:hAnsiTheme="minorHAnsi" w:cstheme="minorHAnsi"/>
                <w:bCs/>
                <w:szCs w:val="24"/>
              </w:rPr>
            </w:pPr>
            <w:r w:rsidRPr="008E2A14">
              <w:rPr>
                <w:rFonts w:asciiTheme="minorHAnsi" w:hAnsiTheme="minorHAnsi" w:cstheme="minorHAnsi"/>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700" w:type="pct"/>
            <w:shd w:val="clear" w:color="auto" w:fill="auto"/>
            <w:vAlign w:val="center"/>
          </w:tcPr>
          <w:p w:rsidR="003D4DF4" w:rsidRPr="008E2A14" w:rsidRDefault="003D4DF4" w:rsidP="003D4DF4">
            <w:pPr>
              <w:jc w:val="center"/>
              <w:rPr>
                <w:rFonts w:asciiTheme="minorHAnsi" w:hAnsiTheme="minorHAnsi" w:cstheme="minorHAnsi"/>
              </w:rPr>
            </w:pPr>
            <w:r w:rsidRPr="008E2A14">
              <w:rPr>
                <w:rFonts w:asciiTheme="minorHAnsi" w:hAnsiTheme="minorHAnsi" w:cstheme="minorHAnsi"/>
                <w:bCs/>
              </w:rPr>
              <w:t>кВт.ч/куб.м</w:t>
            </w:r>
          </w:p>
        </w:tc>
        <w:tc>
          <w:tcPr>
            <w:tcW w:w="419" w:type="pct"/>
            <w:shd w:val="clear" w:color="auto" w:fill="auto"/>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3,01</w:t>
            </w:r>
          </w:p>
        </w:tc>
        <w:tc>
          <w:tcPr>
            <w:tcW w:w="336"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3,01</w:t>
            </w:r>
          </w:p>
        </w:tc>
        <w:tc>
          <w:tcPr>
            <w:tcW w:w="488"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2,4</w:t>
            </w:r>
          </w:p>
        </w:tc>
        <w:tc>
          <w:tcPr>
            <w:tcW w:w="488"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2,4</w:t>
            </w:r>
          </w:p>
        </w:tc>
        <w:tc>
          <w:tcPr>
            <w:tcW w:w="489" w:type="pct"/>
            <w:vAlign w:val="center"/>
          </w:tcPr>
          <w:p w:rsidR="003D4DF4" w:rsidRPr="00A732F6" w:rsidRDefault="00A732F6" w:rsidP="003D4DF4">
            <w:pPr>
              <w:jc w:val="center"/>
              <w:rPr>
                <w:rFonts w:asciiTheme="minorHAnsi" w:hAnsiTheme="minorHAnsi" w:cstheme="minorHAnsi"/>
                <w:lang w:val="ru-RU"/>
              </w:rPr>
            </w:pPr>
            <w:r>
              <w:rPr>
                <w:rFonts w:asciiTheme="minorHAnsi" w:hAnsiTheme="minorHAnsi" w:cstheme="minorHAnsi"/>
                <w:lang w:val="ru-RU"/>
              </w:rPr>
              <w:t>2,4</w:t>
            </w:r>
          </w:p>
        </w:tc>
      </w:tr>
    </w:tbl>
    <w:p w:rsidR="00A732F6" w:rsidRDefault="00A732F6" w:rsidP="00A732F6">
      <w:pPr>
        <w:pStyle w:val="a3"/>
        <w:ind w:left="130" w:right="130"/>
        <w:jc w:val="both"/>
        <w:rPr>
          <w:rFonts w:asciiTheme="minorHAnsi" w:hAnsiTheme="minorHAnsi"/>
          <w:b/>
          <w:sz w:val="24"/>
          <w:szCs w:val="24"/>
          <w:lang w:val="ru-RU"/>
        </w:rPr>
      </w:pPr>
      <w:r w:rsidRPr="00F43238">
        <w:rPr>
          <w:rFonts w:asciiTheme="minorHAnsi" w:hAnsiTheme="minorHAnsi"/>
          <w:b/>
          <w:sz w:val="24"/>
          <w:szCs w:val="24"/>
          <w:lang w:val="ru-RU"/>
        </w:rPr>
        <w:lastRenderedPageBreak/>
        <w:t>Таблица 7.</w:t>
      </w:r>
      <w:r>
        <w:rPr>
          <w:rFonts w:asciiTheme="minorHAnsi" w:hAnsiTheme="minorHAnsi"/>
          <w:b/>
          <w:sz w:val="24"/>
          <w:szCs w:val="24"/>
          <w:lang w:val="ru-RU"/>
        </w:rPr>
        <w:t>2</w:t>
      </w:r>
      <w:r w:rsidRPr="00F43238">
        <w:rPr>
          <w:rFonts w:asciiTheme="minorHAnsi" w:hAnsiTheme="minorHAnsi"/>
          <w:b/>
          <w:sz w:val="24"/>
          <w:szCs w:val="24"/>
          <w:lang w:val="ru-RU"/>
        </w:rPr>
        <w:t xml:space="preserve"> </w:t>
      </w:r>
      <w:r>
        <w:rPr>
          <w:rFonts w:asciiTheme="minorHAnsi" w:hAnsiTheme="minorHAnsi"/>
          <w:b/>
          <w:sz w:val="24"/>
          <w:szCs w:val="24"/>
          <w:lang w:val="ru-RU"/>
        </w:rPr>
        <w:t>–</w:t>
      </w:r>
      <w:r w:rsidRPr="00F43238">
        <w:rPr>
          <w:rFonts w:asciiTheme="minorHAnsi" w:hAnsiTheme="minorHAnsi"/>
          <w:b/>
          <w:sz w:val="24"/>
          <w:szCs w:val="24"/>
          <w:lang w:val="ru-RU"/>
        </w:rPr>
        <w:t xml:space="preserve"> </w:t>
      </w:r>
      <w:r>
        <w:rPr>
          <w:rFonts w:asciiTheme="minorHAnsi" w:hAnsiTheme="minorHAnsi"/>
          <w:b/>
          <w:sz w:val="24"/>
          <w:szCs w:val="24"/>
          <w:lang w:val="ru-RU"/>
        </w:rPr>
        <w:t>Плановые значения показателей надежности, качества и энергетической эффективности объектов централизованных систем водоотведения МУП «ЖКХ п.Тасинский Бор» (пос. Тасинский Бор)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62"/>
        <w:gridCol w:w="1509"/>
        <w:gridCol w:w="832"/>
        <w:gridCol w:w="717"/>
        <w:gridCol w:w="961"/>
        <w:gridCol w:w="973"/>
        <w:gridCol w:w="971"/>
      </w:tblGrid>
      <w:tr w:rsidR="00A732F6" w:rsidRPr="008E2A14" w:rsidTr="00A732F6">
        <w:trPr>
          <w:trHeight w:val="20"/>
        </w:trPr>
        <w:tc>
          <w:tcPr>
            <w:tcW w:w="257" w:type="pct"/>
            <w:shd w:val="clear" w:color="auto" w:fill="92D050"/>
            <w:vAlign w:val="center"/>
          </w:tcPr>
          <w:p w:rsidR="00A732F6" w:rsidRPr="004F61CE" w:rsidRDefault="00A732F6" w:rsidP="00A732F6">
            <w:pPr>
              <w:jc w:val="center"/>
              <w:rPr>
                <w:rFonts w:asciiTheme="minorHAnsi" w:hAnsiTheme="minorHAnsi" w:cstheme="minorHAnsi"/>
                <w:b/>
                <w:sz w:val="20"/>
              </w:rPr>
            </w:pPr>
            <w:r w:rsidRPr="004F61CE">
              <w:rPr>
                <w:rFonts w:asciiTheme="minorHAnsi" w:hAnsiTheme="minorHAnsi" w:cstheme="minorHAnsi"/>
                <w:b/>
                <w:sz w:val="20"/>
              </w:rPr>
              <w:t>№ п/п</w:t>
            </w:r>
          </w:p>
        </w:tc>
        <w:tc>
          <w:tcPr>
            <w:tcW w:w="1817" w:type="pct"/>
            <w:shd w:val="clear" w:color="auto" w:fill="92D050"/>
            <w:vAlign w:val="center"/>
          </w:tcPr>
          <w:p w:rsidR="00A732F6" w:rsidRPr="004F61CE" w:rsidRDefault="00A732F6" w:rsidP="00A732F6">
            <w:pPr>
              <w:jc w:val="center"/>
              <w:rPr>
                <w:rFonts w:asciiTheme="minorHAnsi" w:hAnsiTheme="minorHAnsi" w:cstheme="minorHAnsi"/>
                <w:b/>
              </w:rPr>
            </w:pPr>
            <w:r w:rsidRPr="004F61CE">
              <w:rPr>
                <w:rFonts w:asciiTheme="minorHAnsi" w:hAnsiTheme="minorHAnsi" w:cstheme="minorHAnsi"/>
                <w:b/>
              </w:rPr>
              <w:t>Наименование показателя</w:t>
            </w:r>
          </w:p>
        </w:tc>
        <w:tc>
          <w:tcPr>
            <w:tcW w:w="698" w:type="pct"/>
            <w:shd w:val="clear" w:color="auto" w:fill="92D050"/>
            <w:vAlign w:val="center"/>
          </w:tcPr>
          <w:p w:rsidR="00A732F6" w:rsidRPr="004F61CE" w:rsidRDefault="00A732F6" w:rsidP="00A732F6">
            <w:pPr>
              <w:jc w:val="center"/>
              <w:rPr>
                <w:rFonts w:asciiTheme="minorHAnsi" w:hAnsiTheme="minorHAnsi" w:cstheme="minorHAnsi"/>
                <w:b/>
              </w:rPr>
            </w:pPr>
            <w:r w:rsidRPr="004F61CE">
              <w:rPr>
                <w:rFonts w:asciiTheme="minorHAnsi" w:hAnsiTheme="minorHAnsi" w:cstheme="minorHAnsi"/>
                <w:b/>
              </w:rPr>
              <w:t>Единицы измерения</w:t>
            </w:r>
          </w:p>
        </w:tc>
        <w:tc>
          <w:tcPr>
            <w:tcW w:w="417" w:type="pct"/>
            <w:shd w:val="clear" w:color="auto" w:fill="92D050"/>
            <w:vAlign w:val="center"/>
          </w:tcPr>
          <w:p w:rsidR="00A732F6" w:rsidRPr="004F61CE" w:rsidRDefault="00A732F6" w:rsidP="00A732F6">
            <w:pPr>
              <w:jc w:val="center"/>
              <w:rPr>
                <w:rFonts w:asciiTheme="minorHAnsi" w:hAnsiTheme="minorHAnsi" w:cstheme="minorHAnsi"/>
                <w:b/>
              </w:rPr>
            </w:pPr>
            <w:r>
              <w:rPr>
                <w:rFonts w:asciiTheme="minorHAnsi" w:hAnsiTheme="minorHAnsi" w:cstheme="minorHAnsi"/>
                <w:b/>
              </w:rPr>
              <w:t>2020</w:t>
            </w:r>
            <w:r w:rsidRPr="004F61CE">
              <w:rPr>
                <w:rFonts w:asciiTheme="minorHAnsi" w:hAnsiTheme="minorHAnsi" w:cstheme="minorHAnsi"/>
                <w:b/>
              </w:rPr>
              <w:t xml:space="preserve"> год</w:t>
            </w:r>
          </w:p>
        </w:tc>
        <w:tc>
          <w:tcPr>
            <w:tcW w:w="354" w:type="pct"/>
            <w:shd w:val="clear" w:color="auto" w:fill="92D050"/>
            <w:vAlign w:val="center"/>
          </w:tcPr>
          <w:p w:rsidR="00A732F6" w:rsidRPr="004F61CE" w:rsidRDefault="00A732F6" w:rsidP="00A732F6">
            <w:pPr>
              <w:jc w:val="center"/>
              <w:rPr>
                <w:rFonts w:asciiTheme="minorHAnsi" w:hAnsiTheme="minorHAnsi" w:cstheme="minorHAnsi"/>
                <w:b/>
              </w:rPr>
            </w:pPr>
            <w:r w:rsidRPr="004F61CE">
              <w:rPr>
                <w:rFonts w:asciiTheme="minorHAnsi" w:hAnsiTheme="minorHAnsi" w:cstheme="minorHAnsi"/>
                <w:b/>
              </w:rPr>
              <w:t>20</w:t>
            </w:r>
            <w:r>
              <w:rPr>
                <w:rFonts w:asciiTheme="minorHAnsi" w:hAnsiTheme="minorHAnsi" w:cstheme="minorHAnsi"/>
                <w:b/>
                <w:lang w:val="ru-RU"/>
              </w:rPr>
              <w:t>21</w:t>
            </w:r>
            <w:r w:rsidRPr="004F61CE">
              <w:rPr>
                <w:rFonts w:asciiTheme="minorHAnsi" w:hAnsiTheme="minorHAnsi" w:cstheme="minorHAnsi"/>
                <w:b/>
              </w:rPr>
              <w:t xml:space="preserve"> год</w:t>
            </w:r>
          </w:p>
        </w:tc>
        <w:tc>
          <w:tcPr>
            <w:tcW w:w="486" w:type="pct"/>
            <w:shd w:val="clear" w:color="auto" w:fill="92D050"/>
            <w:vAlign w:val="center"/>
          </w:tcPr>
          <w:p w:rsidR="00A732F6" w:rsidRPr="004F61CE" w:rsidRDefault="00A732F6" w:rsidP="00A732F6">
            <w:pPr>
              <w:jc w:val="center"/>
              <w:rPr>
                <w:rFonts w:asciiTheme="minorHAnsi" w:hAnsiTheme="minorHAnsi" w:cstheme="minorHAnsi"/>
                <w:b/>
              </w:rPr>
            </w:pPr>
            <w:r w:rsidRPr="004F61CE">
              <w:rPr>
                <w:rFonts w:asciiTheme="minorHAnsi" w:hAnsiTheme="minorHAnsi" w:cstheme="minorHAnsi"/>
                <w:b/>
              </w:rPr>
              <w:t>202</w:t>
            </w:r>
            <w:r>
              <w:rPr>
                <w:rFonts w:asciiTheme="minorHAnsi" w:hAnsiTheme="minorHAnsi" w:cstheme="minorHAnsi"/>
                <w:b/>
                <w:lang w:val="ru-RU"/>
              </w:rPr>
              <w:t>2</w:t>
            </w:r>
            <w:r w:rsidRPr="004F61CE">
              <w:rPr>
                <w:rFonts w:asciiTheme="minorHAnsi" w:hAnsiTheme="minorHAnsi" w:cstheme="minorHAnsi"/>
                <w:b/>
              </w:rPr>
              <w:t xml:space="preserve"> год</w:t>
            </w:r>
          </w:p>
        </w:tc>
        <w:tc>
          <w:tcPr>
            <w:tcW w:w="486" w:type="pct"/>
            <w:shd w:val="clear" w:color="auto" w:fill="92D050"/>
          </w:tcPr>
          <w:p w:rsidR="00A732F6" w:rsidRPr="004F61CE" w:rsidRDefault="00A732F6" w:rsidP="00A732F6">
            <w:pPr>
              <w:jc w:val="center"/>
              <w:rPr>
                <w:rFonts w:asciiTheme="minorHAnsi" w:hAnsiTheme="minorHAnsi" w:cstheme="minorHAnsi"/>
                <w:b/>
              </w:rPr>
            </w:pPr>
            <w:r w:rsidRPr="004F61CE">
              <w:rPr>
                <w:rFonts w:asciiTheme="minorHAnsi" w:hAnsiTheme="minorHAnsi" w:cstheme="minorHAnsi"/>
                <w:b/>
              </w:rPr>
              <w:t>202</w:t>
            </w:r>
            <w:r>
              <w:rPr>
                <w:rFonts w:asciiTheme="minorHAnsi" w:hAnsiTheme="minorHAnsi" w:cstheme="minorHAnsi"/>
                <w:b/>
                <w:lang w:val="ru-RU"/>
              </w:rPr>
              <w:t>3</w:t>
            </w:r>
            <w:r w:rsidRPr="004F61CE">
              <w:rPr>
                <w:rFonts w:asciiTheme="minorHAnsi" w:hAnsiTheme="minorHAnsi" w:cstheme="minorHAnsi"/>
                <w:b/>
              </w:rPr>
              <w:t xml:space="preserve"> год</w:t>
            </w:r>
          </w:p>
        </w:tc>
        <w:tc>
          <w:tcPr>
            <w:tcW w:w="487" w:type="pct"/>
            <w:shd w:val="clear" w:color="auto" w:fill="92D050"/>
          </w:tcPr>
          <w:p w:rsidR="00A732F6" w:rsidRPr="004F61CE" w:rsidRDefault="00A732F6" w:rsidP="00A732F6">
            <w:pPr>
              <w:jc w:val="center"/>
              <w:rPr>
                <w:rFonts w:asciiTheme="minorHAnsi" w:hAnsiTheme="minorHAnsi" w:cstheme="minorHAnsi"/>
                <w:b/>
              </w:rPr>
            </w:pPr>
            <w:r w:rsidRPr="004F61CE">
              <w:rPr>
                <w:rFonts w:asciiTheme="minorHAnsi" w:hAnsiTheme="minorHAnsi" w:cstheme="minorHAnsi"/>
                <w:b/>
              </w:rPr>
              <w:t>202</w:t>
            </w:r>
            <w:r>
              <w:rPr>
                <w:rFonts w:asciiTheme="minorHAnsi" w:hAnsiTheme="minorHAnsi" w:cstheme="minorHAnsi"/>
                <w:b/>
                <w:lang w:val="ru-RU"/>
              </w:rPr>
              <w:t>4</w:t>
            </w:r>
            <w:r w:rsidRPr="004F61CE">
              <w:rPr>
                <w:rFonts w:asciiTheme="minorHAnsi" w:hAnsiTheme="minorHAnsi" w:cstheme="minorHAnsi"/>
                <w:b/>
              </w:rPr>
              <w:t xml:space="preserve"> год</w:t>
            </w:r>
          </w:p>
        </w:tc>
      </w:tr>
      <w:tr w:rsidR="00A732F6" w:rsidRPr="008E2A14" w:rsidTr="00A732F6">
        <w:trPr>
          <w:trHeight w:val="20"/>
        </w:trPr>
        <w:tc>
          <w:tcPr>
            <w:tcW w:w="257" w:type="pct"/>
            <w:shd w:val="clear" w:color="auto" w:fill="92D050"/>
            <w:vAlign w:val="center"/>
          </w:tcPr>
          <w:p w:rsidR="00A732F6" w:rsidRPr="004F61CE" w:rsidRDefault="00A732F6" w:rsidP="00731C46">
            <w:pPr>
              <w:jc w:val="center"/>
              <w:rPr>
                <w:rFonts w:asciiTheme="minorHAnsi" w:hAnsiTheme="minorHAnsi" w:cstheme="minorHAnsi"/>
                <w:b/>
              </w:rPr>
            </w:pPr>
            <w:r w:rsidRPr="004F61CE">
              <w:rPr>
                <w:rFonts w:asciiTheme="minorHAnsi" w:hAnsiTheme="minorHAnsi" w:cstheme="minorHAnsi"/>
                <w:b/>
              </w:rPr>
              <w:t>1</w:t>
            </w:r>
          </w:p>
        </w:tc>
        <w:tc>
          <w:tcPr>
            <w:tcW w:w="1817" w:type="pct"/>
            <w:shd w:val="clear" w:color="auto" w:fill="92D050"/>
            <w:vAlign w:val="center"/>
          </w:tcPr>
          <w:p w:rsidR="00A732F6" w:rsidRPr="004F61CE" w:rsidRDefault="00A732F6" w:rsidP="00731C46">
            <w:pPr>
              <w:jc w:val="center"/>
              <w:rPr>
                <w:rFonts w:asciiTheme="minorHAnsi" w:hAnsiTheme="minorHAnsi" w:cstheme="minorHAnsi"/>
                <w:b/>
              </w:rPr>
            </w:pPr>
            <w:r w:rsidRPr="004F61CE">
              <w:rPr>
                <w:rFonts w:asciiTheme="minorHAnsi" w:hAnsiTheme="minorHAnsi" w:cstheme="minorHAnsi"/>
                <w:b/>
              </w:rPr>
              <w:t>2</w:t>
            </w:r>
          </w:p>
        </w:tc>
        <w:tc>
          <w:tcPr>
            <w:tcW w:w="698" w:type="pct"/>
            <w:shd w:val="clear" w:color="auto" w:fill="92D050"/>
            <w:vAlign w:val="center"/>
          </w:tcPr>
          <w:p w:rsidR="00A732F6" w:rsidRPr="004F61CE" w:rsidRDefault="00A732F6" w:rsidP="00731C46">
            <w:pPr>
              <w:jc w:val="center"/>
              <w:rPr>
                <w:rFonts w:asciiTheme="minorHAnsi" w:hAnsiTheme="minorHAnsi" w:cstheme="minorHAnsi"/>
                <w:b/>
              </w:rPr>
            </w:pPr>
            <w:r w:rsidRPr="004F61CE">
              <w:rPr>
                <w:rFonts w:asciiTheme="minorHAnsi" w:hAnsiTheme="minorHAnsi" w:cstheme="minorHAnsi"/>
                <w:b/>
              </w:rPr>
              <w:t>3</w:t>
            </w:r>
          </w:p>
        </w:tc>
        <w:tc>
          <w:tcPr>
            <w:tcW w:w="417" w:type="pct"/>
            <w:shd w:val="clear" w:color="auto" w:fill="92D050"/>
            <w:vAlign w:val="center"/>
          </w:tcPr>
          <w:p w:rsidR="00A732F6" w:rsidRPr="004F61CE" w:rsidRDefault="00A732F6" w:rsidP="00731C46">
            <w:pPr>
              <w:jc w:val="center"/>
              <w:rPr>
                <w:rFonts w:asciiTheme="minorHAnsi" w:hAnsiTheme="minorHAnsi" w:cstheme="minorHAnsi"/>
                <w:b/>
              </w:rPr>
            </w:pPr>
            <w:r w:rsidRPr="004F61CE">
              <w:rPr>
                <w:rFonts w:asciiTheme="minorHAnsi" w:hAnsiTheme="minorHAnsi" w:cstheme="minorHAnsi"/>
                <w:b/>
              </w:rPr>
              <w:t>4</w:t>
            </w:r>
          </w:p>
        </w:tc>
        <w:tc>
          <w:tcPr>
            <w:tcW w:w="354" w:type="pct"/>
            <w:shd w:val="clear" w:color="auto" w:fill="92D050"/>
            <w:vAlign w:val="center"/>
          </w:tcPr>
          <w:p w:rsidR="00A732F6" w:rsidRPr="004F61CE" w:rsidRDefault="00A732F6" w:rsidP="00731C46">
            <w:pPr>
              <w:jc w:val="center"/>
              <w:rPr>
                <w:rFonts w:asciiTheme="minorHAnsi" w:hAnsiTheme="minorHAnsi" w:cstheme="minorHAnsi"/>
                <w:b/>
              </w:rPr>
            </w:pPr>
            <w:r w:rsidRPr="004F61CE">
              <w:rPr>
                <w:rFonts w:asciiTheme="minorHAnsi" w:hAnsiTheme="minorHAnsi" w:cstheme="minorHAnsi"/>
                <w:b/>
              </w:rPr>
              <w:t>5</w:t>
            </w:r>
          </w:p>
        </w:tc>
        <w:tc>
          <w:tcPr>
            <w:tcW w:w="486" w:type="pct"/>
            <w:shd w:val="clear" w:color="auto" w:fill="92D050"/>
            <w:vAlign w:val="center"/>
          </w:tcPr>
          <w:p w:rsidR="00A732F6" w:rsidRPr="004F61CE" w:rsidRDefault="00A732F6" w:rsidP="00731C46">
            <w:pPr>
              <w:jc w:val="center"/>
              <w:rPr>
                <w:rFonts w:asciiTheme="minorHAnsi" w:hAnsiTheme="minorHAnsi" w:cstheme="minorHAnsi"/>
                <w:b/>
              </w:rPr>
            </w:pPr>
            <w:r w:rsidRPr="004F61CE">
              <w:rPr>
                <w:rFonts w:asciiTheme="minorHAnsi" w:hAnsiTheme="minorHAnsi" w:cstheme="minorHAnsi"/>
                <w:b/>
              </w:rPr>
              <w:t>6</w:t>
            </w:r>
          </w:p>
        </w:tc>
        <w:tc>
          <w:tcPr>
            <w:tcW w:w="486" w:type="pct"/>
            <w:shd w:val="clear" w:color="auto" w:fill="92D050"/>
          </w:tcPr>
          <w:p w:rsidR="00A732F6" w:rsidRPr="004F61CE" w:rsidRDefault="00A732F6" w:rsidP="00731C46">
            <w:pPr>
              <w:jc w:val="center"/>
              <w:rPr>
                <w:rFonts w:asciiTheme="minorHAnsi" w:hAnsiTheme="minorHAnsi" w:cstheme="minorHAnsi"/>
                <w:b/>
              </w:rPr>
            </w:pPr>
            <w:r w:rsidRPr="004F61CE">
              <w:rPr>
                <w:rFonts w:asciiTheme="minorHAnsi" w:hAnsiTheme="minorHAnsi" w:cstheme="minorHAnsi"/>
                <w:b/>
              </w:rPr>
              <w:t>7</w:t>
            </w:r>
          </w:p>
        </w:tc>
        <w:tc>
          <w:tcPr>
            <w:tcW w:w="487" w:type="pct"/>
            <w:shd w:val="clear" w:color="auto" w:fill="92D050"/>
          </w:tcPr>
          <w:p w:rsidR="00A732F6" w:rsidRPr="004F61CE" w:rsidRDefault="00A732F6" w:rsidP="00731C46">
            <w:pPr>
              <w:jc w:val="center"/>
              <w:rPr>
                <w:rFonts w:asciiTheme="minorHAnsi" w:hAnsiTheme="minorHAnsi" w:cstheme="minorHAnsi"/>
                <w:b/>
              </w:rPr>
            </w:pPr>
            <w:r w:rsidRPr="004F61CE">
              <w:rPr>
                <w:rFonts w:asciiTheme="minorHAnsi" w:hAnsiTheme="minorHAnsi" w:cstheme="minorHAnsi"/>
                <w:b/>
              </w:rPr>
              <w:t>8</w:t>
            </w:r>
          </w:p>
        </w:tc>
      </w:tr>
      <w:tr w:rsidR="00A732F6" w:rsidRPr="00884D74" w:rsidTr="00A732F6">
        <w:trPr>
          <w:trHeight w:val="20"/>
        </w:trPr>
        <w:tc>
          <w:tcPr>
            <w:tcW w:w="257" w:type="pct"/>
            <w:shd w:val="clear" w:color="auto" w:fill="FFC000"/>
            <w:vAlign w:val="center"/>
          </w:tcPr>
          <w:p w:rsidR="00A732F6" w:rsidRPr="008E2A14" w:rsidRDefault="00A732F6" w:rsidP="00731C46">
            <w:pPr>
              <w:jc w:val="center"/>
              <w:rPr>
                <w:rFonts w:asciiTheme="minorHAnsi" w:hAnsiTheme="minorHAnsi" w:cstheme="minorHAnsi"/>
                <w:b/>
                <w:sz w:val="18"/>
                <w:szCs w:val="20"/>
              </w:rPr>
            </w:pPr>
            <w:r w:rsidRPr="008E2A14">
              <w:rPr>
                <w:rFonts w:asciiTheme="minorHAnsi" w:hAnsiTheme="minorHAnsi" w:cstheme="minorHAnsi"/>
                <w:b/>
                <w:sz w:val="18"/>
                <w:szCs w:val="20"/>
              </w:rPr>
              <w:t>1.</w:t>
            </w:r>
          </w:p>
        </w:tc>
        <w:tc>
          <w:tcPr>
            <w:tcW w:w="4743" w:type="pct"/>
            <w:gridSpan w:val="7"/>
            <w:shd w:val="clear" w:color="auto" w:fill="FFC000"/>
          </w:tcPr>
          <w:p w:rsidR="00A732F6" w:rsidRPr="008E2A14" w:rsidRDefault="00A732F6" w:rsidP="00731C46">
            <w:pPr>
              <w:jc w:val="center"/>
              <w:rPr>
                <w:rFonts w:asciiTheme="minorHAnsi" w:hAnsiTheme="minorHAnsi" w:cstheme="minorHAnsi"/>
                <w:b/>
                <w:bCs/>
                <w:lang w:val="ru-RU"/>
              </w:rPr>
            </w:pPr>
            <w:r w:rsidRPr="008E2A14">
              <w:rPr>
                <w:rFonts w:asciiTheme="minorHAnsi" w:hAnsiTheme="minorHAnsi" w:cstheme="minorHAnsi"/>
                <w:b/>
                <w:bCs/>
                <w:lang w:val="ru-RU"/>
              </w:rPr>
              <w:t>Показатели качества очистки сточных вод</w:t>
            </w:r>
          </w:p>
        </w:tc>
      </w:tr>
      <w:tr w:rsidR="00A732F6" w:rsidRPr="008E2A14" w:rsidTr="00A732F6">
        <w:trPr>
          <w:trHeight w:val="20"/>
        </w:trPr>
        <w:tc>
          <w:tcPr>
            <w:tcW w:w="257" w:type="pct"/>
            <w:shd w:val="clear" w:color="auto" w:fill="auto"/>
            <w:vAlign w:val="center"/>
          </w:tcPr>
          <w:p w:rsidR="00A732F6" w:rsidRPr="008E2A14" w:rsidRDefault="00A732F6" w:rsidP="00731C46">
            <w:pPr>
              <w:jc w:val="center"/>
              <w:rPr>
                <w:rFonts w:asciiTheme="minorHAnsi" w:hAnsiTheme="minorHAnsi" w:cstheme="minorHAnsi"/>
                <w:sz w:val="18"/>
                <w:szCs w:val="20"/>
              </w:rPr>
            </w:pPr>
            <w:r w:rsidRPr="008E2A14">
              <w:rPr>
                <w:rFonts w:asciiTheme="minorHAnsi" w:hAnsiTheme="minorHAnsi" w:cstheme="minorHAnsi"/>
                <w:sz w:val="18"/>
                <w:szCs w:val="20"/>
              </w:rPr>
              <w:t>1.1.</w:t>
            </w:r>
          </w:p>
        </w:tc>
        <w:tc>
          <w:tcPr>
            <w:tcW w:w="1817" w:type="pct"/>
            <w:shd w:val="clear" w:color="auto" w:fill="auto"/>
          </w:tcPr>
          <w:p w:rsidR="00A732F6" w:rsidRPr="008E2A14" w:rsidRDefault="00A732F6" w:rsidP="00731C46">
            <w:pPr>
              <w:pStyle w:val="ConsPlusNormal"/>
              <w:jc w:val="both"/>
              <w:rPr>
                <w:rFonts w:asciiTheme="minorHAnsi" w:hAnsiTheme="minorHAnsi" w:cstheme="minorHAnsi"/>
                <w:bCs/>
                <w:szCs w:val="24"/>
              </w:rPr>
            </w:pPr>
            <w:r w:rsidRPr="008E2A14">
              <w:rPr>
                <w:rFonts w:asciiTheme="minorHAnsi" w:hAnsiTheme="minorHAnsi" w:cstheme="minorHAnsi"/>
                <w:szCs w:val="24"/>
              </w:rPr>
              <w:t xml:space="preserve">Доля сточных вод, не подвергающихся очистке, в общем объеме сточных вод, сбрасываемых в централизованные общесплавные или бытовые системы водоотведения </w:t>
            </w:r>
          </w:p>
        </w:tc>
        <w:tc>
          <w:tcPr>
            <w:tcW w:w="698" w:type="pct"/>
            <w:shd w:val="clear" w:color="auto" w:fill="auto"/>
            <w:vAlign w:val="center"/>
          </w:tcPr>
          <w:p w:rsidR="00A732F6" w:rsidRPr="008E2A14" w:rsidRDefault="00A732F6" w:rsidP="00731C46">
            <w:pPr>
              <w:jc w:val="center"/>
              <w:rPr>
                <w:rFonts w:asciiTheme="minorHAnsi" w:hAnsiTheme="minorHAnsi" w:cstheme="minorHAnsi"/>
              </w:rPr>
            </w:pPr>
            <w:r w:rsidRPr="008E2A14">
              <w:rPr>
                <w:rFonts w:asciiTheme="minorHAnsi" w:hAnsiTheme="minorHAnsi" w:cstheme="minorHAnsi"/>
              </w:rPr>
              <w:t>%</w:t>
            </w:r>
          </w:p>
        </w:tc>
        <w:tc>
          <w:tcPr>
            <w:tcW w:w="417" w:type="pct"/>
            <w:shd w:val="clear" w:color="auto" w:fill="auto"/>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100,0</w:t>
            </w:r>
          </w:p>
        </w:tc>
        <w:tc>
          <w:tcPr>
            <w:tcW w:w="354"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100,0</w:t>
            </w:r>
          </w:p>
        </w:tc>
        <w:tc>
          <w:tcPr>
            <w:tcW w:w="486"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486"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487" w:type="pct"/>
            <w:vAlign w:val="center"/>
          </w:tcPr>
          <w:p w:rsidR="00A732F6" w:rsidRPr="00A732F6" w:rsidRDefault="00A732F6" w:rsidP="00A732F6">
            <w:pPr>
              <w:jc w:val="center"/>
              <w:rPr>
                <w:rFonts w:asciiTheme="minorHAnsi" w:hAnsiTheme="minorHAnsi" w:cstheme="minorHAnsi"/>
                <w:lang w:val="ru-RU"/>
              </w:rPr>
            </w:pPr>
            <w:r>
              <w:rPr>
                <w:rFonts w:asciiTheme="minorHAnsi" w:hAnsiTheme="minorHAnsi" w:cstheme="minorHAnsi"/>
                <w:lang w:val="ru-RU"/>
              </w:rPr>
              <w:t>0,0</w:t>
            </w:r>
          </w:p>
        </w:tc>
      </w:tr>
      <w:tr w:rsidR="00A732F6" w:rsidRPr="00884D74" w:rsidTr="00A732F6">
        <w:trPr>
          <w:trHeight w:val="20"/>
        </w:trPr>
        <w:tc>
          <w:tcPr>
            <w:tcW w:w="257" w:type="pct"/>
            <w:shd w:val="clear" w:color="auto" w:fill="FFC000"/>
            <w:vAlign w:val="center"/>
          </w:tcPr>
          <w:p w:rsidR="00A732F6" w:rsidRPr="008E2A14" w:rsidRDefault="00A732F6" w:rsidP="00731C46">
            <w:pPr>
              <w:jc w:val="center"/>
              <w:rPr>
                <w:rFonts w:asciiTheme="minorHAnsi" w:hAnsiTheme="minorHAnsi" w:cstheme="minorHAnsi"/>
                <w:b/>
                <w:sz w:val="18"/>
                <w:szCs w:val="20"/>
              </w:rPr>
            </w:pPr>
            <w:r w:rsidRPr="008E2A14">
              <w:rPr>
                <w:rFonts w:asciiTheme="minorHAnsi" w:hAnsiTheme="minorHAnsi" w:cstheme="minorHAnsi"/>
                <w:b/>
                <w:sz w:val="18"/>
                <w:szCs w:val="20"/>
              </w:rPr>
              <w:t>2.</w:t>
            </w:r>
          </w:p>
        </w:tc>
        <w:tc>
          <w:tcPr>
            <w:tcW w:w="4743" w:type="pct"/>
            <w:gridSpan w:val="7"/>
            <w:shd w:val="clear" w:color="auto" w:fill="FFC000"/>
          </w:tcPr>
          <w:p w:rsidR="00A732F6" w:rsidRPr="008E2A14" w:rsidRDefault="00A732F6" w:rsidP="00731C46">
            <w:pPr>
              <w:jc w:val="center"/>
              <w:rPr>
                <w:rFonts w:asciiTheme="minorHAnsi" w:hAnsiTheme="minorHAnsi" w:cstheme="minorHAnsi"/>
                <w:b/>
                <w:bCs/>
                <w:lang w:val="ru-RU"/>
              </w:rPr>
            </w:pPr>
            <w:r w:rsidRPr="008E2A14">
              <w:rPr>
                <w:rFonts w:asciiTheme="minorHAnsi" w:hAnsiTheme="minorHAnsi" w:cstheme="minorHAnsi"/>
                <w:b/>
                <w:bCs/>
                <w:lang w:val="ru-RU"/>
              </w:rPr>
              <w:t xml:space="preserve">Показатель надежности и бесперебойности водоотведения </w:t>
            </w:r>
          </w:p>
        </w:tc>
      </w:tr>
      <w:tr w:rsidR="00A732F6" w:rsidRPr="008E2A14" w:rsidTr="00A732F6">
        <w:trPr>
          <w:trHeight w:val="20"/>
        </w:trPr>
        <w:tc>
          <w:tcPr>
            <w:tcW w:w="257" w:type="pct"/>
            <w:shd w:val="clear" w:color="auto" w:fill="auto"/>
            <w:vAlign w:val="center"/>
          </w:tcPr>
          <w:p w:rsidR="00A732F6" w:rsidRPr="008E2A14" w:rsidRDefault="00A732F6" w:rsidP="00731C46">
            <w:pPr>
              <w:jc w:val="center"/>
              <w:rPr>
                <w:rFonts w:asciiTheme="minorHAnsi" w:hAnsiTheme="minorHAnsi" w:cstheme="minorHAnsi"/>
                <w:sz w:val="18"/>
                <w:szCs w:val="20"/>
              </w:rPr>
            </w:pPr>
            <w:r w:rsidRPr="008E2A14">
              <w:rPr>
                <w:rFonts w:asciiTheme="minorHAnsi" w:hAnsiTheme="minorHAnsi" w:cstheme="minorHAnsi"/>
                <w:sz w:val="18"/>
                <w:szCs w:val="20"/>
              </w:rPr>
              <w:t>2.1.</w:t>
            </w:r>
          </w:p>
        </w:tc>
        <w:tc>
          <w:tcPr>
            <w:tcW w:w="1817" w:type="pct"/>
            <w:shd w:val="clear" w:color="auto" w:fill="auto"/>
          </w:tcPr>
          <w:p w:rsidR="00A732F6" w:rsidRPr="008E2A14" w:rsidRDefault="00A732F6" w:rsidP="00731C46">
            <w:pPr>
              <w:pStyle w:val="ConsPlusNormal"/>
              <w:jc w:val="both"/>
              <w:rPr>
                <w:rFonts w:asciiTheme="minorHAnsi" w:hAnsiTheme="minorHAnsi" w:cstheme="minorHAnsi"/>
                <w:szCs w:val="24"/>
              </w:rPr>
            </w:pPr>
            <w:r w:rsidRPr="008E2A14">
              <w:rPr>
                <w:rFonts w:asciiTheme="minorHAnsi" w:hAnsiTheme="minorHAnsi" w:cstheme="minorHAnsi"/>
                <w:szCs w:val="24"/>
              </w:rPr>
              <w:t>Удельное количество засоров в расчете на протяженность канализационной сети в год</w:t>
            </w:r>
          </w:p>
        </w:tc>
        <w:tc>
          <w:tcPr>
            <w:tcW w:w="698" w:type="pct"/>
            <w:shd w:val="clear" w:color="auto" w:fill="auto"/>
            <w:vAlign w:val="center"/>
          </w:tcPr>
          <w:p w:rsidR="00A732F6" w:rsidRPr="008E2A14" w:rsidRDefault="00A732F6" w:rsidP="00731C46">
            <w:pPr>
              <w:jc w:val="center"/>
              <w:rPr>
                <w:rFonts w:asciiTheme="minorHAnsi" w:hAnsiTheme="minorHAnsi" w:cstheme="minorHAnsi"/>
              </w:rPr>
            </w:pPr>
            <w:r w:rsidRPr="008E2A14">
              <w:rPr>
                <w:rFonts w:asciiTheme="minorHAnsi" w:hAnsiTheme="minorHAnsi" w:cstheme="minorHAnsi"/>
              </w:rPr>
              <w:t>Ед./км</w:t>
            </w:r>
          </w:p>
        </w:tc>
        <w:tc>
          <w:tcPr>
            <w:tcW w:w="417" w:type="pct"/>
            <w:shd w:val="clear" w:color="auto" w:fill="auto"/>
            <w:vAlign w:val="center"/>
          </w:tcPr>
          <w:p w:rsidR="00A732F6" w:rsidRPr="008E2A14" w:rsidRDefault="00A732F6" w:rsidP="00731C46">
            <w:pPr>
              <w:jc w:val="center"/>
              <w:rPr>
                <w:rFonts w:asciiTheme="minorHAnsi" w:hAnsiTheme="minorHAnsi" w:cstheme="minorHAnsi"/>
              </w:rPr>
            </w:pPr>
            <w:r w:rsidRPr="008E2A14">
              <w:rPr>
                <w:rFonts w:asciiTheme="minorHAnsi" w:hAnsiTheme="minorHAnsi" w:cstheme="minorHAnsi"/>
              </w:rPr>
              <w:t>-</w:t>
            </w:r>
          </w:p>
        </w:tc>
        <w:tc>
          <w:tcPr>
            <w:tcW w:w="354" w:type="pct"/>
            <w:vAlign w:val="center"/>
          </w:tcPr>
          <w:p w:rsidR="00A732F6" w:rsidRPr="008E2A14" w:rsidRDefault="00A732F6" w:rsidP="00731C46">
            <w:pPr>
              <w:jc w:val="center"/>
              <w:rPr>
                <w:rFonts w:asciiTheme="minorHAnsi" w:hAnsiTheme="minorHAnsi" w:cstheme="minorHAnsi"/>
              </w:rPr>
            </w:pPr>
            <w:r w:rsidRPr="008E2A14">
              <w:rPr>
                <w:rFonts w:asciiTheme="minorHAnsi" w:hAnsiTheme="minorHAnsi" w:cstheme="minorHAnsi"/>
              </w:rPr>
              <w:t>-</w:t>
            </w:r>
          </w:p>
        </w:tc>
        <w:tc>
          <w:tcPr>
            <w:tcW w:w="486" w:type="pct"/>
            <w:vAlign w:val="center"/>
          </w:tcPr>
          <w:p w:rsidR="00A732F6" w:rsidRPr="008E2A14" w:rsidRDefault="00A732F6" w:rsidP="00731C46">
            <w:pPr>
              <w:jc w:val="center"/>
              <w:rPr>
                <w:rFonts w:asciiTheme="minorHAnsi" w:hAnsiTheme="minorHAnsi" w:cstheme="minorHAnsi"/>
              </w:rPr>
            </w:pPr>
            <w:r w:rsidRPr="008E2A14">
              <w:rPr>
                <w:rFonts w:asciiTheme="minorHAnsi" w:hAnsiTheme="minorHAnsi" w:cstheme="minorHAnsi"/>
              </w:rPr>
              <w:t>-</w:t>
            </w:r>
          </w:p>
        </w:tc>
        <w:tc>
          <w:tcPr>
            <w:tcW w:w="486" w:type="pct"/>
            <w:vAlign w:val="center"/>
          </w:tcPr>
          <w:p w:rsidR="00A732F6" w:rsidRPr="008E2A14" w:rsidRDefault="00A732F6" w:rsidP="00731C46">
            <w:pPr>
              <w:jc w:val="center"/>
              <w:rPr>
                <w:rFonts w:asciiTheme="minorHAnsi" w:hAnsiTheme="minorHAnsi" w:cstheme="minorHAnsi"/>
              </w:rPr>
            </w:pPr>
            <w:r w:rsidRPr="008E2A14">
              <w:rPr>
                <w:rFonts w:asciiTheme="minorHAnsi" w:hAnsiTheme="minorHAnsi" w:cstheme="minorHAnsi"/>
              </w:rPr>
              <w:t>-</w:t>
            </w:r>
          </w:p>
        </w:tc>
        <w:tc>
          <w:tcPr>
            <w:tcW w:w="487" w:type="pct"/>
            <w:vAlign w:val="center"/>
          </w:tcPr>
          <w:p w:rsidR="00A732F6" w:rsidRPr="008E2A14" w:rsidRDefault="00A732F6" w:rsidP="00731C46">
            <w:pPr>
              <w:jc w:val="center"/>
              <w:rPr>
                <w:rFonts w:asciiTheme="minorHAnsi" w:hAnsiTheme="minorHAnsi" w:cstheme="minorHAnsi"/>
              </w:rPr>
            </w:pPr>
            <w:r w:rsidRPr="008E2A14">
              <w:rPr>
                <w:rFonts w:asciiTheme="minorHAnsi" w:hAnsiTheme="minorHAnsi" w:cstheme="minorHAnsi"/>
              </w:rPr>
              <w:t>-</w:t>
            </w:r>
          </w:p>
        </w:tc>
      </w:tr>
      <w:tr w:rsidR="00A732F6" w:rsidRPr="008E2A14" w:rsidTr="00A732F6">
        <w:trPr>
          <w:trHeight w:val="20"/>
        </w:trPr>
        <w:tc>
          <w:tcPr>
            <w:tcW w:w="257" w:type="pct"/>
            <w:shd w:val="clear" w:color="auto" w:fill="FFC000"/>
            <w:vAlign w:val="center"/>
          </w:tcPr>
          <w:p w:rsidR="00A732F6" w:rsidRPr="008E2A14" w:rsidRDefault="00A732F6" w:rsidP="00731C46">
            <w:pPr>
              <w:jc w:val="center"/>
              <w:rPr>
                <w:rFonts w:asciiTheme="minorHAnsi" w:hAnsiTheme="minorHAnsi" w:cstheme="minorHAnsi"/>
                <w:b/>
                <w:sz w:val="18"/>
                <w:szCs w:val="20"/>
              </w:rPr>
            </w:pPr>
            <w:r w:rsidRPr="008E2A14">
              <w:rPr>
                <w:rFonts w:asciiTheme="minorHAnsi" w:hAnsiTheme="minorHAnsi" w:cstheme="minorHAnsi"/>
                <w:b/>
                <w:sz w:val="18"/>
                <w:szCs w:val="20"/>
              </w:rPr>
              <w:t>3.</w:t>
            </w:r>
          </w:p>
        </w:tc>
        <w:tc>
          <w:tcPr>
            <w:tcW w:w="4743" w:type="pct"/>
            <w:gridSpan w:val="7"/>
            <w:shd w:val="clear" w:color="auto" w:fill="FFC000"/>
          </w:tcPr>
          <w:p w:rsidR="00A732F6" w:rsidRPr="008E2A14" w:rsidRDefault="00A732F6" w:rsidP="00731C46">
            <w:pPr>
              <w:jc w:val="center"/>
              <w:rPr>
                <w:rFonts w:asciiTheme="minorHAnsi" w:hAnsiTheme="minorHAnsi" w:cstheme="minorHAnsi"/>
                <w:b/>
                <w:bCs/>
              </w:rPr>
            </w:pPr>
            <w:r w:rsidRPr="008E2A14">
              <w:rPr>
                <w:rFonts w:asciiTheme="minorHAnsi" w:hAnsiTheme="minorHAnsi" w:cstheme="minorHAnsi"/>
                <w:b/>
                <w:bCs/>
              </w:rPr>
              <w:t>Показатели энергетической эффективности</w:t>
            </w:r>
          </w:p>
        </w:tc>
      </w:tr>
      <w:tr w:rsidR="00A732F6" w:rsidRPr="008E2A14" w:rsidTr="00A732F6">
        <w:trPr>
          <w:trHeight w:val="20"/>
        </w:trPr>
        <w:tc>
          <w:tcPr>
            <w:tcW w:w="257" w:type="pct"/>
            <w:shd w:val="clear" w:color="auto" w:fill="auto"/>
            <w:vAlign w:val="center"/>
          </w:tcPr>
          <w:p w:rsidR="00A732F6" w:rsidRPr="008E2A14" w:rsidRDefault="00A732F6" w:rsidP="00731C46">
            <w:pPr>
              <w:jc w:val="center"/>
              <w:rPr>
                <w:rFonts w:asciiTheme="minorHAnsi" w:hAnsiTheme="minorHAnsi" w:cstheme="minorHAnsi"/>
                <w:sz w:val="18"/>
                <w:szCs w:val="20"/>
              </w:rPr>
            </w:pPr>
            <w:r w:rsidRPr="008E2A14">
              <w:rPr>
                <w:rFonts w:asciiTheme="minorHAnsi" w:hAnsiTheme="minorHAnsi" w:cstheme="minorHAnsi"/>
                <w:sz w:val="18"/>
                <w:szCs w:val="20"/>
              </w:rPr>
              <w:t>3.1.</w:t>
            </w:r>
          </w:p>
        </w:tc>
        <w:tc>
          <w:tcPr>
            <w:tcW w:w="1817" w:type="pct"/>
            <w:shd w:val="clear" w:color="auto" w:fill="auto"/>
          </w:tcPr>
          <w:p w:rsidR="00A732F6" w:rsidRPr="008E2A14" w:rsidRDefault="00A732F6" w:rsidP="00731C46">
            <w:pPr>
              <w:pStyle w:val="ConsPlusNormal"/>
              <w:jc w:val="both"/>
              <w:rPr>
                <w:rFonts w:asciiTheme="minorHAnsi" w:hAnsiTheme="minorHAnsi" w:cstheme="minorHAnsi"/>
                <w:szCs w:val="24"/>
              </w:rPr>
            </w:pPr>
            <w:r w:rsidRPr="008E2A14">
              <w:rPr>
                <w:rFonts w:asciiTheme="minorHAnsi" w:hAnsiTheme="minorHAnsi" w:cstheme="minorHAnsi"/>
                <w:szCs w:val="24"/>
              </w:rPr>
              <w:t>Удельный расход электрической энергии, потребляемой в технологическом процессе очистки сточных вод, на единицу объема очищаемых сточных вод</w:t>
            </w:r>
          </w:p>
        </w:tc>
        <w:tc>
          <w:tcPr>
            <w:tcW w:w="698" w:type="pct"/>
            <w:shd w:val="clear" w:color="auto" w:fill="auto"/>
            <w:vAlign w:val="center"/>
          </w:tcPr>
          <w:p w:rsidR="00A732F6" w:rsidRPr="00A732F6" w:rsidRDefault="00A732F6" w:rsidP="00731C46">
            <w:pPr>
              <w:jc w:val="center"/>
              <w:rPr>
                <w:rFonts w:asciiTheme="minorHAnsi" w:hAnsiTheme="minorHAnsi" w:cstheme="minorHAnsi"/>
                <w:lang w:val="ru-RU"/>
              </w:rPr>
            </w:pPr>
            <w:r w:rsidRPr="008E2A14">
              <w:rPr>
                <w:rFonts w:asciiTheme="minorHAnsi" w:hAnsiTheme="minorHAnsi" w:cstheme="minorHAnsi"/>
                <w:bCs/>
              </w:rPr>
              <w:t>кВт.ч/куб.м</w:t>
            </w:r>
            <w:r>
              <w:rPr>
                <w:rFonts w:asciiTheme="minorHAnsi" w:hAnsiTheme="minorHAnsi" w:cstheme="minorHAnsi"/>
                <w:bCs/>
                <w:lang w:val="ru-RU"/>
              </w:rPr>
              <w:t>**</w:t>
            </w:r>
          </w:p>
        </w:tc>
        <w:tc>
          <w:tcPr>
            <w:tcW w:w="417" w:type="pct"/>
            <w:shd w:val="clear" w:color="auto" w:fill="auto"/>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354"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486"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486"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487"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r>
      <w:tr w:rsidR="00A732F6" w:rsidRPr="008E2A14" w:rsidTr="00A732F6">
        <w:trPr>
          <w:trHeight w:val="20"/>
        </w:trPr>
        <w:tc>
          <w:tcPr>
            <w:tcW w:w="257" w:type="pct"/>
            <w:shd w:val="clear" w:color="auto" w:fill="auto"/>
            <w:vAlign w:val="center"/>
          </w:tcPr>
          <w:p w:rsidR="00A732F6" w:rsidRPr="008E2A14" w:rsidRDefault="00A732F6" w:rsidP="00731C46">
            <w:pPr>
              <w:jc w:val="center"/>
              <w:rPr>
                <w:rFonts w:asciiTheme="minorHAnsi" w:hAnsiTheme="minorHAnsi" w:cstheme="minorHAnsi"/>
                <w:sz w:val="18"/>
                <w:szCs w:val="20"/>
              </w:rPr>
            </w:pPr>
            <w:r w:rsidRPr="008E2A14">
              <w:rPr>
                <w:rFonts w:asciiTheme="minorHAnsi" w:hAnsiTheme="minorHAnsi" w:cstheme="minorHAnsi"/>
                <w:sz w:val="18"/>
                <w:szCs w:val="20"/>
              </w:rPr>
              <w:t>3.2.</w:t>
            </w:r>
          </w:p>
        </w:tc>
        <w:tc>
          <w:tcPr>
            <w:tcW w:w="1817" w:type="pct"/>
            <w:shd w:val="clear" w:color="auto" w:fill="auto"/>
          </w:tcPr>
          <w:p w:rsidR="00A732F6" w:rsidRPr="008E2A14" w:rsidRDefault="00A732F6" w:rsidP="00731C46">
            <w:pPr>
              <w:pStyle w:val="ConsPlusNormal"/>
              <w:jc w:val="both"/>
              <w:rPr>
                <w:rFonts w:asciiTheme="minorHAnsi" w:hAnsiTheme="minorHAnsi" w:cstheme="minorHAnsi"/>
                <w:bCs/>
                <w:szCs w:val="24"/>
              </w:rPr>
            </w:pPr>
            <w:r w:rsidRPr="008E2A14">
              <w:rPr>
                <w:rFonts w:asciiTheme="minorHAnsi" w:hAnsiTheme="minorHAnsi" w:cstheme="minorHAnsi"/>
                <w:szCs w:val="24"/>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w:t>
            </w:r>
          </w:p>
        </w:tc>
        <w:tc>
          <w:tcPr>
            <w:tcW w:w="698" w:type="pct"/>
            <w:shd w:val="clear" w:color="auto" w:fill="auto"/>
            <w:vAlign w:val="center"/>
          </w:tcPr>
          <w:p w:rsidR="00A732F6" w:rsidRPr="00A732F6" w:rsidRDefault="00A732F6" w:rsidP="00731C46">
            <w:pPr>
              <w:jc w:val="center"/>
              <w:rPr>
                <w:rFonts w:asciiTheme="minorHAnsi" w:hAnsiTheme="minorHAnsi" w:cstheme="minorHAnsi"/>
                <w:lang w:val="ru-RU"/>
              </w:rPr>
            </w:pPr>
            <w:r w:rsidRPr="008E2A14">
              <w:rPr>
                <w:rFonts w:asciiTheme="minorHAnsi" w:hAnsiTheme="minorHAnsi" w:cstheme="minorHAnsi"/>
                <w:bCs/>
              </w:rPr>
              <w:t>кВт.ч/куб.м</w:t>
            </w:r>
            <w:r>
              <w:rPr>
                <w:rFonts w:asciiTheme="minorHAnsi" w:hAnsiTheme="minorHAnsi" w:cstheme="minorHAnsi"/>
                <w:bCs/>
                <w:lang w:val="ru-RU"/>
              </w:rPr>
              <w:t>**</w:t>
            </w:r>
          </w:p>
        </w:tc>
        <w:tc>
          <w:tcPr>
            <w:tcW w:w="417" w:type="pct"/>
            <w:shd w:val="clear" w:color="auto" w:fill="auto"/>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354"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486" w:type="pct"/>
            <w:vAlign w:val="center"/>
          </w:tcPr>
          <w:p w:rsidR="00A732F6" w:rsidRPr="00A732F6" w:rsidRDefault="00A732F6" w:rsidP="00A732F6">
            <w:pPr>
              <w:jc w:val="center"/>
              <w:rPr>
                <w:rFonts w:asciiTheme="minorHAnsi" w:hAnsiTheme="minorHAnsi" w:cstheme="minorHAnsi"/>
                <w:lang w:val="ru-RU"/>
              </w:rPr>
            </w:pPr>
            <w:r>
              <w:rPr>
                <w:rFonts w:asciiTheme="minorHAnsi" w:hAnsiTheme="minorHAnsi" w:cstheme="minorHAnsi"/>
                <w:lang w:val="ru-RU"/>
              </w:rPr>
              <w:t>0,0</w:t>
            </w:r>
          </w:p>
        </w:tc>
        <w:tc>
          <w:tcPr>
            <w:tcW w:w="486"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c>
          <w:tcPr>
            <w:tcW w:w="487" w:type="pct"/>
            <w:vAlign w:val="center"/>
          </w:tcPr>
          <w:p w:rsidR="00A732F6" w:rsidRPr="00A732F6" w:rsidRDefault="00A732F6" w:rsidP="00731C46">
            <w:pPr>
              <w:jc w:val="center"/>
              <w:rPr>
                <w:rFonts w:asciiTheme="minorHAnsi" w:hAnsiTheme="minorHAnsi" w:cstheme="minorHAnsi"/>
                <w:lang w:val="ru-RU"/>
              </w:rPr>
            </w:pPr>
            <w:r>
              <w:rPr>
                <w:rFonts w:asciiTheme="minorHAnsi" w:hAnsiTheme="minorHAnsi" w:cstheme="minorHAnsi"/>
                <w:lang w:val="ru-RU"/>
              </w:rPr>
              <w:t>0,0</w:t>
            </w:r>
          </w:p>
        </w:tc>
      </w:tr>
    </w:tbl>
    <w:p w:rsidR="00A732F6" w:rsidRDefault="00A732F6" w:rsidP="003D4DF4">
      <w:pPr>
        <w:pStyle w:val="a3"/>
        <w:spacing w:line="276" w:lineRule="auto"/>
        <w:ind w:right="132"/>
        <w:jc w:val="both"/>
        <w:rPr>
          <w:rFonts w:asciiTheme="minorHAnsi" w:hAnsiTheme="minorHAnsi"/>
          <w:sz w:val="20"/>
          <w:szCs w:val="20"/>
          <w:lang w:val="ru-RU"/>
        </w:rPr>
      </w:pPr>
      <w:r>
        <w:rPr>
          <w:rFonts w:asciiTheme="minorHAnsi" w:hAnsiTheme="minorHAnsi"/>
          <w:sz w:val="20"/>
          <w:szCs w:val="20"/>
          <w:lang w:val="ru-RU"/>
        </w:rPr>
        <w:t>Примечание: * -Предусматривается вывоз стоков на очистные сооружения пос. Уршельский</w:t>
      </w:r>
    </w:p>
    <w:p w:rsidR="00A732F6" w:rsidRDefault="00A732F6" w:rsidP="00C62BDE">
      <w:pPr>
        <w:pStyle w:val="a3"/>
        <w:spacing w:line="276" w:lineRule="auto"/>
        <w:ind w:right="132" w:firstLine="1134"/>
        <w:jc w:val="both"/>
        <w:rPr>
          <w:rFonts w:asciiTheme="minorHAnsi" w:hAnsiTheme="minorHAnsi"/>
          <w:sz w:val="20"/>
          <w:szCs w:val="20"/>
          <w:lang w:val="ru-RU"/>
        </w:rPr>
      </w:pPr>
      <w:r>
        <w:rPr>
          <w:rFonts w:asciiTheme="minorHAnsi" w:hAnsiTheme="minorHAnsi"/>
          <w:sz w:val="20"/>
          <w:szCs w:val="20"/>
          <w:lang w:val="ru-RU"/>
        </w:rPr>
        <w:t>** - Канализационные сети на территории поселка самотечные, потребление электроэнергии не осуществляется.</w:t>
      </w: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A732F6" w:rsidRDefault="00A732F6" w:rsidP="003D4DF4">
      <w:pPr>
        <w:pStyle w:val="a3"/>
        <w:spacing w:line="276" w:lineRule="auto"/>
        <w:ind w:right="132"/>
        <w:jc w:val="both"/>
        <w:rPr>
          <w:rFonts w:asciiTheme="minorHAnsi" w:hAnsiTheme="minorHAnsi"/>
          <w:sz w:val="20"/>
          <w:szCs w:val="20"/>
          <w:lang w:val="ru-RU"/>
        </w:rPr>
      </w:pPr>
    </w:p>
    <w:p w:rsidR="003838C4" w:rsidRPr="0067639C" w:rsidRDefault="003838C4" w:rsidP="003838C4">
      <w:pPr>
        <w:pStyle w:val="1"/>
        <w:spacing w:before="65" w:line="276" w:lineRule="auto"/>
        <w:ind w:left="142" w:right="132" w:firstLine="254"/>
        <w:jc w:val="center"/>
        <w:rPr>
          <w:rFonts w:asciiTheme="minorHAnsi" w:hAnsiTheme="minorHAnsi"/>
          <w:sz w:val="24"/>
          <w:szCs w:val="24"/>
          <w:lang w:val="ru-RU"/>
        </w:rPr>
      </w:pPr>
      <w:bookmarkStart w:id="244" w:name="_bookmark86"/>
      <w:bookmarkStart w:id="245" w:name="_Toc15291987"/>
      <w:bookmarkStart w:id="246" w:name="_Toc24797096"/>
      <w:bookmarkEnd w:id="244"/>
      <w:r w:rsidRPr="0067639C">
        <w:rPr>
          <w:rFonts w:asciiTheme="minorHAnsi" w:hAnsiTheme="minorHAnsi"/>
          <w:sz w:val="24"/>
          <w:szCs w:val="24"/>
          <w:lang w:val="ru-RU"/>
        </w:rPr>
        <w:lastRenderedPageBreak/>
        <w:t>РАЗДЕЛ 8. ПЕРЕЧЕНЬ ВЫЯВЛЕННЫХ БЕСХОЗЯЙНЫХ ОБЪЕКТОВ ЦЕНТРАЛИЗОВАННОЙ СИСТЕМЫ ВОДООТВЕДЕНИЯ И ПЕРЕЧЕНЬ ОРГАНИЗАЦИЙ, УПОЛНОМОЧЕННЫХ НА ИХ ЭКСПЛУАТАЦИЮ</w:t>
      </w:r>
      <w:bookmarkEnd w:id="245"/>
      <w:bookmarkEnd w:id="246"/>
    </w:p>
    <w:p w:rsidR="003838C4" w:rsidRPr="00995B26" w:rsidRDefault="003838C4" w:rsidP="003838C4">
      <w:pPr>
        <w:pStyle w:val="a3"/>
        <w:spacing w:line="276" w:lineRule="auto"/>
        <w:ind w:left="112" w:right="100" w:firstLine="566"/>
        <w:jc w:val="both"/>
        <w:rPr>
          <w:rFonts w:asciiTheme="minorHAnsi" w:hAnsiTheme="minorHAnsi"/>
          <w:sz w:val="24"/>
          <w:szCs w:val="24"/>
          <w:lang w:val="ru-RU"/>
        </w:rPr>
      </w:pPr>
      <w:r w:rsidRPr="00995B26">
        <w:rPr>
          <w:rFonts w:asciiTheme="minorHAnsi" w:hAnsiTheme="minorHAnsi"/>
          <w:sz w:val="24"/>
          <w:szCs w:val="24"/>
          <w:lang w:val="ru-RU"/>
        </w:rPr>
        <w:t>Раздел содержит перечень выявленных бесхозяйных объектов централизованной системы водоотведения, в том числе канализа</w:t>
      </w:r>
      <w:r>
        <w:rPr>
          <w:rFonts w:asciiTheme="minorHAnsi" w:hAnsiTheme="minorHAnsi"/>
          <w:sz w:val="24"/>
          <w:szCs w:val="24"/>
          <w:lang w:val="ru-RU"/>
        </w:rPr>
        <w:t>ционных сетей (в случае их выяв</w:t>
      </w:r>
      <w:r w:rsidRPr="00995B26">
        <w:rPr>
          <w:rFonts w:asciiTheme="minorHAnsi" w:hAnsiTheme="minorHAnsi"/>
          <w:sz w:val="24"/>
          <w:szCs w:val="24"/>
          <w:lang w:val="ru-RU"/>
        </w:rPr>
        <w:t>ления), а также перечень организаций, эксплуатирующих такие объекты.</w:t>
      </w:r>
    </w:p>
    <w:p w:rsidR="003838C4" w:rsidRPr="00995B26" w:rsidRDefault="003838C4" w:rsidP="003838C4">
      <w:pPr>
        <w:pStyle w:val="a3"/>
        <w:spacing w:before="1" w:line="276" w:lineRule="auto"/>
        <w:ind w:left="112" w:right="98" w:firstLine="566"/>
        <w:jc w:val="both"/>
        <w:rPr>
          <w:rFonts w:asciiTheme="minorHAnsi" w:hAnsiTheme="minorHAnsi"/>
          <w:sz w:val="24"/>
          <w:szCs w:val="24"/>
          <w:lang w:val="ru-RU"/>
        </w:rPr>
      </w:pPr>
      <w:r w:rsidRPr="00995B26">
        <w:rPr>
          <w:rFonts w:asciiTheme="minorHAnsi" w:hAnsiTheme="minorHAnsi"/>
          <w:sz w:val="24"/>
          <w:szCs w:val="24"/>
          <w:lang w:val="ru-RU"/>
        </w:rPr>
        <w:t xml:space="preserve">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самоуправления, а также на основании заявлений юридических и физических лиц, а также выявляться </w:t>
      </w:r>
      <w:r w:rsidR="0037061A">
        <w:rPr>
          <w:rFonts w:asciiTheme="minorHAnsi" w:hAnsiTheme="minorHAnsi"/>
          <w:sz w:val="24"/>
          <w:szCs w:val="24"/>
          <w:lang w:val="ru-RU"/>
        </w:rPr>
        <w:t>МУП «ЖКХ п.</w:t>
      </w:r>
      <w:r w:rsidR="00D67D5E">
        <w:rPr>
          <w:rFonts w:asciiTheme="minorHAnsi" w:hAnsiTheme="minorHAnsi"/>
          <w:sz w:val="24"/>
          <w:szCs w:val="24"/>
          <w:lang w:val="ru-RU"/>
        </w:rPr>
        <w:t xml:space="preserve"> </w:t>
      </w:r>
      <w:r w:rsidR="0037061A">
        <w:rPr>
          <w:rFonts w:asciiTheme="minorHAnsi" w:hAnsiTheme="minorHAnsi"/>
          <w:sz w:val="24"/>
          <w:szCs w:val="24"/>
          <w:lang w:val="ru-RU"/>
        </w:rPr>
        <w:t>Тасинский Бор»</w:t>
      </w:r>
      <w:r w:rsidRPr="00995B26">
        <w:rPr>
          <w:rFonts w:asciiTheme="minorHAnsi" w:hAnsiTheme="minorHAnsi"/>
          <w:sz w:val="24"/>
          <w:szCs w:val="24"/>
          <w:lang w:val="ru-RU"/>
        </w:rPr>
        <w:t xml:space="preserve"> в ходе осуществления технического обследования централизованных сетей. Эксплуатация выявленных бесхозяйных объектов централизованных систем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осуществляется в порядке, установленном Федеральным законом от 07.12.2011 г. № 416-ФЗ «О водоснабжении и водоотведении».</w:t>
      </w:r>
    </w:p>
    <w:p w:rsidR="003838C4" w:rsidRPr="004F61CE" w:rsidRDefault="003838C4" w:rsidP="003838C4">
      <w:pPr>
        <w:pStyle w:val="a3"/>
        <w:spacing w:before="1" w:line="276" w:lineRule="auto"/>
        <w:ind w:left="112" w:right="98" w:firstLine="566"/>
        <w:jc w:val="both"/>
        <w:rPr>
          <w:rFonts w:asciiTheme="minorHAnsi" w:hAnsiTheme="minorHAnsi"/>
          <w:sz w:val="24"/>
          <w:szCs w:val="24"/>
          <w:lang w:val="ru-RU"/>
        </w:rPr>
      </w:pPr>
      <w:r w:rsidRPr="004F61CE">
        <w:rPr>
          <w:rFonts w:asciiTheme="minorHAnsi" w:hAnsiTheme="minorHAnsi"/>
          <w:sz w:val="24"/>
          <w:szCs w:val="24"/>
          <w:lang w:val="ru-RU"/>
        </w:rPr>
        <w:t xml:space="preserve">По данным </w:t>
      </w:r>
      <w:r w:rsidR="003D4DF4">
        <w:rPr>
          <w:rFonts w:asciiTheme="minorHAnsi" w:hAnsiTheme="minorHAnsi"/>
          <w:sz w:val="24"/>
          <w:szCs w:val="24"/>
          <w:lang w:val="ru-RU"/>
        </w:rPr>
        <w:t>Администрации Гусь-Хрустального района Владимирской области</w:t>
      </w:r>
      <w:r w:rsidRPr="004F61CE">
        <w:rPr>
          <w:rFonts w:asciiTheme="minorHAnsi" w:hAnsiTheme="minorHAnsi"/>
          <w:sz w:val="24"/>
          <w:szCs w:val="24"/>
          <w:lang w:val="ru-RU"/>
        </w:rPr>
        <w:t xml:space="preserve"> по состоянию на 01.</w:t>
      </w:r>
      <w:r w:rsidR="00583B65">
        <w:rPr>
          <w:rFonts w:asciiTheme="minorHAnsi" w:hAnsiTheme="minorHAnsi"/>
          <w:sz w:val="24"/>
          <w:szCs w:val="24"/>
          <w:lang w:val="ru-RU"/>
        </w:rPr>
        <w:t>12</w:t>
      </w:r>
      <w:r w:rsidRPr="004F61CE">
        <w:rPr>
          <w:rFonts w:asciiTheme="minorHAnsi" w:hAnsiTheme="minorHAnsi"/>
          <w:sz w:val="24"/>
          <w:szCs w:val="24"/>
          <w:lang w:val="ru-RU"/>
        </w:rPr>
        <w:t>.2019 г. бесхозяйственные участки сетей на территории муниципального образования отсутствуют.</w:t>
      </w:r>
    </w:p>
    <w:p w:rsidR="003838C4" w:rsidRDefault="003838C4" w:rsidP="003838C4">
      <w:pPr>
        <w:pStyle w:val="a3"/>
        <w:spacing w:before="1" w:line="276" w:lineRule="auto"/>
        <w:ind w:left="112" w:right="101" w:firstLine="566"/>
        <w:jc w:val="both"/>
        <w:rPr>
          <w:rFonts w:asciiTheme="minorHAnsi" w:hAnsiTheme="minorHAnsi"/>
          <w:sz w:val="24"/>
          <w:szCs w:val="24"/>
          <w:lang w:val="ru-RU"/>
        </w:rPr>
      </w:pPr>
      <w:r w:rsidRPr="00995B26">
        <w:rPr>
          <w:rFonts w:asciiTheme="minorHAnsi" w:hAnsiTheme="minorHAnsi"/>
          <w:sz w:val="24"/>
          <w:szCs w:val="24"/>
          <w:lang w:val="ru-RU"/>
        </w:rPr>
        <w:t xml:space="preserve">Постановка бесхозяйного недвижимого имущества на учет в органе, осуществляющем государственную регистрацию прав на недвижимое имущество и сделок с ним, признание в судебном порядке права муниципальной собственности на указанные объекты осуществляется структурным подразделением </w:t>
      </w:r>
      <w:r w:rsidR="003D4DF4" w:rsidRPr="003D4DF4">
        <w:rPr>
          <w:rFonts w:asciiTheme="minorHAnsi" w:hAnsiTheme="minorHAnsi"/>
          <w:sz w:val="24"/>
          <w:szCs w:val="24"/>
          <w:lang w:val="ru-RU"/>
        </w:rPr>
        <w:t>Администрации Гусь-Хрустального района</w:t>
      </w:r>
      <w:r w:rsidRPr="00995B26">
        <w:rPr>
          <w:rFonts w:asciiTheme="minorHAnsi" w:hAnsiTheme="minorHAnsi"/>
          <w:sz w:val="24"/>
          <w:szCs w:val="24"/>
          <w:lang w:val="ru-RU"/>
        </w:rPr>
        <w:t>.</w:t>
      </w:r>
      <w:bookmarkStart w:id="247" w:name="_bookmark87"/>
      <w:bookmarkEnd w:id="247"/>
    </w:p>
    <w:p w:rsidR="00473761" w:rsidRDefault="00473761" w:rsidP="00473761">
      <w:pPr>
        <w:pStyle w:val="a3"/>
        <w:spacing w:line="276" w:lineRule="auto"/>
        <w:ind w:left="112" w:right="-8" w:firstLine="566"/>
        <w:jc w:val="both"/>
        <w:rPr>
          <w:rFonts w:ascii="Calibri" w:hAnsi="Calibri"/>
          <w:sz w:val="24"/>
          <w:szCs w:val="24"/>
          <w:lang w:val="ru-RU"/>
        </w:rPr>
      </w:pPr>
    </w:p>
    <w:p w:rsidR="00473761" w:rsidRDefault="00473761" w:rsidP="00473761">
      <w:pPr>
        <w:pStyle w:val="a3"/>
        <w:spacing w:line="276" w:lineRule="auto"/>
        <w:ind w:left="112" w:right="-8" w:firstLine="566"/>
        <w:jc w:val="both"/>
        <w:rPr>
          <w:rFonts w:ascii="Calibri" w:hAnsi="Calibri"/>
          <w:sz w:val="24"/>
          <w:szCs w:val="24"/>
          <w:lang w:val="ru-RU"/>
        </w:rPr>
      </w:pPr>
    </w:p>
    <w:p w:rsidR="003838C4" w:rsidRPr="00D703ED" w:rsidRDefault="003838C4" w:rsidP="00CD2B5B">
      <w:pPr>
        <w:spacing w:line="276" w:lineRule="auto"/>
        <w:ind w:firstLine="567"/>
        <w:jc w:val="both"/>
        <w:rPr>
          <w:rFonts w:ascii="Calibri" w:hAnsi="Calibri" w:cs="Calibri"/>
          <w:sz w:val="24"/>
          <w:szCs w:val="24"/>
          <w:lang w:val="ru-RU"/>
        </w:rPr>
      </w:pPr>
    </w:p>
    <w:sectPr w:rsidR="003838C4" w:rsidRPr="00D703ED" w:rsidSect="00826E49">
      <w:headerReference w:type="default" r:id="rId37"/>
      <w:pgSz w:w="11910" w:h="16840"/>
      <w:pgMar w:top="1134" w:right="851" w:bottom="1134" w:left="1134" w:header="568" w:footer="61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3EEA" w:rsidRDefault="00053EEA">
      <w:r>
        <w:separator/>
      </w:r>
    </w:p>
  </w:endnote>
  <w:endnote w:type="continuationSeparator" w:id="0">
    <w:p w:rsidR="00053EEA" w:rsidRDefault="00053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OpenSymbol, 'Arial Unicode M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NTHarmonica">
    <w:altName w:val="Times New Roman"/>
    <w:charset w:val="00"/>
    <w:family w:val="auto"/>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Pr="00BB7ACC" w:rsidRDefault="00BB7ACC" w:rsidP="00BB7ACC">
    <w:pPr>
      <w:pStyle w:val="aa"/>
      <w:jc w:val="center"/>
      <w:rPr>
        <w:rFonts w:asciiTheme="minorHAnsi" w:hAnsiTheme="minorHAnsi" w:cstheme="minorHAnsi"/>
      </w:rPr>
    </w:pPr>
    <w:r w:rsidRPr="00BB7ACC">
      <w:rPr>
        <w:rFonts w:asciiTheme="minorHAnsi" w:hAnsiTheme="minorHAnsi" w:cstheme="minorHAnsi"/>
        <w:lang w:val="ru-RU"/>
      </w:rPr>
      <w:t xml:space="preserve">- </w:t>
    </w:r>
    <w:sdt>
      <w:sdtPr>
        <w:rPr>
          <w:rFonts w:asciiTheme="minorHAnsi" w:hAnsiTheme="minorHAnsi" w:cstheme="minorHAnsi"/>
        </w:rPr>
        <w:id w:val="1190413233"/>
        <w:docPartObj>
          <w:docPartGallery w:val="Page Numbers (Bottom of Page)"/>
          <w:docPartUnique/>
        </w:docPartObj>
      </w:sdtPr>
      <w:sdtEndPr/>
      <w:sdtContent>
        <w:r w:rsidRPr="00BB7ACC">
          <w:rPr>
            <w:rFonts w:asciiTheme="minorHAnsi" w:hAnsiTheme="minorHAnsi" w:cstheme="minorHAnsi"/>
          </w:rPr>
          <w:fldChar w:fldCharType="begin"/>
        </w:r>
        <w:r w:rsidRPr="00BB7ACC">
          <w:rPr>
            <w:rFonts w:asciiTheme="minorHAnsi" w:hAnsiTheme="minorHAnsi" w:cstheme="minorHAnsi"/>
          </w:rPr>
          <w:instrText>PAGE   \* MERGEFORMAT</w:instrText>
        </w:r>
        <w:r w:rsidRPr="00BB7ACC">
          <w:rPr>
            <w:rFonts w:asciiTheme="minorHAnsi" w:hAnsiTheme="minorHAnsi" w:cstheme="minorHAnsi"/>
          </w:rPr>
          <w:fldChar w:fldCharType="separate"/>
        </w:r>
        <w:r w:rsidR="00274B21" w:rsidRPr="00274B21">
          <w:rPr>
            <w:rFonts w:asciiTheme="minorHAnsi" w:hAnsiTheme="minorHAnsi" w:cstheme="minorHAnsi"/>
            <w:noProof/>
            <w:lang w:val="ru-RU"/>
          </w:rPr>
          <w:t>4</w:t>
        </w:r>
        <w:r w:rsidRPr="00BB7ACC">
          <w:rPr>
            <w:rFonts w:asciiTheme="minorHAnsi" w:hAnsiTheme="minorHAnsi" w:cstheme="minorHAnsi"/>
          </w:rPr>
          <w:fldChar w:fldCharType="end"/>
        </w:r>
        <w:r w:rsidRPr="00BB7ACC">
          <w:rPr>
            <w:rFonts w:asciiTheme="minorHAnsi" w:hAnsiTheme="minorHAnsi" w:cstheme="minorHAnsi"/>
            <w:lang w:val="ru-RU"/>
          </w:rPr>
          <w:t xml:space="preserve"> -</w:t>
        </w:r>
      </w:sdtContent>
    </w:sdt>
  </w:p>
  <w:p w:rsidR="00BB7ACC" w:rsidRDefault="00BB7ACC">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1144950"/>
      <w:docPartObj>
        <w:docPartGallery w:val="Page Numbers (Bottom of Page)"/>
        <w:docPartUnique/>
      </w:docPartObj>
    </w:sdtPr>
    <w:sdtEndPr>
      <w:rPr>
        <w:rFonts w:asciiTheme="minorHAnsi" w:hAnsiTheme="minorHAnsi" w:cstheme="minorHAnsi"/>
      </w:rPr>
    </w:sdtEndPr>
    <w:sdtContent>
      <w:p w:rsidR="00BB7ACC" w:rsidRPr="00054C4D" w:rsidRDefault="00BB7ACC" w:rsidP="00BB7ACC">
        <w:pPr>
          <w:pStyle w:val="aa"/>
          <w:jc w:val="center"/>
          <w:rPr>
            <w:rFonts w:asciiTheme="minorHAnsi" w:hAnsiTheme="minorHAnsi" w:cstheme="minorHAnsi"/>
          </w:rPr>
        </w:pPr>
        <w:r>
          <w:rPr>
            <w:lang w:val="ru-RU"/>
          </w:rPr>
          <w:t xml:space="preserve">- </w:t>
        </w:r>
        <w:r w:rsidRPr="00054C4D">
          <w:rPr>
            <w:rFonts w:asciiTheme="minorHAnsi" w:hAnsiTheme="minorHAnsi" w:cstheme="minorHAnsi"/>
          </w:rPr>
          <w:fldChar w:fldCharType="begin"/>
        </w:r>
        <w:r w:rsidRPr="00054C4D">
          <w:rPr>
            <w:rFonts w:asciiTheme="minorHAnsi" w:hAnsiTheme="minorHAnsi" w:cstheme="minorHAnsi"/>
          </w:rPr>
          <w:instrText>PAGE   \* MERGEFORMAT</w:instrText>
        </w:r>
        <w:r w:rsidRPr="00054C4D">
          <w:rPr>
            <w:rFonts w:asciiTheme="minorHAnsi" w:hAnsiTheme="minorHAnsi" w:cstheme="minorHAnsi"/>
          </w:rPr>
          <w:fldChar w:fldCharType="separate"/>
        </w:r>
        <w:r w:rsidR="00274B21" w:rsidRPr="00274B21">
          <w:rPr>
            <w:rFonts w:asciiTheme="minorHAnsi" w:hAnsiTheme="minorHAnsi" w:cstheme="minorHAnsi"/>
            <w:noProof/>
            <w:lang w:val="ru-RU"/>
          </w:rPr>
          <w:t>96</w:t>
        </w:r>
        <w:r w:rsidRPr="00054C4D">
          <w:rPr>
            <w:rFonts w:asciiTheme="minorHAnsi" w:hAnsiTheme="minorHAnsi" w:cstheme="minorHAnsi"/>
          </w:rPr>
          <w:fldChar w:fldCharType="end"/>
        </w:r>
        <w:r>
          <w:rPr>
            <w:rFonts w:asciiTheme="minorHAnsi" w:hAnsiTheme="minorHAnsi" w:cstheme="minorHAnsi"/>
            <w:lang w:val="ru-RU"/>
          </w:rPr>
          <w:t xml:space="preserve"> -</w:t>
        </w:r>
      </w:p>
    </w:sdtContent>
  </w:sdt>
  <w:p w:rsidR="00BB7ACC" w:rsidRDefault="00BB7ACC">
    <w:pPr>
      <w:pStyle w:val="aa"/>
    </w:pPr>
  </w:p>
  <w:p w:rsidR="00BB7ACC" w:rsidRDefault="00BB7ACC"/>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Pr="00BB7ACC" w:rsidRDefault="00BB7ACC" w:rsidP="00BB7ACC">
    <w:pPr>
      <w:pStyle w:val="aa"/>
      <w:jc w:val="center"/>
      <w:rPr>
        <w:rFonts w:asciiTheme="minorHAnsi" w:hAnsiTheme="minorHAnsi" w:cstheme="minorHAnsi"/>
      </w:rPr>
    </w:pPr>
    <w:r w:rsidRPr="00BB7ACC">
      <w:rPr>
        <w:rFonts w:asciiTheme="minorHAnsi" w:hAnsiTheme="minorHAnsi" w:cstheme="minorHAnsi"/>
        <w:lang w:val="ru-RU"/>
      </w:rPr>
      <w:t xml:space="preserve">- </w:t>
    </w:r>
    <w:sdt>
      <w:sdtPr>
        <w:rPr>
          <w:rFonts w:asciiTheme="minorHAnsi" w:hAnsiTheme="minorHAnsi" w:cstheme="minorHAnsi"/>
        </w:rPr>
        <w:id w:val="-1634551263"/>
        <w:docPartObj>
          <w:docPartGallery w:val="Page Numbers (Bottom of Page)"/>
          <w:docPartUnique/>
        </w:docPartObj>
      </w:sdtPr>
      <w:sdtEndPr/>
      <w:sdtContent>
        <w:r w:rsidRPr="00BB7ACC">
          <w:rPr>
            <w:rFonts w:asciiTheme="minorHAnsi" w:hAnsiTheme="minorHAnsi" w:cstheme="minorHAnsi"/>
          </w:rPr>
          <w:fldChar w:fldCharType="begin"/>
        </w:r>
        <w:r w:rsidRPr="00BB7ACC">
          <w:rPr>
            <w:rFonts w:asciiTheme="minorHAnsi" w:hAnsiTheme="minorHAnsi" w:cstheme="minorHAnsi"/>
          </w:rPr>
          <w:instrText>PAGE   \* MERGEFORMAT</w:instrText>
        </w:r>
        <w:r w:rsidRPr="00BB7ACC">
          <w:rPr>
            <w:rFonts w:asciiTheme="minorHAnsi" w:hAnsiTheme="minorHAnsi" w:cstheme="minorHAnsi"/>
          </w:rPr>
          <w:fldChar w:fldCharType="separate"/>
        </w:r>
        <w:r w:rsidR="00274B21" w:rsidRPr="00274B21">
          <w:rPr>
            <w:rFonts w:asciiTheme="minorHAnsi" w:hAnsiTheme="minorHAnsi" w:cstheme="minorHAnsi"/>
            <w:noProof/>
            <w:lang w:val="ru-RU"/>
          </w:rPr>
          <w:t>20</w:t>
        </w:r>
        <w:r w:rsidRPr="00BB7ACC">
          <w:rPr>
            <w:rFonts w:asciiTheme="minorHAnsi" w:hAnsiTheme="minorHAnsi" w:cstheme="minorHAnsi"/>
          </w:rPr>
          <w:fldChar w:fldCharType="end"/>
        </w:r>
        <w:r w:rsidRPr="00BB7ACC">
          <w:rPr>
            <w:rFonts w:asciiTheme="minorHAnsi" w:hAnsiTheme="minorHAnsi" w:cstheme="minorHAnsi"/>
            <w:lang w:val="ru-RU"/>
          </w:rPr>
          <w:t xml:space="preserve"> -</w:t>
        </w:r>
      </w:sdtContent>
    </w:sdt>
  </w:p>
  <w:p w:rsidR="00BB7ACC" w:rsidRDefault="00BB7ACC">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3EEA" w:rsidRDefault="00053EEA">
      <w:r>
        <w:separator/>
      </w:r>
    </w:p>
  </w:footnote>
  <w:footnote w:type="continuationSeparator" w:id="0">
    <w:p w:rsidR="00053EEA" w:rsidRDefault="00053EE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Pr="00502F04" w:rsidRDefault="00BB7ACC" w:rsidP="00502F04">
    <w:pPr>
      <w:pStyle w:val="a8"/>
      <w:jc w:val="center"/>
      <w:rPr>
        <w:rFonts w:asciiTheme="minorHAnsi" w:hAnsiTheme="minorHAnsi"/>
        <w:color w:val="00B0F0"/>
        <w:lang w:val="ru-RU"/>
      </w:rPr>
    </w:pPr>
    <w:r w:rsidRPr="00502F04">
      <w:rPr>
        <w:rFonts w:asciiTheme="minorHAnsi" w:hAnsiTheme="minorHAnsi"/>
        <w:color w:val="00B0F0"/>
        <w:lang w:val="ru-RU"/>
      </w:rPr>
      <w:t xml:space="preserve">СХЕМА ВОДОСНАБЖЕНИЯ И ВОДООТВЕДЕНИЯ МУНИЦИПАЛЬНОГО ОБРАЗОВАНИЯ </w:t>
    </w:r>
  </w:p>
  <w:p w:rsidR="00BB7ACC" w:rsidRPr="00502F04" w:rsidRDefault="00BB7ACC" w:rsidP="00502F04">
    <w:pPr>
      <w:pStyle w:val="a8"/>
      <w:jc w:val="center"/>
      <w:rPr>
        <w:rFonts w:asciiTheme="minorHAnsi" w:hAnsiTheme="minorHAnsi"/>
        <w:color w:val="00B0F0"/>
        <w:lang w:val="ru-RU"/>
      </w:rPr>
    </w:pPr>
    <w:r w:rsidRPr="00502F04">
      <w:rPr>
        <w:rFonts w:asciiTheme="minorHAnsi" w:hAnsiTheme="minorHAnsi"/>
        <w:color w:val="00B0F0"/>
        <w:lang w:val="ru-RU"/>
      </w:rPr>
      <w:t xml:space="preserve">ПОСЕЛОК </w:t>
    </w:r>
    <w:r>
      <w:rPr>
        <w:rFonts w:asciiTheme="minorHAnsi" w:hAnsiTheme="minorHAnsi"/>
        <w:color w:val="00B0F0"/>
        <w:lang w:val="ru-RU"/>
      </w:rPr>
      <w:t>УРШЕЛЬСКИЙ</w:t>
    </w:r>
    <w:r w:rsidRPr="00502F04">
      <w:rPr>
        <w:rFonts w:asciiTheme="minorHAnsi" w:hAnsiTheme="minorHAnsi"/>
        <w:color w:val="00B0F0"/>
        <w:lang w:val="ru-RU"/>
      </w:rPr>
      <w:t xml:space="preserve"> (СЕЛЬСКОЕ ПОСЕЛЕНИЕ) ГУСЬ-ХРУСТАЛЬНОГО РАЙОНА ДО 2027</w:t>
    </w:r>
    <w:r>
      <w:rPr>
        <w:rFonts w:asciiTheme="minorHAnsi" w:hAnsiTheme="minorHAnsi"/>
        <w:color w:val="00B0F0"/>
        <w:lang w:val="ru-RU"/>
      </w:rPr>
      <w:t xml:space="preserve"> ГОДА</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Default="00BB7ACC"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СХЕМА ВОДОСНАБЖЕНИЯ И ВОДООТВЕДЕНИЯ МУНИЦИПАЛЬНОГО ОБРАЗОВАНИЯ </w:t>
    </w:r>
  </w:p>
  <w:p w:rsidR="00BB7ACC" w:rsidRPr="00631662" w:rsidRDefault="00BB7ACC"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631662">
      <w:rPr>
        <w:rFonts w:asciiTheme="minorHAnsi" w:hAnsiTheme="minorHAnsi"/>
        <w:color w:val="00B0F0"/>
        <w:lang w:val="ru-RU"/>
      </w:rPr>
      <w:t>(СЕЛЬСКОЕ ПОСЕЛЕНИЕ) ГУСЬ-ХРУСТАЛЬНОГО РАЙОНА ДО 2027 ГОДА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Default="00BB7ACC" w:rsidP="004E54FB">
    <w:pPr>
      <w:pStyle w:val="a8"/>
      <w:jc w:val="center"/>
      <w:rPr>
        <w:rFonts w:asciiTheme="minorHAnsi" w:hAnsiTheme="minorHAnsi"/>
        <w:color w:val="00B0F0"/>
        <w:lang w:val="ru-RU"/>
      </w:rPr>
    </w:pPr>
    <w:r w:rsidRPr="006E515E">
      <w:rPr>
        <w:rFonts w:asciiTheme="minorHAnsi" w:hAnsiTheme="minorHAnsi"/>
        <w:color w:val="00B0F0"/>
        <w:lang w:val="ru-RU"/>
      </w:rPr>
      <w:t>СХЕМА ВОДО</w:t>
    </w:r>
    <w:r>
      <w:rPr>
        <w:rFonts w:asciiTheme="minorHAnsi" w:hAnsiTheme="minorHAnsi"/>
        <w:color w:val="00B0F0"/>
        <w:lang w:val="ru-RU"/>
      </w:rPr>
      <w:t>СНАБЖЕНИЯ И ВОДООТВЕДЕНИЯ</w:t>
    </w:r>
    <w:r w:rsidRPr="006E515E">
      <w:rPr>
        <w:rFonts w:asciiTheme="minorHAnsi" w:hAnsiTheme="minorHAnsi"/>
        <w:color w:val="00B0F0"/>
        <w:lang w:val="ru-RU"/>
      </w:rPr>
      <w:t xml:space="preserve"> МУНИЦИПАЛЬНОГО ОБРАЗОВАНИЯ </w:t>
    </w:r>
  </w:p>
  <w:p w:rsidR="00BB7ACC" w:rsidRPr="00BB7ACC" w:rsidRDefault="00BB7ACC" w:rsidP="00BB7ACC">
    <w:pPr>
      <w:pStyle w:val="a8"/>
      <w:jc w:val="center"/>
      <w:rPr>
        <w:rFonts w:asciiTheme="minorHAnsi" w:hAnsiTheme="minorHAnsi"/>
        <w:color w:val="00B0F0"/>
        <w:lang w:val="ru-RU"/>
      </w:rPr>
    </w:pPr>
    <w:r w:rsidRPr="006E515E">
      <w:rPr>
        <w:rFonts w:asciiTheme="minorHAnsi" w:hAnsiTheme="minorHAnsi"/>
        <w:color w:val="00B0F0"/>
        <w:lang w:val="ru-RU"/>
      </w:rPr>
      <w:t xml:space="preserve">ПОСЕЛОК </w:t>
    </w:r>
    <w:r>
      <w:rPr>
        <w:rFonts w:asciiTheme="minorHAnsi" w:hAnsiTheme="minorHAnsi"/>
        <w:color w:val="00B0F0"/>
        <w:lang w:val="ru-RU"/>
      </w:rPr>
      <w:t>УРШЕЛЬСКИЙ (СЕЛЬСКОЕ ПОСЕЛЕНИЕ) ГУСЬ-ХРУСТАЛЬНОГО РАЙОНА</w:t>
    </w:r>
    <w:r w:rsidRPr="00054C4D">
      <w:rPr>
        <w:rFonts w:asciiTheme="minorHAnsi" w:hAnsiTheme="minorHAnsi"/>
        <w:color w:val="00B0F0"/>
        <w:lang w:val="ru-RU"/>
      </w:rPr>
      <w:t xml:space="preserve"> ДО 20</w:t>
    </w:r>
    <w:r>
      <w:rPr>
        <w:rFonts w:asciiTheme="minorHAnsi" w:hAnsiTheme="minorHAnsi"/>
        <w:color w:val="00B0F0"/>
        <w:lang w:val="ru-RU"/>
      </w:rPr>
      <w:t>27</w:t>
    </w:r>
    <w:r w:rsidRPr="00054C4D">
      <w:rPr>
        <w:rFonts w:asciiTheme="minorHAnsi" w:hAnsiTheme="minorHAnsi"/>
        <w:color w:val="00B0F0"/>
        <w:lang w:val="ru-RU"/>
      </w:rPr>
      <w:t xml:space="preserve"> ГОДА</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Pr="00502F04" w:rsidRDefault="00BB7ACC" w:rsidP="00BB7ACC">
    <w:pPr>
      <w:pStyle w:val="a8"/>
      <w:jc w:val="center"/>
      <w:rPr>
        <w:rFonts w:asciiTheme="minorHAnsi" w:hAnsiTheme="minorHAnsi"/>
        <w:color w:val="00B0F0"/>
        <w:lang w:val="ru-RU"/>
      </w:rPr>
    </w:pPr>
    <w:r w:rsidRPr="00502F04">
      <w:rPr>
        <w:rFonts w:asciiTheme="minorHAnsi" w:hAnsiTheme="minorHAnsi"/>
        <w:color w:val="00B0F0"/>
        <w:lang w:val="ru-RU"/>
      </w:rPr>
      <w:t xml:space="preserve">СХЕМА ВОДОСНАБЖЕНИЯ И ВОДООТВЕДЕНИЯ МУНИЦИПАЛЬНОГО ОБРАЗОВАНИЯ </w:t>
    </w:r>
  </w:p>
  <w:p w:rsidR="00BB7ACC" w:rsidRPr="00BB7ACC" w:rsidRDefault="00BB7ACC" w:rsidP="00BB7ACC">
    <w:pPr>
      <w:pStyle w:val="a8"/>
      <w:jc w:val="center"/>
      <w:rPr>
        <w:rFonts w:asciiTheme="minorHAnsi" w:hAnsiTheme="minorHAnsi"/>
        <w:color w:val="00B0F0"/>
        <w:lang w:val="ru-RU"/>
      </w:rPr>
    </w:pPr>
    <w:r w:rsidRPr="00502F04">
      <w:rPr>
        <w:rFonts w:asciiTheme="minorHAnsi" w:hAnsiTheme="minorHAnsi"/>
        <w:color w:val="00B0F0"/>
        <w:lang w:val="ru-RU"/>
      </w:rPr>
      <w:t xml:space="preserve">ПОСЕЛОК </w:t>
    </w:r>
    <w:r>
      <w:rPr>
        <w:rFonts w:asciiTheme="minorHAnsi" w:hAnsiTheme="minorHAnsi"/>
        <w:color w:val="00B0F0"/>
        <w:lang w:val="ru-RU"/>
      </w:rPr>
      <w:t>УРШЕЛЬСКИЙ</w:t>
    </w:r>
    <w:r w:rsidRPr="00502F04">
      <w:rPr>
        <w:rFonts w:asciiTheme="minorHAnsi" w:hAnsiTheme="minorHAnsi"/>
        <w:color w:val="00B0F0"/>
        <w:lang w:val="ru-RU"/>
      </w:rPr>
      <w:t xml:space="preserve"> (СЕЛЬСКОЕ ПОСЕЛЕНИЕ) ГУСЬ-ХРУСТАЛЬНОГО РАЙОНА ДО 2027</w:t>
    </w:r>
    <w:r>
      <w:rPr>
        <w:rFonts w:asciiTheme="minorHAnsi" w:hAnsiTheme="minorHAnsi"/>
        <w:color w:val="00B0F0"/>
        <w:lang w:val="ru-RU"/>
      </w:rPr>
      <w:t xml:space="preserve"> ГОДА</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Default="00BB7ACC"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СХЕМА ВОДОСНАБЖЕНИЯ И ВОДООТВЕДЕНИЯ МУНИЦИПАЛЬНОГО ОБРАЗОВАНИЯ </w:t>
    </w:r>
  </w:p>
  <w:p w:rsidR="00BB7ACC" w:rsidRPr="00FB06F2" w:rsidRDefault="00BB7ACC"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631662">
      <w:rPr>
        <w:rFonts w:asciiTheme="minorHAnsi" w:hAnsiTheme="minorHAnsi"/>
        <w:color w:val="00B0F0"/>
        <w:lang w:val="ru-RU"/>
      </w:rPr>
      <w:t>(СЕЛЬСКОЕ ПОСЕЛЕНИЕ) ГУСЬ-Х</w:t>
    </w:r>
    <w:r>
      <w:rPr>
        <w:rFonts w:asciiTheme="minorHAnsi" w:hAnsiTheme="minorHAnsi"/>
        <w:color w:val="00B0F0"/>
        <w:lang w:val="ru-RU"/>
      </w:rPr>
      <w:t>РУСТАЛЬНОГО РАЙОНА ДО 2027 ГОДА</w:t>
    </w:r>
  </w:p>
  <w:p w:rsidR="00BB7ACC" w:rsidRPr="00631662" w:rsidRDefault="00BB7ACC">
    <w:pPr>
      <w:pStyle w:val="a3"/>
      <w:spacing w:line="14" w:lineRule="auto"/>
      <w:rPr>
        <w:sz w:val="20"/>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Default="00BB7ACC"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СХЕМА ВОДОСНАБЖЕНИЯ И ВОДООТВЕДЕНИЯ МУНИЦИПАЛЬНОГО ОБРАЗОВАНИЯ </w:t>
    </w:r>
  </w:p>
  <w:p w:rsidR="00BB7ACC" w:rsidRPr="00FB06F2" w:rsidRDefault="00BB7ACC"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631662">
      <w:rPr>
        <w:rFonts w:asciiTheme="minorHAnsi" w:hAnsiTheme="minorHAnsi"/>
        <w:color w:val="00B0F0"/>
        <w:lang w:val="ru-RU"/>
      </w:rPr>
      <w:t>(СЕЛЬСКОЕ ПОСЕЛЕНИЕ) ГУСЬ-ХРУСТАЛЬНОГО</w:t>
    </w:r>
    <w:r>
      <w:rPr>
        <w:rFonts w:asciiTheme="minorHAnsi" w:hAnsiTheme="minorHAnsi"/>
        <w:color w:val="00B0F0"/>
        <w:lang w:val="ru-RU"/>
      </w:rPr>
      <w:t xml:space="preserve"> РАЙОНА ДО 2027 ГОДА</w:t>
    </w:r>
  </w:p>
  <w:p w:rsidR="00BB7ACC" w:rsidRPr="00631662" w:rsidRDefault="00BB7ACC">
    <w:pPr>
      <w:pStyle w:val="a3"/>
      <w:spacing w:line="14" w:lineRule="auto"/>
      <w:rPr>
        <w:sz w:val="20"/>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Default="00BB7ACC"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СХЕМА ВОДОСНАБЖЕНИЯ И ВОДООТВЕДЕНИЯ МУНИЦИПАЛЬНОГО ОБРАЗОВАНИЯ </w:t>
    </w:r>
  </w:p>
  <w:p w:rsidR="00BB7ACC" w:rsidRPr="00631662" w:rsidRDefault="00BB7ACC" w:rsidP="00631662">
    <w:pPr>
      <w:pStyle w:val="a8"/>
      <w:jc w:val="center"/>
      <w:rPr>
        <w:rFonts w:asciiTheme="minorHAnsi" w:hAnsiTheme="minorHAnsi"/>
        <w:color w:val="00B0F0"/>
        <w:lang w:val="ru-RU"/>
      </w:rPr>
    </w:pPr>
    <w:r w:rsidRPr="00631662">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631662">
      <w:rPr>
        <w:rFonts w:asciiTheme="minorHAnsi" w:hAnsiTheme="minorHAnsi"/>
        <w:color w:val="00B0F0"/>
        <w:lang w:val="ru-RU"/>
      </w:rPr>
      <w:t>(СЕЛЬСКОЕ ПОСЕЛЕНИЕ) ГУСЬ-Х</w:t>
    </w:r>
    <w:r>
      <w:rPr>
        <w:rFonts w:asciiTheme="minorHAnsi" w:hAnsiTheme="minorHAnsi"/>
        <w:color w:val="00B0F0"/>
        <w:lang w:val="ru-RU"/>
      </w:rPr>
      <w:t>РУСТАЛЬНОГО РАЙОНА ДО 2027 ГОДА</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Default="00BB7ACC">
    <w:pPr>
      <w:pStyle w:val="a3"/>
      <w:spacing w:line="14" w:lineRule="auto"/>
      <w:rPr>
        <w:sz w:val="20"/>
      </w:rPr>
    </w:pPr>
    <w:r>
      <w:rPr>
        <w:noProof/>
        <w:lang w:val="ru-RU" w:eastAsia="ru-RU"/>
      </w:rPr>
      <mc:AlternateContent>
        <mc:Choice Requires="wps">
          <w:drawing>
            <wp:anchor distT="0" distB="0" distL="114300" distR="114300" simplePos="0" relativeHeight="251655680" behindDoc="1" locked="0" layoutInCell="1" allowOverlap="1" wp14:anchorId="332AF109" wp14:editId="116DBB77">
              <wp:simplePos x="0" y="0"/>
              <wp:positionH relativeFrom="page">
                <wp:posOffset>723900</wp:posOffset>
              </wp:positionH>
              <wp:positionV relativeFrom="page">
                <wp:posOffset>219074</wp:posOffset>
              </wp:positionV>
              <wp:extent cx="6473190" cy="390525"/>
              <wp:effectExtent l="0" t="0" r="3810" b="9525"/>
              <wp:wrapNone/>
              <wp:docPr id="2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ACC" w:rsidRDefault="00BB7ACC" w:rsidP="00365988">
                          <w:pPr>
                            <w:pStyle w:val="a8"/>
                            <w:jc w:val="center"/>
                            <w:rPr>
                              <w:rFonts w:asciiTheme="minorHAnsi" w:hAnsiTheme="minorHAnsi"/>
                              <w:color w:val="00B0F0"/>
                              <w:lang w:val="ru-RU"/>
                            </w:rPr>
                          </w:pPr>
                          <w:r w:rsidRPr="00365988">
                            <w:rPr>
                              <w:rFonts w:asciiTheme="minorHAnsi" w:hAnsiTheme="minorHAnsi"/>
                              <w:color w:val="00B0F0"/>
                              <w:lang w:val="ru-RU"/>
                            </w:rPr>
                            <w:t xml:space="preserve">СХЕМА ВОДОСНАБЖЕНИЯ И ВОДООТВЕДЕНИЯ МУНИЦИПАЛЬНОГО ОБРАЗОВАНИЯ </w:t>
                          </w:r>
                        </w:p>
                        <w:p w:rsidR="00BB7ACC" w:rsidRPr="00365988" w:rsidRDefault="00BB7ACC" w:rsidP="00365988">
                          <w:pPr>
                            <w:pStyle w:val="a8"/>
                            <w:jc w:val="center"/>
                            <w:rPr>
                              <w:rFonts w:asciiTheme="minorHAnsi" w:hAnsiTheme="minorHAnsi"/>
                              <w:color w:val="00B0F0"/>
                              <w:lang w:val="ru-RU"/>
                            </w:rPr>
                          </w:pPr>
                          <w:r w:rsidRPr="00365988">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365988">
                            <w:rPr>
                              <w:rFonts w:asciiTheme="minorHAnsi" w:hAnsiTheme="minorHAnsi"/>
                              <w:color w:val="00B0F0"/>
                              <w:lang w:val="ru-RU"/>
                            </w:rPr>
                            <w:t>(СЕЛЬСКОЕ ПОСЕЛЕНИЕ) ГУСЬ-ХРУСТАЛЬНОГО РАЙОНА ДО 2027 ГОДА</w:t>
                          </w:r>
                        </w:p>
                        <w:p w:rsidR="00BB7ACC" w:rsidRPr="0069180F" w:rsidRDefault="00BB7ACC">
                          <w:pPr>
                            <w:ind w:left="2" w:right="2"/>
                            <w:jc w:val="center"/>
                            <w:rPr>
                              <w:sz w:val="20"/>
                              <w:lang w:val="ru-RU"/>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32AF109" id="_x0000_t202" coordsize="21600,21600" o:spt="202" path="m,l,21600r21600,l21600,xe">
              <v:stroke joinstyle="miter"/>
              <v:path gradientshapeok="t" o:connecttype="rect"/>
            </v:shapetype>
            <v:shape id="Поле 28" o:spid="_x0000_s1026" type="#_x0000_t202" style="position:absolute;margin-left:57pt;margin-top:17.25pt;width:509.7pt;height:30.7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" filled="f" stroked="f">
              <v:textbox inset="0,0,0,0">
                <w:txbxContent>
                  <w:p w:rsidR="00BB7ACC" w:rsidRDefault="00BB7ACC" w:rsidP="00365988">
                    <w:pPr>
                      <w:pStyle w:val="a8"/>
                      <w:jc w:val="center"/>
                      <w:rPr>
                        <w:rFonts w:asciiTheme="minorHAnsi" w:hAnsiTheme="minorHAnsi"/>
                        <w:color w:val="00B0F0"/>
                        <w:lang w:val="ru-RU"/>
                      </w:rPr>
                    </w:pPr>
                    <w:r w:rsidRPr="00365988">
                      <w:rPr>
                        <w:rFonts w:asciiTheme="minorHAnsi" w:hAnsiTheme="minorHAnsi"/>
                        <w:color w:val="00B0F0"/>
                        <w:lang w:val="ru-RU"/>
                      </w:rPr>
                      <w:t xml:space="preserve">СХЕМА ВОДОСНАБЖЕНИЯ И ВОДООТВЕДЕНИЯ МУНИЦИПАЛЬНОГО ОБРАЗОВАНИЯ </w:t>
                    </w:r>
                  </w:p>
                  <w:p w:rsidR="00BB7ACC" w:rsidRPr="00365988" w:rsidRDefault="00BB7ACC" w:rsidP="00365988">
                    <w:pPr>
                      <w:pStyle w:val="a8"/>
                      <w:jc w:val="center"/>
                      <w:rPr>
                        <w:rFonts w:asciiTheme="minorHAnsi" w:hAnsiTheme="minorHAnsi"/>
                        <w:color w:val="00B0F0"/>
                        <w:lang w:val="ru-RU"/>
                      </w:rPr>
                    </w:pPr>
                    <w:r w:rsidRPr="00365988">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365988">
                      <w:rPr>
                        <w:rFonts w:asciiTheme="minorHAnsi" w:hAnsiTheme="minorHAnsi"/>
                        <w:color w:val="00B0F0"/>
                        <w:lang w:val="ru-RU"/>
                      </w:rPr>
                      <w:t>(СЕЛЬСКОЕ ПОСЕЛЕНИЕ) ГУСЬ-ХРУСТАЛЬНОГО РАЙОНА ДО 2027 ГОДА</w:t>
                    </w:r>
                  </w:p>
                  <w:p w:rsidR="00BB7ACC" w:rsidRPr="0069180F" w:rsidRDefault="00BB7ACC">
                    <w:pPr>
                      <w:ind w:left="2" w:right="2"/>
                      <w:jc w:val="center"/>
                      <w:rPr>
                        <w:sz w:val="20"/>
                        <w:lang w:val="ru-RU"/>
                      </w:rPr>
                    </w:pPr>
                  </w:p>
                </w:txbxContent>
              </v:textbox>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Default="00BB7ACC">
    <w:pPr>
      <w:pStyle w:val="a3"/>
      <w:spacing w:line="14" w:lineRule="auto"/>
      <w:rPr>
        <w:sz w:val="20"/>
      </w:rPr>
    </w:pPr>
    <w:r>
      <w:rPr>
        <w:noProof/>
        <w:lang w:val="ru-RU" w:eastAsia="ru-RU"/>
      </w:rPr>
      <mc:AlternateContent>
        <mc:Choice Requires="wps">
          <w:drawing>
            <wp:anchor distT="0" distB="0" distL="114300" distR="114300" simplePos="0" relativeHeight="251657728" behindDoc="1" locked="0" layoutInCell="1" allowOverlap="1" wp14:anchorId="39BD8BDD" wp14:editId="37AB69A3">
              <wp:simplePos x="0" y="0"/>
              <wp:positionH relativeFrom="page">
                <wp:posOffset>772510</wp:posOffset>
              </wp:positionH>
              <wp:positionV relativeFrom="page">
                <wp:posOffset>173421</wp:posOffset>
              </wp:positionV>
              <wp:extent cx="6473190" cy="394138"/>
              <wp:effectExtent l="0" t="0" r="3810" b="635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394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ACC" w:rsidRDefault="00BB7ACC" w:rsidP="00365988">
                          <w:pPr>
                            <w:ind w:left="2" w:right="2"/>
                            <w:jc w:val="center"/>
                            <w:rPr>
                              <w:rFonts w:asciiTheme="minorHAnsi" w:hAnsiTheme="minorHAnsi"/>
                              <w:color w:val="00B0F0"/>
                              <w:lang w:val="ru-RU"/>
                            </w:rPr>
                          </w:pPr>
                          <w:r w:rsidRPr="00365988">
                            <w:rPr>
                              <w:rFonts w:asciiTheme="minorHAnsi" w:hAnsiTheme="minorHAnsi"/>
                              <w:color w:val="00B0F0"/>
                              <w:lang w:val="ru-RU"/>
                            </w:rPr>
                            <w:t xml:space="preserve">СХЕМА ВОДОСНАБЖЕНИЯ И ВОДООТВЕДЕНИЯ МУНИЦИПАЛЬНОГО ОБРАЗОВАНИЯ </w:t>
                          </w:r>
                        </w:p>
                        <w:p w:rsidR="00BB7ACC" w:rsidRPr="0069180F" w:rsidRDefault="00BB7ACC" w:rsidP="00365988">
                          <w:pPr>
                            <w:ind w:left="2" w:right="2"/>
                            <w:jc w:val="center"/>
                            <w:rPr>
                              <w:sz w:val="20"/>
                              <w:lang w:val="ru-RU"/>
                            </w:rPr>
                          </w:pPr>
                          <w:r w:rsidRPr="00365988">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365988">
                            <w:rPr>
                              <w:rFonts w:asciiTheme="minorHAnsi" w:hAnsiTheme="minorHAnsi"/>
                              <w:color w:val="00B0F0"/>
                              <w:lang w:val="ru-RU"/>
                            </w:rPr>
                            <w:t>(СЕЛЬСКОЕ ПОСЕЛЕНИЕ) ГУСЬ-ХРУСТАЛЬНОГО РАЙОНА ДО 2027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39BD8BDD" id="_x0000_t202" coordsize="21600,21600" o:spt="202" path="m,l,21600r21600,l21600,xe">
              <v:stroke joinstyle="miter"/>
              <v:path gradientshapeok="t" o:connecttype="rect"/>
            </v:shapetype>
            <v:shape id="Поле 26" o:spid="_x0000_s1027" type="#_x0000_t202" style="position:absolute;margin-left:60.85pt;margin-top:13.65pt;width:509.7pt;height:31.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" filled="f" stroked="f">
              <v:textbox inset="0,0,0,0">
                <w:txbxContent>
                  <w:p w:rsidR="00BB7ACC" w:rsidRDefault="00BB7ACC" w:rsidP="00365988">
                    <w:pPr>
                      <w:ind w:left="2" w:right="2"/>
                      <w:jc w:val="center"/>
                      <w:rPr>
                        <w:rFonts w:asciiTheme="minorHAnsi" w:hAnsiTheme="minorHAnsi"/>
                        <w:color w:val="00B0F0"/>
                        <w:lang w:val="ru-RU"/>
                      </w:rPr>
                    </w:pPr>
                    <w:r w:rsidRPr="00365988">
                      <w:rPr>
                        <w:rFonts w:asciiTheme="minorHAnsi" w:hAnsiTheme="minorHAnsi"/>
                        <w:color w:val="00B0F0"/>
                        <w:lang w:val="ru-RU"/>
                      </w:rPr>
                      <w:t xml:space="preserve">СХЕМА ВОДОСНАБЖЕНИЯ И ВОДООТВЕДЕНИЯ МУНИЦИПАЛЬНОГО ОБРАЗОВАНИЯ </w:t>
                    </w:r>
                  </w:p>
                  <w:p w:rsidR="00BB7ACC" w:rsidRPr="0069180F" w:rsidRDefault="00BB7ACC" w:rsidP="00365988">
                    <w:pPr>
                      <w:ind w:left="2" w:right="2"/>
                      <w:jc w:val="center"/>
                      <w:rPr>
                        <w:sz w:val="20"/>
                        <w:lang w:val="ru-RU"/>
                      </w:rPr>
                    </w:pPr>
                    <w:r w:rsidRPr="00365988">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365988">
                      <w:rPr>
                        <w:rFonts w:asciiTheme="minorHAnsi" w:hAnsiTheme="minorHAnsi"/>
                        <w:color w:val="00B0F0"/>
                        <w:lang w:val="ru-RU"/>
                      </w:rPr>
                      <w:t>(СЕЛЬСКОЕ ПОСЕЛЕНИЕ) ГУСЬ-ХРУСТАЛЬНОГО РАЙОНА ДО 2027 ГОДА</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7ACC" w:rsidRDefault="00BB7ACC">
    <w:pPr>
      <w:pStyle w:val="a3"/>
      <w:spacing w:line="14" w:lineRule="auto"/>
      <w:rPr>
        <w:sz w:val="20"/>
      </w:rPr>
    </w:pPr>
    <w:r>
      <w:rPr>
        <w:noProof/>
        <w:lang w:val="ru-RU" w:eastAsia="ru-RU"/>
      </w:rPr>
      <mc:AlternateContent>
        <mc:Choice Requires="wps">
          <w:drawing>
            <wp:anchor distT="0" distB="0" distL="114300" distR="114300" simplePos="0" relativeHeight="251659776" behindDoc="1" locked="0" layoutInCell="1" allowOverlap="1" wp14:anchorId="46006F93" wp14:editId="19C540AF">
              <wp:simplePos x="0" y="0"/>
              <wp:positionH relativeFrom="page">
                <wp:posOffset>725214</wp:posOffset>
              </wp:positionH>
              <wp:positionV relativeFrom="page">
                <wp:posOffset>204951</wp:posOffset>
              </wp:positionV>
              <wp:extent cx="6473190" cy="425669"/>
              <wp:effectExtent l="0" t="0" r="3810" b="12700"/>
              <wp:wrapNone/>
              <wp:docPr id="9" name="Поле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90" cy="425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7ACC" w:rsidRDefault="00BB7ACC" w:rsidP="00A028D6">
                          <w:pPr>
                            <w:ind w:left="2" w:right="2"/>
                            <w:jc w:val="center"/>
                            <w:rPr>
                              <w:rFonts w:asciiTheme="minorHAnsi" w:hAnsiTheme="minorHAnsi"/>
                              <w:color w:val="00B0F0"/>
                              <w:lang w:val="ru-RU"/>
                            </w:rPr>
                          </w:pPr>
                          <w:r w:rsidRPr="00A028D6">
                            <w:rPr>
                              <w:rFonts w:asciiTheme="minorHAnsi" w:hAnsiTheme="minorHAnsi"/>
                              <w:color w:val="00B0F0"/>
                              <w:lang w:val="ru-RU"/>
                            </w:rPr>
                            <w:t xml:space="preserve">СХЕМА ВОДОСНАБЖЕНИЯ И ВОДООТВЕДЕНИЯ МУНИЦИПАЛЬНОГО ОБРАЗОВАНИЯ </w:t>
                          </w:r>
                        </w:p>
                        <w:p w:rsidR="00BB7ACC" w:rsidRPr="0069180F" w:rsidRDefault="00BB7ACC" w:rsidP="00A028D6">
                          <w:pPr>
                            <w:ind w:left="2" w:right="2"/>
                            <w:jc w:val="center"/>
                            <w:rPr>
                              <w:sz w:val="20"/>
                              <w:lang w:val="ru-RU"/>
                            </w:rPr>
                          </w:pPr>
                          <w:r w:rsidRPr="00A028D6">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A028D6">
                            <w:rPr>
                              <w:rFonts w:asciiTheme="minorHAnsi" w:hAnsiTheme="minorHAnsi"/>
                              <w:color w:val="00B0F0"/>
                              <w:lang w:val="ru-RU"/>
                            </w:rPr>
                            <w:t>(СЕЛЬСКОЕ ПОСЕЛЕНИЕ) ГУСЬ-ХРУСТАЛЬНОГО РАЙОНА ДО 2027 ГОДА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6006F93" id="_x0000_t202" coordsize="21600,21600" o:spt="202" path="m,l,21600r21600,l21600,xe">
              <v:stroke joinstyle="miter"/>
              <v:path gradientshapeok="t" o:connecttype="rect"/>
            </v:shapetype>
            <v:shape id="Поле 20" o:spid="_x0000_s1028" type="#_x0000_t202" style="position:absolute;margin-left:57.1pt;margin-top:16.15pt;width:509.7pt;height:3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" filled="f" stroked="f">
              <v:textbox inset="0,0,0,0">
                <w:txbxContent>
                  <w:p w:rsidR="00BB7ACC" w:rsidRDefault="00BB7ACC" w:rsidP="00A028D6">
                    <w:pPr>
                      <w:ind w:left="2" w:right="2"/>
                      <w:jc w:val="center"/>
                      <w:rPr>
                        <w:rFonts w:asciiTheme="minorHAnsi" w:hAnsiTheme="minorHAnsi"/>
                        <w:color w:val="00B0F0"/>
                        <w:lang w:val="ru-RU"/>
                      </w:rPr>
                    </w:pPr>
                    <w:r w:rsidRPr="00A028D6">
                      <w:rPr>
                        <w:rFonts w:asciiTheme="minorHAnsi" w:hAnsiTheme="minorHAnsi"/>
                        <w:color w:val="00B0F0"/>
                        <w:lang w:val="ru-RU"/>
                      </w:rPr>
                      <w:t xml:space="preserve">СХЕМА ВОДОСНАБЖЕНИЯ И ВОДООТВЕДЕНИЯ МУНИЦИПАЛЬНОГО ОБРАЗОВАНИЯ </w:t>
                    </w:r>
                  </w:p>
                  <w:p w:rsidR="00BB7ACC" w:rsidRPr="0069180F" w:rsidRDefault="00BB7ACC" w:rsidP="00A028D6">
                    <w:pPr>
                      <w:ind w:left="2" w:right="2"/>
                      <w:jc w:val="center"/>
                      <w:rPr>
                        <w:sz w:val="20"/>
                        <w:lang w:val="ru-RU"/>
                      </w:rPr>
                    </w:pPr>
                    <w:r w:rsidRPr="00A028D6">
                      <w:rPr>
                        <w:rFonts w:asciiTheme="minorHAnsi" w:hAnsiTheme="minorHAnsi"/>
                        <w:color w:val="00B0F0"/>
                        <w:lang w:val="ru-RU"/>
                      </w:rPr>
                      <w:t xml:space="preserve">ПОСЕЛОК </w:t>
                    </w:r>
                    <w:r>
                      <w:rPr>
                        <w:rFonts w:asciiTheme="minorHAnsi" w:hAnsiTheme="minorHAnsi"/>
                        <w:color w:val="00B0F0"/>
                        <w:lang w:val="ru-RU"/>
                      </w:rPr>
                      <w:t xml:space="preserve">УРШЕЛЬСКИЙ </w:t>
                    </w:r>
                    <w:r w:rsidRPr="00A028D6">
                      <w:rPr>
                        <w:rFonts w:asciiTheme="minorHAnsi" w:hAnsiTheme="minorHAnsi"/>
                        <w:color w:val="00B0F0"/>
                        <w:lang w:val="ru-RU"/>
                      </w:rPr>
                      <w:t>(СЕЛЬСКОЕ ПОСЕЛЕНИЕ) ГУСЬ-ХРУСТАЛЬНОГО РАЙОНА ДО 2027 ГОДА</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4"/>
    <w:multiLevelType w:val="multilevel"/>
    <w:tmpl w:val="00000004"/>
    <w:name w:val="WW8Num4"/>
    <w:lvl w:ilvl="0">
      <w:start w:val="2"/>
      <w:numFmt w:val="bullet"/>
      <w:lvlText w:val=""/>
      <w:lvlJc w:val="left"/>
      <w:pPr>
        <w:tabs>
          <w:tab w:val="num" w:pos="1080"/>
        </w:tabs>
        <w:ind w:left="1080" w:hanging="360"/>
      </w:pPr>
      <w:rPr>
        <w:rFonts w:ascii="Symbol" w:hAnsi="Symbol" w:cs="Symbol"/>
      </w:rPr>
    </w:lvl>
    <w:lvl w:ilvl="1">
      <w:start w:val="5"/>
      <w:numFmt w:val="decimal"/>
      <w:lvlText w:val="%1.%2."/>
      <w:lvlJc w:val="left"/>
      <w:pPr>
        <w:tabs>
          <w:tab w:val="num" w:pos="1440"/>
        </w:tabs>
        <w:ind w:left="1440" w:hanging="360"/>
      </w:pPr>
    </w:lvl>
    <w:lvl w:ilvl="2">
      <w:start w:val="1"/>
      <w:numFmt w:val="decimal"/>
      <w:lvlText w:val="%1.%2.%3."/>
      <w:lvlJc w:val="left"/>
      <w:pPr>
        <w:tabs>
          <w:tab w:val="num" w:pos="1800"/>
        </w:tabs>
        <w:ind w:left="1800" w:hanging="360"/>
      </w:pPr>
    </w:lvl>
    <w:lvl w:ilvl="3">
      <w:start w:val="1"/>
      <w:numFmt w:val="decimal"/>
      <w:lvlText w:val="%1.%2.%3.%4."/>
      <w:lvlJc w:val="left"/>
      <w:pPr>
        <w:tabs>
          <w:tab w:val="num" w:pos="2160"/>
        </w:tabs>
        <w:ind w:left="2160" w:hanging="360"/>
      </w:pPr>
    </w:lvl>
    <w:lvl w:ilvl="4">
      <w:start w:val="1"/>
      <w:numFmt w:val="decimal"/>
      <w:lvlText w:val="%1.%2.%3.%4.%5."/>
      <w:lvlJc w:val="left"/>
      <w:pPr>
        <w:tabs>
          <w:tab w:val="num" w:pos="2520"/>
        </w:tabs>
        <w:ind w:left="2520" w:hanging="360"/>
      </w:pPr>
    </w:lvl>
    <w:lvl w:ilvl="5">
      <w:start w:val="1"/>
      <w:numFmt w:val="decimal"/>
      <w:lvlText w:val="%1.%2.%3.%4.%5.%6."/>
      <w:lvlJc w:val="left"/>
      <w:pPr>
        <w:tabs>
          <w:tab w:val="num" w:pos="2880"/>
        </w:tabs>
        <w:ind w:left="2880" w:hanging="360"/>
      </w:pPr>
    </w:lvl>
    <w:lvl w:ilvl="6">
      <w:start w:val="1"/>
      <w:numFmt w:val="decimal"/>
      <w:lvlText w:val="%1.%2.%3.%4.%5.%6.%7."/>
      <w:lvlJc w:val="left"/>
      <w:pPr>
        <w:tabs>
          <w:tab w:val="num" w:pos="3240"/>
        </w:tabs>
        <w:ind w:left="3240" w:hanging="360"/>
      </w:pPr>
    </w:lvl>
    <w:lvl w:ilvl="7">
      <w:start w:val="1"/>
      <w:numFmt w:val="decimal"/>
      <w:lvlText w:val="%1.%2.%3.%4.%5.%6.%7.%8."/>
      <w:lvlJc w:val="left"/>
      <w:pPr>
        <w:tabs>
          <w:tab w:val="num" w:pos="3600"/>
        </w:tabs>
        <w:ind w:left="3600" w:hanging="360"/>
      </w:pPr>
    </w:lvl>
    <w:lvl w:ilvl="8">
      <w:start w:val="1"/>
      <w:numFmt w:val="decimal"/>
      <w:lvlText w:val="%1.%2.%3.%4.%5.%6.%7.%8.%9."/>
      <w:lvlJc w:val="left"/>
      <w:pPr>
        <w:tabs>
          <w:tab w:val="num" w:pos="3960"/>
        </w:tabs>
        <w:ind w:left="3960" w:hanging="360"/>
      </w:pPr>
    </w:lvl>
  </w:abstractNum>
  <w:abstractNum w:abstractNumId="2">
    <w:nsid w:val="00000005"/>
    <w:multiLevelType w:val="singleLevel"/>
    <w:tmpl w:val="00000005"/>
    <w:name w:val="WW8Num5"/>
    <w:lvl w:ilvl="0">
      <w:start w:val="1"/>
      <w:numFmt w:val="bullet"/>
      <w:lvlText w:val=""/>
      <w:lvlJc w:val="left"/>
      <w:pPr>
        <w:tabs>
          <w:tab w:val="num" w:pos="786"/>
        </w:tabs>
        <w:ind w:left="786" w:hanging="360"/>
      </w:pPr>
      <w:rPr>
        <w:rFonts w:ascii="Symbol" w:hAnsi="Symbol" w:cs="Times New Roman"/>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Wingdings" w:hAnsi="Wingdings"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nsid w:val="00000008"/>
    <w:multiLevelType w:val="singleLevel"/>
    <w:tmpl w:val="00000008"/>
    <w:name w:val="WW8Num8"/>
    <w:lvl w:ilvl="0">
      <w:start w:val="1"/>
      <w:numFmt w:val="bullet"/>
      <w:lvlText w:val=""/>
      <w:lvlJc w:val="left"/>
      <w:pPr>
        <w:tabs>
          <w:tab w:val="num" w:pos="644"/>
        </w:tabs>
        <w:ind w:left="644" w:hanging="360"/>
      </w:pPr>
      <w:rPr>
        <w:rFonts w:ascii="Symbol" w:hAnsi="Symbol"/>
      </w:rPr>
    </w:lvl>
  </w:abstractNum>
  <w:abstractNum w:abstractNumId="5">
    <w:nsid w:val="045C5BAD"/>
    <w:multiLevelType w:val="hybridMultilevel"/>
    <w:tmpl w:val="AA807C3E"/>
    <w:lvl w:ilvl="0" w:tplc="E0EEC554">
      <w:start w:val="1"/>
      <w:numFmt w:val="bullet"/>
      <w:lvlText w:val=""/>
      <w:lvlJc w:val="left"/>
      <w:pPr>
        <w:ind w:left="112" w:hanging="284"/>
      </w:pPr>
      <w:rPr>
        <w:rFonts w:ascii="Wingdings" w:eastAsia="Wingdings" w:hAnsi="Wingdings" w:cs="Wingdings" w:hint="default"/>
        <w:w w:val="100"/>
        <w:sz w:val="28"/>
        <w:szCs w:val="28"/>
      </w:rPr>
    </w:lvl>
    <w:lvl w:ilvl="1" w:tplc="A37A305A">
      <w:start w:val="1"/>
      <w:numFmt w:val="bullet"/>
      <w:lvlText w:val="-"/>
      <w:lvlJc w:val="left"/>
      <w:pPr>
        <w:ind w:left="112" w:hanging="228"/>
      </w:pPr>
      <w:rPr>
        <w:rFonts w:ascii="Times New Roman" w:eastAsia="Times New Roman" w:hAnsi="Times New Roman" w:cs="Times New Roman" w:hint="default"/>
        <w:w w:val="100"/>
        <w:sz w:val="28"/>
        <w:szCs w:val="28"/>
      </w:rPr>
    </w:lvl>
    <w:lvl w:ilvl="2" w:tplc="6F4E84A6">
      <w:start w:val="1"/>
      <w:numFmt w:val="bullet"/>
      <w:lvlText w:val="•"/>
      <w:lvlJc w:val="left"/>
      <w:pPr>
        <w:ind w:left="2181" w:hanging="228"/>
      </w:pPr>
      <w:rPr>
        <w:rFonts w:hint="default"/>
      </w:rPr>
    </w:lvl>
    <w:lvl w:ilvl="3" w:tplc="57060C3C">
      <w:start w:val="1"/>
      <w:numFmt w:val="bullet"/>
      <w:lvlText w:val="•"/>
      <w:lvlJc w:val="left"/>
      <w:pPr>
        <w:ind w:left="3211" w:hanging="228"/>
      </w:pPr>
      <w:rPr>
        <w:rFonts w:hint="default"/>
      </w:rPr>
    </w:lvl>
    <w:lvl w:ilvl="4" w:tplc="ABF2165A">
      <w:start w:val="1"/>
      <w:numFmt w:val="bullet"/>
      <w:lvlText w:val="•"/>
      <w:lvlJc w:val="left"/>
      <w:pPr>
        <w:ind w:left="4242" w:hanging="228"/>
      </w:pPr>
      <w:rPr>
        <w:rFonts w:hint="default"/>
      </w:rPr>
    </w:lvl>
    <w:lvl w:ilvl="5" w:tplc="E80A524A">
      <w:start w:val="1"/>
      <w:numFmt w:val="bullet"/>
      <w:lvlText w:val="•"/>
      <w:lvlJc w:val="left"/>
      <w:pPr>
        <w:ind w:left="5273" w:hanging="228"/>
      </w:pPr>
      <w:rPr>
        <w:rFonts w:hint="default"/>
      </w:rPr>
    </w:lvl>
    <w:lvl w:ilvl="6" w:tplc="72E06904">
      <w:start w:val="1"/>
      <w:numFmt w:val="bullet"/>
      <w:lvlText w:val="•"/>
      <w:lvlJc w:val="left"/>
      <w:pPr>
        <w:ind w:left="6303" w:hanging="228"/>
      </w:pPr>
      <w:rPr>
        <w:rFonts w:hint="default"/>
      </w:rPr>
    </w:lvl>
    <w:lvl w:ilvl="7" w:tplc="2AC2AAA0">
      <w:start w:val="1"/>
      <w:numFmt w:val="bullet"/>
      <w:lvlText w:val="•"/>
      <w:lvlJc w:val="left"/>
      <w:pPr>
        <w:ind w:left="7334" w:hanging="228"/>
      </w:pPr>
      <w:rPr>
        <w:rFonts w:hint="default"/>
      </w:rPr>
    </w:lvl>
    <w:lvl w:ilvl="8" w:tplc="4D3E98E4">
      <w:start w:val="1"/>
      <w:numFmt w:val="bullet"/>
      <w:lvlText w:val="•"/>
      <w:lvlJc w:val="left"/>
      <w:pPr>
        <w:ind w:left="8365" w:hanging="228"/>
      </w:pPr>
      <w:rPr>
        <w:rFonts w:hint="default"/>
      </w:rPr>
    </w:lvl>
  </w:abstractNum>
  <w:abstractNum w:abstractNumId="6">
    <w:nsid w:val="05E25859"/>
    <w:multiLevelType w:val="hybridMultilevel"/>
    <w:tmpl w:val="1DAEE8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7">
    <w:nsid w:val="06396B1B"/>
    <w:multiLevelType w:val="hybridMultilevel"/>
    <w:tmpl w:val="5DF0256A"/>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0A2306DE"/>
    <w:multiLevelType w:val="hybridMultilevel"/>
    <w:tmpl w:val="4E104D8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EDA6112"/>
    <w:multiLevelType w:val="hybridMultilevel"/>
    <w:tmpl w:val="7C647CB4"/>
    <w:lvl w:ilvl="0" w:tplc="A21EF076">
      <w:start w:val="1"/>
      <w:numFmt w:val="bullet"/>
      <w:lvlText w:val=""/>
      <w:lvlJc w:val="left"/>
      <w:pPr>
        <w:ind w:left="739" w:hanging="284"/>
      </w:pPr>
      <w:rPr>
        <w:rFonts w:ascii="Symbol" w:eastAsia="Symbol" w:hAnsi="Symbol" w:cs="Symbol" w:hint="default"/>
        <w:w w:val="100"/>
        <w:sz w:val="28"/>
        <w:szCs w:val="28"/>
      </w:rPr>
    </w:lvl>
    <w:lvl w:ilvl="1" w:tplc="9AE60DA0">
      <w:start w:val="1"/>
      <w:numFmt w:val="bullet"/>
      <w:lvlText w:val="•"/>
      <w:lvlJc w:val="left"/>
      <w:pPr>
        <w:ind w:left="1722" w:hanging="284"/>
      </w:pPr>
      <w:rPr>
        <w:rFonts w:hint="default"/>
      </w:rPr>
    </w:lvl>
    <w:lvl w:ilvl="2" w:tplc="F4DAF7B0">
      <w:start w:val="1"/>
      <w:numFmt w:val="bullet"/>
      <w:lvlText w:val="•"/>
      <w:lvlJc w:val="left"/>
      <w:pPr>
        <w:ind w:left="2705" w:hanging="284"/>
      </w:pPr>
      <w:rPr>
        <w:rFonts w:hint="default"/>
      </w:rPr>
    </w:lvl>
    <w:lvl w:ilvl="3" w:tplc="CE58C3EC">
      <w:start w:val="1"/>
      <w:numFmt w:val="bullet"/>
      <w:lvlText w:val="•"/>
      <w:lvlJc w:val="left"/>
      <w:pPr>
        <w:ind w:left="3687" w:hanging="284"/>
      </w:pPr>
      <w:rPr>
        <w:rFonts w:hint="default"/>
      </w:rPr>
    </w:lvl>
    <w:lvl w:ilvl="4" w:tplc="A99AF1A8">
      <w:start w:val="1"/>
      <w:numFmt w:val="bullet"/>
      <w:lvlText w:val="•"/>
      <w:lvlJc w:val="left"/>
      <w:pPr>
        <w:ind w:left="4670" w:hanging="284"/>
      </w:pPr>
      <w:rPr>
        <w:rFonts w:hint="default"/>
      </w:rPr>
    </w:lvl>
    <w:lvl w:ilvl="5" w:tplc="43FC81C8">
      <w:start w:val="1"/>
      <w:numFmt w:val="bullet"/>
      <w:lvlText w:val="•"/>
      <w:lvlJc w:val="left"/>
      <w:pPr>
        <w:ind w:left="5653" w:hanging="284"/>
      </w:pPr>
      <w:rPr>
        <w:rFonts w:hint="default"/>
      </w:rPr>
    </w:lvl>
    <w:lvl w:ilvl="6" w:tplc="4732CB4C">
      <w:start w:val="1"/>
      <w:numFmt w:val="bullet"/>
      <w:lvlText w:val="•"/>
      <w:lvlJc w:val="left"/>
      <w:pPr>
        <w:ind w:left="6635" w:hanging="284"/>
      </w:pPr>
      <w:rPr>
        <w:rFonts w:hint="default"/>
      </w:rPr>
    </w:lvl>
    <w:lvl w:ilvl="7" w:tplc="D7AC93E2">
      <w:start w:val="1"/>
      <w:numFmt w:val="bullet"/>
      <w:lvlText w:val="•"/>
      <w:lvlJc w:val="left"/>
      <w:pPr>
        <w:ind w:left="7618" w:hanging="284"/>
      </w:pPr>
      <w:rPr>
        <w:rFonts w:hint="default"/>
      </w:rPr>
    </w:lvl>
    <w:lvl w:ilvl="8" w:tplc="F17A744A">
      <w:start w:val="1"/>
      <w:numFmt w:val="bullet"/>
      <w:lvlText w:val="•"/>
      <w:lvlJc w:val="left"/>
      <w:pPr>
        <w:ind w:left="8601" w:hanging="284"/>
      </w:pPr>
      <w:rPr>
        <w:rFonts w:hint="default"/>
      </w:rPr>
    </w:lvl>
  </w:abstractNum>
  <w:abstractNum w:abstractNumId="10">
    <w:nsid w:val="12D247BB"/>
    <w:multiLevelType w:val="multilevel"/>
    <w:tmpl w:val="39DE758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nsid w:val="12DF2376"/>
    <w:multiLevelType w:val="hybridMultilevel"/>
    <w:tmpl w:val="4D2E5F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BC51058"/>
    <w:multiLevelType w:val="multilevel"/>
    <w:tmpl w:val="76924D2A"/>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3">
    <w:nsid w:val="2CC657FD"/>
    <w:multiLevelType w:val="multilevel"/>
    <w:tmpl w:val="B09A7CCE"/>
    <w:lvl w:ilvl="0">
      <w:start w:val="1"/>
      <w:numFmt w:val="decimal"/>
      <w:lvlText w:val="%1"/>
      <w:lvlJc w:val="left"/>
      <w:pPr>
        <w:ind w:left="1354" w:hanging="567"/>
      </w:pPr>
      <w:rPr>
        <w:rFonts w:hint="default"/>
      </w:rPr>
    </w:lvl>
    <w:lvl w:ilvl="1">
      <w:start w:val="1"/>
      <w:numFmt w:val="decimal"/>
      <w:lvlText w:val="%1.%2."/>
      <w:lvlJc w:val="left"/>
      <w:pPr>
        <w:ind w:left="1135" w:hanging="567"/>
        <w:jc w:val="right"/>
      </w:pPr>
      <w:rPr>
        <w:rFonts w:asciiTheme="minorHAnsi" w:eastAsia="Times New Roman" w:hAnsiTheme="minorHAnsi" w:cs="Times New Roman" w:hint="default"/>
        <w:b/>
        <w:bCs/>
        <w:w w:val="100"/>
        <w:sz w:val="24"/>
        <w:szCs w:val="24"/>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2493" w:hanging="284"/>
      </w:pPr>
      <w:rPr>
        <w:rFonts w:hint="default"/>
      </w:rPr>
    </w:lvl>
    <w:lvl w:ilvl="4">
      <w:start w:val="1"/>
      <w:numFmt w:val="bullet"/>
      <w:lvlText w:val="•"/>
      <w:lvlJc w:val="left"/>
      <w:pPr>
        <w:ind w:left="3626" w:hanging="284"/>
      </w:pPr>
      <w:rPr>
        <w:rFonts w:hint="default"/>
      </w:rPr>
    </w:lvl>
    <w:lvl w:ilvl="5">
      <w:start w:val="1"/>
      <w:numFmt w:val="bullet"/>
      <w:lvlText w:val="•"/>
      <w:lvlJc w:val="left"/>
      <w:pPr>
        <w:ind w:left="4759" w:hanging="284"/>
      </w:pPr>
      <w:rPr>
        <w:rFonts w:hint="default"/>
      </w:rPr>
    </w:lvl>
    <w:lvl w:ilvl="6">
      <w:start w:val="1"/>
      <w:numFmt w:val="bullet"/>
      <w:lvlText w:val="•"/>
      <w:lvlJc w:val="left"/>
      <w:pPr>
        <w:ind w:left="5893" w:hanging="284"/>
      </w:pPr>
      <w:rPr>
        <w:rFonts w:hint="default"/>
      </w:rPr>
    </w:lvl>
    <w:lvl w:ilvl="7">
      <w:start w:val="1"/>
      <w:numFmt w:val="bullet"/>
      <w:lvlText w:val="•"/>
      <w:lvlJc w:val="left"/>
      <w:pPr>
        <w:ind w:left="7026" w:hanging="284"/>
      </w:pPr>
      <w:rPr>
        <w:rFonts w:hint="default"/>
      </w:rPr>
    </w:lvl>
    <w:lvl w:ilvl="8">
      <w:start w:val="1"/>
      <w:numFmt w:val="bullet"/>
      <w:lvlText w:val="•"/>
      <w:lvlJc w:val="left"/>
      <w:pPr>
        <w:ind w:left="8159" w:hanging="284"/>
      </w:pPr>
      <w:rPr>
        <w:rFonts w:hint="default"/>
      </w:rPr>
    </w:lvl>
  </w:abstractNum>
  <w:abstractNum w:abstractNumId="14">
    <w:nsid w:val="2E0B1AD7"/>
    <w:multiLevelType w:val="hybridMultilevel"/>
    <w:tmpl w:val="B6AEAF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FE3596F"/>
    <w:multiLevelType w:val="multilevel"/>
    <w:tmpl w:val="A1A8337E"/>
    <w:lvl w:ilvl="0">
      <w:start w:val="1"/>
      <w:numFmt w:val="decimal"/>
      <w:lvlText w:val="%1."/>
      <w:lvlJc w:val="left"/>
      <w:pPr>
        <w:ind w:left="540" w:hanging="54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nsid w:val="32D54D8F"/>
    <w:multiLevelType w:val="multilevel"/>
    <w:tmpl w:val="417A66D0"/>
    <w:styleLink w:val="WW8Num20"/>
    <w:lvl w:ilvl="0">
      <w:numFmt w:val="bullet"/>
      <w:lvlText w:val=""/>
      <w:lvlJc w:val="left"/>
      <w:pPr>
        <w:ind w:left="1713" w:hanging="360"/>
      </w:pPr>
      <w:rPr>
        <w:rFonts w:ascii="Symbol" w:hAnsi="Symbol" w:cs="OpenSymbol, 'Arial Unicode M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7">
    <w:nsid w:val="35B362FA"/>
    <w:multiLevelType w:val="multilevel"/>
    <w:tmpl w:val="BD760C6C"/>
    <w:lvl w:ilvl="0">
      <w:start w:val="1"/>
      <w:numFmt w:val="decimal"/>
      <w:lvlText w:val="%1"/>
      <w:lvlJc w:val="left"/>
      <w:pPr>
        <w:ind w:left="3171" w:hanging="567"/>
      </w:pPr>
      <w:rPr>
        <w:rFonts w:hint="default"/>
      </w:rPr>
    </w:lvl>
    <w:lvl w:ilvl="1">
      <w:start w:val="6"/>
      <w:numFmt w:val="decimal"/>
      <w:lvlText w:val="%1.%2."/>
      <w:lvlJc w:val="left"/>
      <w:pPr>
        <w:ind w:left="3171"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232" w:hanging="284"/>
      </w:pPr>
      <w:rPr>
        <w:rFonts w:ascii="Symbol" w:eastAsia="Symbol" w:hAnsi="Symbol" w:cs="Symbol" w:hint="default"/>
        <w:w w:val="100"/>
        <w:sz w:val="28"/>
        <w:szCs w:val="28"/>
      </w:rPr>
    </w:lvl>
    <w:lvl w:ilvl="4">
      <w:start w:val="1"/>
      <w:numFmt w:val="bullet"/>
      <w:lvlText w:val="•"/>
      <w:lvlJc w:val="left"/>
      <w:pPr>
        <w:ind w:left="4991" w:hanging="284"/>
      </w:pPr>
      <w:rPr>
        <w:rFonts w:hint="default"/>
      </w:rPr>
    </w:lvl>
    <w:lvl w:ilvl="5">
      <w:start w:val="1"/>
      <w:numFmt w:val="bullet"/>
      <w:lvlText w:val="•"/>
      <w:lvlJc w:val="left"/>
      <w:pPr>
        <w:ind w:left="5897" w:hanging="284"/>
      </w:pPr>
      <w:rPr>
        <w:rFonts w:hint="default"/>
      </w:rPr>
    </w:lvl>
    <w:lvl w:ilvl="6">
      <w:start w:val="1"/>
      <w:numFmt w:val="bullet"/>
      <w:lvlText w:val="•"/>
      <w:lvlJc w:val="left"/>
      <w:pPr>
        <w:ind w:left="6803" w:hanging="284"/>
      </w:pPr>
      <w:rPr>
        <w:rFonts w:hint="default"/>
      </w:rPr>
    </w:lvl>
    <w:lvl w:ilvl="7">
      <w:start w:val="1"/>
      <w:numFmt w:val="bullet"/>
      <w:lvlText w:val="•"/>
      <w:lvlJc w:val="left"/>
      <w:pPr>
        <w:ind w:left="7709" w:hanging="284"/>
      </w:pPr>
      <w:rPr>
        <w:rFonts w:hint="default"/>
      </w:rPr>
    </w:lvl>
    <w:lvl w:ilvl="8">
      <w:start w:val="1"/>
      <w:numFmt w:val="bullet"/>
      <w:lvlText w:val="•"/>
      <w:lvlJc w:val="left"/>
      <w:pPr>
        <w:ind w:left="8614" w:hanging="284"/>
      </w:pPr>
      <w:rPr>
        <w:rFonts w:hint="default"/>
      </w:rPr>
    </w:lvl>
  </w:abstractNum>
  <w:abstractNum w:abstractNumId="18">
    <w:nsid w:val="3A6D3357"/>
    <w:multiLevelType w:val="hybridMultilevel"/>
    <w:tmpl w:val="7D327B8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C04162D"/>
    <w:multiLevelType w:val="multilevel"/>
    <w:tmpl w:val="460EEFDC"/>
    <w:lvl w:ilvl="0">
      <w:start w:val="1"/>
      <w:numFmt w:val="decimal"/>
      <w:lvlText w:val="%1"/>
      <w:lvlJc w:val="left"/>
      <w:pPr>
        <w:ind w:left="3085" w:hanging="567"/>
      </w:pPr>
      <w:rPr>
        <w:rFonts w:hint="default"/>
      </w:rPr>
    </w:lvl>
    <w:lvl w:ilvl="1">
      <w:start w:val="1"/>
      <w:numFmt w:val="decimal"/>
      <w:lvlText w:val="%1.%2."/>
      <w:lvlJc w:val="left"/>
      <w:pPr>
        <w:ind w:left="567" w:hanging="567"/>
        <w:jc w:val="right"/>
      </w:pPr>
      <w:rPr>
        <w:rFonts w:ascii="Calibri" w:eastAsia="Times New Roman" w:hAnsi="Calibri" w:cs="Times New Roman" w:hint="default"/>
        <w:b/>
        <w:bCs/>
        <w:w w:val="100"/>
        <w:sz w:val="24"/>
        <w:szCs w:val="24"/>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712" w:hanging="284"/>
      </w:pPr>
      <w:rPr>
        <w:rFonts w:hint="default"/>
      </w:rPr>
    </w:lvl>
    <w:lvl w:ilvl="4">
      <w:start w:val="1"/>
      <w:numFmt w:val="bullet"/>
      <w:lvlText w:val="•"/>
      <w:lvlJc w:val="left"/>
      <w:pPr>
        <w:ind w:left="5528" w:hanging="284"/>
      </w:pPr>
      <w:rPr>
        <w:rFonts w:hint="default"/>
      </w:rPr>
    </w:lvl>
    <w:lvl w:ilvl="5">
      <w:start w:val="1"/>
      <w:numFmt w:val="bullet"/>
      <w:lvlText w:val="•"/>
      <w:lvlJc w:val="left"/>
      <w:pPr>
        <w:ind w:left="6345" w:hanging="284"/>
      </w:pPr>
      <w:rPr>
        <w:rFonts w:hint="default"/>
      </w:rPr>
    </w:lvl>
    <w:lvl w:ilvl="6">
      <w:start w:val="1"/>
      <w:numFmt w:val="bullet"/>
      <w:lvlText w:val="•"/>
      <w:lvlJc w:val="left"/>
      <w:pPr>
        <w:ind w:left="7161" w:hanging="284"/>
      </w:pPr>
      <w:rPr>
        <w:rFonts w:hint="default"/>
      </w:rPr>
    </w:lvl>
    <w:lvl w:ilvl="7">
      <w:start w:val="1"/>
      <w:numFmt w:val="bullet"/>
      <w:lvlText w:val="•"/>
      <w:lvlJc w:val="left"/>
      <w:pPr>
        <w:ind w:left="7977" w:hanging="284"/>
      </w:pPr>
      <w:rPr>
        <w:rFonts w:hint="default"/>
      </w:rPr>
    </w:lvl>
    <w:lvl w:ilvl="8">
      <w:start w:val="1"/>
      <w:numFmt w:val="bullet"/>
      <w:lvlText w:val="•"/>
      <w:lvlJc w:val="left"/>
      <w:pPr>
        <w:ind w:left="8793" w:hanging="284"/>
      </w:pPr>
      <w:rPr>
        <w:rFonts w:hint="default"/>
      </w:rPr>
    </w:lvl>
  </w:abstractNum>
  <w:abstractNum w:abstractNumId="20">
    <w:nsid w:val="40443989"/>
    <w:multiLevelType w:val="hybridMultilevel"/>
    <w:tmpl w:val="7DBE451C"/>
    <w:lvl w:ilvl="0" w:tplc="04190001">
      <w:start w:val="1"/>
      <w:numFmt w:val="bullet"/>
      <w:lvlText w:val=""/>
      <w:lvlJc w:val="left"/>
      <w:pPr>
        <w:tabs>
          <w:tab w:val="num" w:pos="928"/>
        </w:tabs>
        <w:ind w:left="928" w:hanging="360"/>
      </w:pPr>
      <w:rPr>
        <w:rFonts w:ascii="Symbol" w:hAnsi="Symbol" w:hint="default"/>
      </w:rPr>
    </w:lvl>
    <w:lvl w:ilvl="1" w:tplc="04190003" w:tentative="1">
      <w:start w:val="1"/>
      <w:numFmt w:val="bullet"/>
      <w:lvlText w:val="o"/>
      <w:lvlJc w:val="left"/>
      <w:pPr>
        <w:tabs>
          <w:tab w:val="num" w:pos="1648"/>
        </w:tabs>
        <w:ind w:left="1648" w:hanging="360"/>
      </w:pPr>
      <w:rPr>
        <w:rFonts w:ascii="Courier New" w:hAnsi="Courier New" w:cs="Courier New" w:hint="default"/>
      </w:rPr>
    </w:lvl>
    <w:lvl w:ilvl="2" w:tplc="04190005" w:tentative="1">
      <w:start w:val="1"/>
      <w:numFmt w:val="bullet"/>
      <w:lvlText w:val=""/>
      <w:lvlJc w:val="left"/>
      <w:pPr>
        <w:tabs>
          <w:tab w:val="num" w:pos="2368"/>
        </w:tabs>
        <w:ind w:left="2368" w:hanging="360"/>
      </w:pPr>
      <w:rPr>
        <w:rFonts w:ascii="Wingdings" w:hAnsi="Wingdings" w:hint="default"/>
      </w:rPr>
    </w:lvl>
    <w:lvl w:ilvl="3" w:tplc="04190001" w:tentative="1">
      <w:start w:val="1"/>
      <w:numFmt w:val="bullet"/>
      <w:lvlText w:val=""/>
      <w:lvlJc w:val="left"/>
      <w:pPr>
        <w:tabs>
          <w:tab w:val="num" w:pos="3088"/>
        </w:tabs>
        <w:ind w:left="3088" w:hanging="360"/>
      </w:pPr>
      <w:rPr>
        <w:rFonts w:ascii="Symbol" w:hAnsi="Symbol" w:hint="default"/>
      </w:rPr>
    </w:lvl>
    <w:lvl w:ilvl="4" w:tplc="04190003" w:tentative="1">
      <w:start w:val="1"/>
      <w:numFmt w:val="bullet"/>
      <w:lvlText w:val="o"/>
      <w:lvlJc w:val="left"/>
      <w:pPr>
        <w:tabs>
          <w:tab w:val="num" w:pos="3808"/>
        </w:tabs>
        <w:ind w:left="3808" w:hanging="360"/>
      </w:pPr>
      <w:rPr>
        <w:rFonts w:ascii="Courier New" w:hAnsi="Courier New" w:cs="Courier New" w:hint="default"/>
      </w:rPr>
    </w:lvl>
    <w:lvl w:ilvl="5" w:tplc="04190005" w:tentative="1">
      <w:start w:val="1"/>
      <w:numFmt w:val="bullet"/>
      <w:lvlText w:val=""/>
      <w:lvlJc w:val="left"/>
      <w:pPr>
        <w:tabs>
          <w:tab w:val="num" w:pos="4528"/>
        </w:tabs>
        <w:ind w:left="4528" w:hanging="360"/>
      </w:pPr>
      <w:rPr>
        <w:rFonts w:ascii="Wingdings" w:hAnsi="Wingdings" w:hint="default"/>
      </w:rPr>
    </w:lvl>
    <w:lvl w:ilvl="6" w:tplc="04190001" w:tentative="1">
      <w:start w:val="1"/>
      <w:numFmt w:val="bullet"/>
      <w:lvlText w:val=""/>
      <w:lvlJc w:val="left"/>
      <w:pPr>
        <w:tabs>
          <w:tab w:val="num" w:pos="5248"/>
        </w:tabs>
        <w:ind w:left="5248" w:hanging="360"/>
      </w:pPr>
      <w:rPr>
        <w:rFonts w:ascii="Symbol" w:hAnsi="Symbol" w:hint="default"/>
      </w:rPr>
    </w:lvl>
    <w:lvl w:ilvl="7" w:tplc="04190003" w:tentative="1">
      <w:start w:val="1"/>
      <w:numFmt w:val="bullet"/>
      <w:lvlText w:val="o"/>
      <w:lvlJc w:val="left"/>
      <w:pPr>
        <w:tabs>
          <w:tab w:val="num" w:pos="5968"/>
        </w:tabs>
        <w:ind w:left="5968" w:hanging="360"/>
      </w:pPr>
      <w:rPr>
        <w:rFonts w:ascii="Courier New" w:hAnsi="Courier New" w:cs="Courier New" w:hint="default"/>
      </w:rPr>
    </w:lvl>
    <w:lvl w:ilvl="8" w:tplc="04190005" w:tentative="1">
      <w:start w:val="1"/>
      <w:numFmt w:val="bullet"/>
      <w:lvlText w:val=""/>
      <w:lvlJc w:val="left"/>
      <w:pPr>
        <w:tabs>
          <w:tab w:val="num" w:pos="6688"/>
        </w:tabs>
        <w:ind w:left="6688" w:hanging="360"/>
      </w:pPr>
      <w:rPr>
        <w:rFonts w:ascii="Wingdings" w:hAnsi="Wingdings" w:hint="default"/>
      </w:rPr>
    </w:lvl>
  </w:abstractNum>
  <w:abstractNum w:abstractNumId="21">
    <w:nsid w:val="40CF0471"/>
    <w:multiLevelType w:val="hybridMultilevel"/>
    <w:tmpl w:val="4B427E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41B87A0D"/>
    <w:multiLevelType w:val="multilevel"/>
    <w:tmpl w:val="0E262496"/>
    <w:lvl w:ilvl="0">
      <w:start w:val="4"/>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3">
    <w:nsid w:val="42771C54"/>
    <w:multiLevelType w:val="hybridMultilevel"/>
    <w:tmpl w:val="6CCAFEAC"/>
    <w:lvl w:ilvl="0" w:tplc="04190001">
      <w:start w:val="1"/>
      <w:numFmt w:val="bullet"/>
      <w:lvlText w:val=""/>
      <w:lvlJc w:val="left"/>
      <w:pPr>
        <w:tabs>
          <w:tab w:val="num" w:pos="1497"/>
        </w:tabs>
        <w:ind w:left="1497" w:hanging="360"/>
      </w:pPr>
      <w:rPr>
        <w:rFonts w:ascii="Symbol" w:hAnsi="Symbol" w:hint="default"/>
      </w:rPr>
    </w:lvl>
    <w:lvl w:ilvl="1" w:tplc="04190003" w:tentative="1">
      <w:start w:val="1"/>
      <w:numFmt w:val="bullet"/>
      <w:lvlText w:val="o"/>
      <w:lvlJc w:val="left"/>
      <w:pPr>
        <w:tabs>
          <w:tab w:val="num" w:pos="2217"/>
        </w:tabs>
        <w:ind w:left="2217" w:hanging="360"/>
      </w:pPr>
      <w:rPr>
        <w:rFonts w:ascii="Courier New" w:hAnsi="Courier New" w:cs="Courier New" w:hint="default"/>
      </w:rPr>
    </w:lvl>
    <w:lvl w:ilvl="2" w:tplc="04190005" w:tentative="1">
      <w:start w:val="1"/>
      <w:numFmt w:val="bullet"/>
      <w:lvlText w:val=""/>
      <w:lvlJc w:val="left"/>
      <w:pPr>
        <w:tabs>
          <w:tab w:val="num" w:pos="2937"/>
        </w:tabs>
        <w:ind w:left="2937" w:hanging="360"/>
      </w:pPr>
      <w:rPr>
        <w:rFonts w:ascii="Wingdings" w:hAnsi="Wingdings" w:hint="default"/>
      </w:rPr>
    </w:lvl>
    <w:lvl w:ilvl="3" w:tplc="04190001" w:tentative="1">
      <w:start w:val="1"/>
      <w:numFmt w:val="bullet"/>
      <w:lvlText w:val=""/>
      <w:lvlJc w:val="left"/>
      <w:pPr>
        <w:tabs>
          <w:tab w:val="num" w:pos="3657"/>
        </w:tabs>
        <w:ind w:left="3657" w:hanging="360"/>
      </w:pPr>
      <w:rPr>
        <w:rFonts w:ascii="Symbol" w:hAnsi="Symbol" w:hint="default"/>
      </w:rPr>
    </w:lvl>
    <w:lvl w:ilvl="4" w:tplc="04190003" w:tentative="1">
      <w:start w:val="1"/>
      <w:numFmt w:val="bullet"/>
      <w:lvlText w:val="o"/>
      <w:lvlJc w:val="left"/>
      <w:pPr>
        <w:tabs>
          <w:tab w:val="num" w:pos="4377"/>
        </w:tabs>
        <w:ind w:left="4377" w:hanging="360"/>
      </w:pPr>
      <w:rPr>
        <w:rFonts w:ascii="Courier New" w:hAnsi="Courier New" w:cs="Courier New" w:hint="default"/>
      </w:rPr>
    </w:lvl>
    <w:lvl w:ilvl="5" w:tplc="04190005" w:tentative="1">
      <w:start w:val="1"/>
      <w:numFmt w:val="bullet"/>
      <w:lvlText w:val=""/>
      <w:lvlJc w:val="left"/>
      <w:pPr>
        <w:tabs>
          <w:tab w:val="num" w:pos="5097"/>
        </w:tabs>
        <w:ind w:left="5097" w:hanging="360"/>
      </w:pPr>
      <w:rPr>
        <w:rFonts w:ascii="Wingdings" w:hAnsi="Wingdings" w:hint="default"/>
      </w:rPr>
    </w:lvl>
    <w:lvl w:ilvl="6" w:tplc="04190001" w:tentative="1">
      <w:start w:val="1"/>
      <w:numFmt w:val="bullet"/>
      <w:lvlText w:val=""/>
      <w:lvlJc w:val="left"/>
      <w:pPr>
        <w:tabs>
          <w:tab w:val="num" w:pos="5817"/>
        </w:tabs>
        <w:ind w:left="5817" w:hanging="360"/>
      </w:pPr>
      <w:rPr>
        <w:rFonts w:ascii="Symbol" w:hAnsi="Symbol" w:hint="default"/>
      </w:rPr>
    </w:lvl>
    <w:lvl w:ilvl="7" w:tplc="04190003" w:tentative="1">
      <w:start w:val="1"/>
      <w:numFmt w:val="bullet"/>
      <w:lvlText w:val="o"/>
      <w:lvlJc w:val="left"/>
      <w:pPr>
        <w:tabs>
          <w:tab w:val="num" w:pos="6537"/>
        </w:tabs>
        <w:ind w:left="6537" w:hanging="360"/>
      </w:pPr>
      <w:rPr>
        <w:rFonts w:ascii="Courier New" w:hAnsi="Courier New" w:cs="Courier New" w:hint="default"/>
      </w:rPr>
    </w:lvl>
    <w:lvl w:ilvl="8" w:tplc="04190005" w:tentative="1">
      <w:start w:val="1"/>
      <w:numFmt w:val="bullet"/>
      <w:lvlText w:val=""/>
      <w:lvlJc w:val="left"/>
      <w:pPr>
        <w:tabs>
          <w:tab w:val="num" w:pos="7257"/>
        </w:tabs>
        <w:ind w:left="7257" w:hanging="360"/>
      </w:pPr>
      <w:rPr>
        <w:rFonts w:ascii="Wingdings" w:hAnsi="Wingdings" w:hint="default"/>
      </w:rPr>
    </w:lvl>
  </w:abstractNum>
  <w:abstractNum w:abstractNumId="24">
    <w:nsid w:val="43210B5B"/>
    <w:multiLevelType w:val="multilevel"/>
    <w:tmpl w:val="A9884B92"/>
    <w:lvl w:ilvl="0">
      <w:start w:val="5"/>
      <w:numFmt w:val="decimal"/>
      <w:lvlText w:val="%1"/>
      <w:lvlJc w:val="left"/>
      <w:pPr>
        <w:ind w:left="360" w:hanging="360"/>
      </w:pPr>
      <w:rPr>
        <w:rFonts w:hint="default"/>
      </w:rPr>
    </w:lvl>
    <w:lvl w:ilvl="1">
      <w:start w:val="2"/>
      <w:numFmt w:val="decimal"/>
      <w:lvlText w:val="%1.%2"/>
      <w:lvlJc w:val="left"/>
      <w:pPr>
        <w:ind w:left="1789" w:hanging="360"/>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007" w:hanging="72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225" w:hanging="108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443" w:hanging="1440"/>
      </w:pPr>
      <w:rPr>
        <w:rFonts w:hint="default"/>
      </w:rPr>
    </w:lvl>
    <w:lvl w:ilvl="8">
      <w:start w:val="1"/>
      <w:numFmt w:val="decimal"/>
      <w:lvlText w:val="%1.%2.%3.%4.%5.%6.%7.%8.%9"/>
      <w:lvlJc w:val="left"/>
      <w:pPr>
        <w:ind w:left="13232" w:hanging="1800"/>
      </w:pPr>
      <w:rPr>
        <w:rFonts w:hint="default"/>
      </w:rPr>
    </w:lvl>
  </w:abstractNum>
  <w:abstractNum w:abstractNumId="25">
    <w:nsid w:val="43624E4A"/>
    <w:multiLevelType w:val="hybridMultilevel"/>
    <w:tmpl w:val="6232B2F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45C26CFB"/>
    <w:multiLevelType w:val="multilevel"/>
    <w:tmpl w:val="E458B9FA"/>
    <w:lvl w:ilvl="0">
      <w:start w:val="2"/>
      <w:numFmt w:val="decimal"/>
      <w:lvlText w:val="%1"/>
      <w:lvlJc w:val="left"/>
      <w:pPr>
        <w:ind w:left="2532" w:hanging="567"/>
      </w:pPr>
      <w:rPr>
        <w:rFonts w:hint="default"/>
      </w:rPr>
    </w:lvl>
    <w:lvl w:ilvl="1">
      <w:start w:val="1"/>
      <w:numFmt w:val="decimal"/>
      <w:lvlText w:val="%1.%2."/>
      <w:lvlJc w:val="left"/>
      <w:pPr>
        <w:ind w:left="2532" w:hanging="567"/>
        <w:jc w:val="right"/>
      </w:pPr>
      <w:rPr>
        <w:rFonts w:ascii="Times New Roman" w:eastAsia="Times New Roman" w:hAnsi="Times New Roman" w:cs="Times New Roman" w:hint="default"/>
        <w:b/>
        <w:bCs/>
        <w:w w:val="100"/>
        <w:sz w:val="28"/>
        <w:szCs w:val="28"/>
      </w:rPr>
    </w:lvl>
    <w:lvl w:ilvl="2">
      <w:start w:val="1"/>
      <w:numFmt w:val="bullet"/>
      <w:lvlText w:val=""/>
      <w:lvlJc w:val="left"/>
      <w:pPr>
        <w:ind w:left="112" w:hanging="284"/>
      </w:pPr>
      <w:rPr>
        <w:rFonts w:ascii="Symbol" w:eastAsia="Symbol" w:hAnsi="Symbol" w:cs="Symbol" w:hint="default"/>
        <w:w w:val="100"/>
        <w:sz w:val="28"/>
        <w:szCs w:val="28"/>
      </w:rPr>
    </w:lvl>
    <w:lvl w:ilvl="3">
      <w:start w:val="1"/>
      <w:numFmt w:val="bullet"/>
      <w:lvlText w:val="•"/>
      <w:lvlJc w:val="left"/>
      <w:pPr>
        <w:ind w:left="4292" w:hanging="284"/>
      </w:pPr>
      <w:rPr>
        <w:rFonts w:hint="default"/>
      </w:rPr>
    </w:lvl>
    <w:lvl w:ilvl="4">
      <w:start w:val="1"/>
      <w:numFmt w:val="bullet"/>
      <w:lvlText w:val="•"/>
      <w:lvlJc w:val="left"/>
      <w:pPr>
        <w:ind w:left="5168" w:hanging="284"/>
      </w:pPr>
      <w:rPr>
        <w:rFonts w:hint="default"/>
      </w:rPr>
    </w:lvl>
    <w:lvl w:ilvl="5">
      <w:start w:val="1"/>
      <w:numFmt w:val="bullet"/>
      <w:lvlText w:val="•"/>
      <w:lvlJc w:val="left"/>
      <w:pPr>
        <w:ind w:left="6045" w:hanging="284"/>
      </w:pPr>
      <w:rPr>
        <w:rFonts w:hint="default"/>
      </w:rPr>
    </w:lvl>
    <w:lvl w:ilvl="6">
      <w:start w:val="1"/>
      <w:numFmt w:val="bullet"/>
      <w:lvlText w:val="•"/>
      <w:lvlJc w:val="left"/>
      <w:pPr>
        <w:ind w:left="6921" w:hanging="284"/>
      </w:pPr>
      <w:rPr>
        <w:rFonts w:hint="default"/>
      </w:rPr>
    </w:lvl>
    <w:lvl w:ilvl="7">
      <w:start w:val="1"/>
      <w:numFmt w:val="bullet"/>
      <w:lvlText w:val="•"/>
      <w:lvlJc w:val="left"/>
      <w:pPr>
        <w:ind w:left="7797" w:hanging="284"/>
      </w:pPr>
      <w:rPr>
        <w:rFonts w:hint="default"/>
      </w:rPr>
    </w:lvl>
    <w:lvl w:ilvl="8">
      <w:start w:val="1"/>
      <w:numFmt w:val="bullet"/>
      <w:lvlText w:val="•"/>
      <w:lvlJc w:val="left"/>
      <w:pPr>
        <w:ind w:left="8673" w:hanging="284"/>
      </w:pPr>
      <w:rPr>
        <w:rFonts w:hint="default"/>
      </w:rPr>
    </w:lvl>
  </w:abstractNum>
  <w:abstractNum w:abstractNumId="27">
    <w:nsid w:val="4C2864C6"/>
    <w:multiLevelType w:val="multilevel"/>
    <w:tmpl w:val="B810E220"/>
    <w:styleLink w:val="WW8Num26"/>
    <w:lvl w:ilvl="0">
      <w:numFmt w:val="bullet"/>
      <w:lvlText w:val=""/>
      <w:lvlJc w:val="left"/>
      <w:pPr>
        <w:ind w:left="1713" w:hanging="360"/>
      </w:pPr>
      <w:rPr>
        <w:rFonts w:ascii="Symbol" w:hAnsi="Symbol" w:cs="Symbol"/>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nsid w:val="4D7D0495"/>
    <w:multiLevelType w:val="multilevel"/>
    <w:tmpl w:val="EC3EC8A6"/>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9">
    <w:nsid w:val="55503265"/>
    <w:multiLevelType w:val="multilevel"/>
    <w:tmpl w:val="316A3EF2"/>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0">
    <w:nsid w:val="5BF81550"/>
    <w:multiLevelType w:val="multilevel"/>
    <w:tmpl w:val="9B5CB0EA"/>
    <w:lvl w:ilvl="0">
      <w:start w:val="4"/>
      <w:numFmt w:val="decimal"/>
      <w:lvlText w:val="%1"/>
      <w:lvlJc w:val="left"/>
      <w:pPr>
        <w:ind w:left="360" w:hanging="360"/>
      </w:pPr>
      <w:rPr>
        <w:rFonts w:hint="default"/>
      </w:rPr>
    </w:lvl>
    <w:lvl w:ilvl="1">
      <w:start w:val="6"/>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6200" w:hanging="1800"/>
      </w:pPr>
      <w:rPr>
        <w:rFonts w:hint="default"/>
      </w:rPr>
    </w:lvl>
  </w:abstractNum>
  <w:abstractNum w:abstractNumId="31">
    <w:nsid w:val="60543E1F"/>
    <w:multiLevelType w:val="multilevel"/>
    <w:tmpl w:val="E278BD2A"/>
    <w:lvl w:ilvl="0">
      <w:start w:val="2"/>
      <w:numFmt w:val="decimal"/>
      <w:lvlText w:val="%1."/>
      <w:lvlJc w:val="left"/>
      <w:pPr>
        <w:ind w:left="360" w:hanging="360"/>
      </w:pPr>
      <w:rPr>
        <w:rFonts w:hint="default"/>
      </w:rPr>
    </w:lvl>
    <w:lvl w:ilvl="1">
      <w:start w:val="1"/>
      <w:numFmt w:val="decimal"/>
      <w:lvlText w:val="%1.%2."/>
      <w:lvlJc w:val="left"/>
      <w:pPr>
        <w:ind w:left="1855" w:hanging="72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0880" w:hanging="1800"/>
      </w:pPr>
      <w:rPr>
        <w:rFonts w:hint="default"/>
      </w:rPr>
    </w:lvl>
  </w:abstractNum>
  <w:abstractNum w:abstractNumId="32">
    <w:nsid w:val="60D22E2A"/>
    <w:multiLevelType w:val="multilevel"/>
    <w:tmpl w:val="5880A046"/>
    <w:lvl w:ilvl="0">
      <w:start w:val="4"/>
      <w:numFmt w:val="decimal"/>
      <w:lvlText w:val="%1"/>
      <w:lvlJc w:val="left"/>
      <w:pPr>
        <w:ind w:left="360" w:hanging="360"/>
      </w:pPr>
      <w:rPr>
        <w:rFonts w:hint="default"/>
      </w:rPr>
    </w:lvl>
    <w:lvl w:ilvl="1">
      <w:start w:val="1"/>
      <w:numFmt w:val="decimal"/>
      <w:lvlText w:val="%1.%2"/>
      <w:lvlJc w:val="left"/>
      <w:pPr>
        <w:ind w:left="366" w:hanging="360"/>
      </w:pPr>
      <w:rPr>
        <w:rFonts w:hint="default"/>
      </w:rPr>
    </w:lvl>
    <w:lvl w:ilvl="2">
      <w:start w:val="1"/>
      <w:numFmt w:val="decimal"/>
      <w:lvlText w:val="%1.%2.%3"/>
      <w:lvlJc w:val="left"/>
      <w:pPr>
        <w:ind w:left="732" w:hanging="720"/>
      </w:pPr>
      <w:rPr>
        <w:rFonts w:hint="default"/>
      </w:rPr>
    </w:lvl>
    <w:lvl w:ilvl="3">
      <w:start w:val="1"/>
      <w:numFmt w:val="decimal"/>
      <w:lvlText w:val="%1.%2.%3.%4"/>
      <w:lvlJc w:val="left"/>
      <w:pPr>
        <w:ind w:left="738" w:hanging="720"/>
      </w:pPr>
      <w:rPr>
        <w:rFonts w:hint="default"/>
      </w:rPr>
    </w:lvl>
    <w:lvl w:ilvl="4">
      <w:start w:val="1"/>
      <w:numFmt w:val="decimal"/>
      <w:lvlText w:val="%1.%2.%3.%4.%5"/>
      <w:lvlJc w:val="left"/>
      <w:pPr>
        <w:ind w:left="1104" w:hanging="1080"/>
      </w:pPr>
      <w:rPr>
        <w:rFonts w:hint="default"/>
      </w:rPr>
    </w:lvl>
    <w:lvl w:ilvl="5">
      <w:start w:val="1"/>
      <w:numFmt w:val="decimal"/>
      <w:lvlText w:val="%1.%2.%3.%4.%5.%6"/>
      <w:lvlJc w:val="left"/>
      <w:pPr>
        <w:ind w:left="1110" w:hanging="1080"/>
      </w:pPr>
      <w:rPr>
        <w:rFonts w:hint="default"/>
      </w:rPr>
    </w:lvl>
    <w:lvl w:ilvl="6">
      <w:start w:val="1"/>
      <w:numFmt w:val="decimal"/>
      <w:lvlText w:val="%1.%2.%3.%4.%5.%6.%7"/>
      <w:lvlJc w:val="left"/>
      <w:pPr>
        <w:ind w:left="1476" w:hanging="1440"/>
      </w:pPr>
      <w:rPr>
        <w:rFonts w:hint="default"/>
      </w:rPr>
    </w:lvl>
    <w:lvl w:ilvl="7">
      <w:start w:val="1"/>
      <w:numFmt w:val="decimal"/>
      <w:lvlText w:val="%1.%2.%3.%4.%5.%6.%7.%8"/>
      <w:lvlJc w:val="left"/>
      <w:pPr>
        <w:ind w:left="1482" w:hanging="1440"/>
      </w:pPr>
      <w:rPr>
        <w:rFonts w:hint="default"/>
      </w:rPr>
    </w:lvl>
    <w:lvl w:ilvl="8">
      <w:start w:val="1"/>
      <w:numFmt w:val="decimal"/>
      <w:lvlText w:val="%1.%2.%3.%4.%5.%6.%7.%8.%9"/>
      <w:lvlJc w:val="left"/>
      <w:pPr>
        <w:ind w:left="1848" w:hanging="1800"/>
      </w:pPr>
      <w:rPr>
        <w:rFonts w:hint="default"/>
      </w:rPr>
    </w:lvl>
  </w:abstractNum>
  <w:abstractNum w:abstractNumId="33">
    <w:nsid w:val="63643025"/>
    <w:multiLevelType w:val="hybridMultilevel"/>
    <w:tmpl w:val="6188253A"/>
    <w:lvl w:ilvl="0" w:tplc="04190001">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4">
    <w:nsid w:val="6D8D7670"/>
    <w:multiLevelType w:val="multilevel"/>
    <w:tmpl w:val="D5F235C4"/>
    <w:lvl w:ilvl="0">
      <w:start w:val="3"/>
      <w:numFmt w:val="decimal"/>
      <w:lvlText w:val="%1."/>
      <w:lvlJc w:val="left"/>
      <w:pPr>
        <w:ind w:left="928" w:hanging="3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35">
    <w:nsid w:val="719406BF"/>
    <w:multiLevelType w:val="hybridMultilevel"/>
    <w:tmpl w:val="ED3A6064"/>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6">
    <w:nsid w:val="751738DD"/>
    <w:multiLevelType w:val="multilevel"/>
    <w:tmpl w:val="4B9873E0"/>
    <w:lvl w:ilvl="0">
      <w:start w:val="2"/>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26"/>
  </w:num>
  <w:num w:numId="3">
    <w:abstractNumId w:val="5"/>
  </w:num>
  <w:num w:numId="4">
    <w:abstractNumId w:val="19"/>
  </w:num>
  <w:num w:numId="5">
    <w:abstractNumId w:val="15"/>
  </w:num>
  <w:num w:numId="6">
    <w:abstractNumId w:val="36"/>
  </w:num>
  <w:num w:numId="7">
    <w:abstractNumId w:val="34"/>
  </w:num>
  <w:num w:numId="8">
    <w:abstractNumId w:val="28"/>
  </w:num>
  <w:num w:numId="9">
    <w:abstractNumId w:val="10"/>
  </w:num>
  <w:num w:numId="10">
    <w:abstractNumId w:val="32"/>
  </w:num>
  <w:num w:numId="11">
    <w:abstractNumId w:val="16"/>
  </w:num>
  <w:num w:numId="12">
    <w:abstractNumId w:val="27"/>
  </w:num>
  <w:num w:numId="13">
    <w:abstractNumId w:val="13"/>
  </w:num>
  <w:num w:numId="14">
    <w:abstractNumId w:val="31"/>
  </w:num>
  <w:num w:numId="15">
    <w:abstractNumId w:val="29"/>
  </w:num>
  <w:num w:numId="16">
    <w:abstractNumId w:val="22"/>
  </w:num>
  <w:num w:numId="17">
    <w:abstractNumId w:val="17"/>
  </w:num>
  <w:num w:numId="18">
    <w:abstractNumId w:val="30"/>
  </w:num>
  <w:num w:numId="19">
    <w:abstractNumId w:val="24"/>
  </w:num>
  <w:num w:numId="20">
    <w:abstractNumId w:val="6"/>
  </w:num>
  <w:num w:numId="21">
    <w:abstractNumId w:val="23"/>
  </w:num>
  <w:num w:numId="22">
    <w:abstractNumId w:val="25"/>
  </w:num>
  <w:num w:numId="23">
    <w:abstractNumId w:val="8"/>
  </w:num>
  <w:num w:numId="24">
    <w:abstractNumId w:val="7"/>
  </w:num>
  <w:num w:numId="25">
    <w:abstractNumId w:val="35"/>
  </w:num>
  <w:num w:numId="26">
    <w:abstractNumId w:val="1"/>
  </w:num>
  <w:num w:numId="27">
    <w:abstractNumId w:val="2"/>
  </w:num>
  <w:num w:numId="28">
    <w:abstractNumId w:val="12"/>
  </w:num>
  <w:num w:numId="29">
    <w:abstractNumId w:val="0"/>
  </w:num>
  <w:num w:numId="30">
    <w:abstractNumId w:val="21"/>
  </w:num>
  <w:num w:numId="31">
    <w:abstractNumId w:val="14"/>
  </w:num>
  <w:num w:numId="32">
    <w:abstractNumId w:val="18"/>
  </w:num>
  <w:num w:numId="33">
    <w:abstractNumId w:val="33"/>
  </w:num>
  <w:num w:numId="34">
    <w:abstractNumId w:val="20"/>
  </w:num>
  <w:num w:numId="35">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32F5"/>
    <w:rsid w:val="00000E34"/>
    <w:rsid w:val="000010B6"/>
    <w:rsid w:val="00001452"/>
    <w:rsid w:val="00002174"/>
    <w:rsid w:val="00003500"/>
    <w:rsid w:val="00003657"/>
    <w:rsid w:val="00005B8B"/>
    <w:rsid w:val="00005E03"/>
    <w:rsid w:val="000060EC"/>
    <w:rsid w:val="00006148"/>
    <w:rsid w:val="0000691C"/>
    <w:rsid w:val="00006E0F"/>
    <w:rsid w:val="00006ECE"/>
    <w:rsid w:val="00006EE0"/>
    <w:rsid w:val="00010C14"/>
    <w:rsid w:val="000110AB"/>
    <w:rsid w:val="000111F5"/>
    <w:rsid w:val="000145FF"/>
    <w:rsid w:val="00020233"/>
    <w:rsid w:val="000202C4"/>
    <w:rsid w:val="000209DA"/>
    <w:rsid w:val="0002177E"/>
    <w:rsid w:val="0002574A"/>
    <w:rsid w:val="00026272"/>
    <w:rsid w:val="00037A03"/>
    <w:rsid w:val="00041E6B"/>
    <w:rsid w:val="0004405C"/>
    <w:rsid w:val="00046EB9"/>
    <w:rsid w:val="00047066"/>
    <w:rsid w:val="000470E0"/>
    <w:rsid w:val="00053EEA"/>
    <w:rsid w:val="0005416C"/>
    <w:rsid w:val="00054C4D"/>
    <w:rsid w:val="0005679B"/>
    <w:rsid w:val="000567E3"/>
    <w:rsid w:val="000579D4"/>
    <w:rsid w:val="00060A8F"/>
    <w:rsid w:val="000611E3"/>
    <w:rsid w:val="00061AF7"/>
    <w:rsid w:val="00062C6E"/>
    <w:rsid w:val="00063F2B"/>
    <w:rsid w:val="000672F7"/>
    <w:rsid w:val="000703E7"/>
    <w:rsid w:val="00070E73"/>
    <w:rsid w:val="000754AA"/>
    <w:rsid w:val="000754BD"/>
    <w:rsid w:val="0007638D"/>
    <w:rsid w:val="00076497"/>
    <w:rsid w:val="00076558"/>
    <w:rsid w:val="0008165A"/>
    <w:rsid w:val="00081F96"/>
    <w:rsid w:val="00084E54"/>
    <w:rsid w:val="00086055"/>
    <w:rsid w:val="00086363"/>
    <w:rsid w:val="0008685D"/>
    <w:rsid w:val="0008785D"/>
    <w:rsid w:val="00093339"/>
    <w:rsid w:val="00094416"/>
    <w:rsid w:val="00094C46"/>
    <w:rsid w:val="00096BB5"/>
    <w:rsid w:val="00097288"/>
    <w:rsid w:val="000A03C9"/>
    <w:rsid w:val="000A0FF4"/>
    <w:rsid w:val="000A20A8"/>
    <w:rsid w:val="000A375D"/>
    <w:rsid w:val="000A5494"/>
    <w:rsid w:val="000A71F8"/>
    <w:rsid w:val="000B0712"/>
    <w:rsid w:val="000B0FD2"/>
    <w:rsid w:val="000B1AC3"/>
    <w:rsid w:val="000B4C2D"/>
    <w:rsid w:val="000B5010"/>
    <w:rsid w:val="000B5742"/>
    <w:rsid w:val="000B5B4E"/>
    <w:rsid w:val="000B650A"/>
    <w:rsid w:val="000C0BE7"/>
    <w:rsid w:val="000C0F26"/>
    <w:rsid w:val="000C2B3F"/>
    <w:rsid w:val="000C7BE4"/>
    <w:rsid w:val="000D459C"/>
    <w:rsid w:val="000E0F0D"/>
    <w:rsid w:val="000E1CD8"/>
    <w:rsid w:val="000E3D4B"/>
    <w:rsid w:val="000E451A"/>
    <w:rsid w:val="000E4D9D"/>
    <w:rsid w:val="000E585C"/>
    <w:rsid w:val="000E611D"/>
    <w:rsid w:val="000E6EA5"/>
    <w:rsid w:val="000F438A"/>
    <w:rsid w:val="000F4965"/>
    <w:rsid w:val="000F4D0A"/>
    <w:rsid w:val="000F67AD"/>
    <w:rsid w:val="000F7AD5"/>
    <w:rsid w:val="00101B00"/>
    <w:rsid w:val="00102EA5"/>
    <w:rsid w:val="001030D1"/>
    <w:rsid w:val="0010680A"/>
    <w:rsid w:val="00107ADA"/>
    <w:rsid w:val="0011140A"/>
    <w:rsid w:val="00114ED5"/>
    <w:rsid w:val="001158B7"/>
    <w:rsid w:val="001207BE"/>
    <w:rsid w:val="001214A2"/>
    <w:rsid w:val="00121D62"/>
    <w:rsid w:val="0012374E"/>
    <w:rsid w:val="00127CCF"/>
    <w:rsid w:val="001314BF"/>
    <w:rsid w:val="001319C5"/>
    <w:rsid w:val="00132422"/>
    <w:rsid w:val="0013323C"/>
    <w:rsid w:val="0013372C"/>
    <w:rsid w:val="00137639"/>
    <w:rsid w:val="00137DA3"/>
    <w:rsid w:val="0014138F"/>
    <w:rsid w:val="00141A46"/>
    <w:rsid w:val="00142D31"/>
    <w:rsid w:val="001430A8"/>
    <w:rsid w:val="001444C7"/>
    <w:rsid w:val="00145112"/>
    <w:rsid w:val="00151AB0"/>
    <w:rsid w:val="001547F5"/>
    <w:rsid w:val="00154E1E"/>
    <w:rsid w:val="00155C31"/>
    <w:rsid w:val="0015705B"/>
    <w:rsid w:val="00157EC4"/>
    <w:rsid w:val="00162AD3"/>
    <w:rsid w:val="0016375B"/>
    <w:rsid w:val="00164077"/>
    <w:rsid w:val="00164133"/>
    <w:rsid w:val="001668E4"/>
    <w:rsid w:val="0017116A"/>
    <w:rsid w:val="00176866"/>
    <w:rsid w:val="001834E6"/>
    <w:rsid w:val="00184075"/>
    <w:rsid w:val="00184E5F"/>
    <w:rsid w:val="00184E74"/>
    <w:rsid w:val="00187A80"/>
    <w:rsid w:val="001914C9"/>
    <w:rsid w:val="00191A76"/>
    <w:rsid w:val="00194BED"/>
    <w:rsid w:val="001A030C"/>
    <w:rsid w:val="001A1771"/>
    <w:rsid w:val="001A235F"/>
    <w:rsid w:val="001A529E"/>
    <w:rsid w:val="001A54EB"/>
    <w:rsid w:val="001A6AC9"/>
    <w:rsid w:val="001B0240"/>
    <w:rsid w:val="001B0909"/>
    <w:rsid w:val="001B3C99"/>
    <w:rsid w:val="001B3E94"/>
    <w:rsid w:val="001B6B75"/>
    <w:rsid w:val="001B7B6E"/>
    <w:rsid w:val="001B7EE0"/>
    <w:rsid w:val="001C0517"/>
    <w:rsid w:val="001C45F8"/>
    <w:rsid w:val="001C74B1"/>
    <w:rsid w:val="001C783D"/>
    <w:rsid w:val="001C7F6D"/>
    <w:rsid w:val="001D14AF"/>
    <w:rsid w:val="001D39CD"/>
    <w:rsid w:val="001D479C"/>
    <w:rsid w:val="001D510C"/>
    <w:rsid w:val="001D5D47"/>
    <w:rsid w:val="001E0483"/>
    <w:rsid w:val="001E0BAD"/>
    <w:rsid w:val="001E2FA5"/>
    <w:rsid w:val="001E381B"/>
    <w:rsid w:val="001E6A4F"/>
    <w:rsid w:val="001E6CCA"/>
    <w:rsid w:val="001F040C"/>
    <w:rsid w:val="001F0451"/>
    <w:rsid w:val="001F1B49"/>
    <w:rsid w:val="001F370F"/>
    <w:rsid w:val="001F3953"/>
    <w:rsid w:val="001F4E92"/>
    <w:rsid w:val="00201BB4"/>
    <w:rsid w:val="00201F25"/>
    <w:rsid w:val="00206C93"/>
    <w:rsid w:val="00207FD5"/>
    <w:rsid w:val="00210142"/>
    <w:rsid w:val="002124DB"/>
    <w:rsid w:val="00213486"/>
    <w:rsid w:val="002158E1"/>
    <w:rsid w:val="00215CE6"/>
    <w:rsid w:val="00220E69"/>
    <w:rsid w:val="0022101E"/>
    <w:rsid w:val="0022284A"/>
    <w:rsid w:val="00223861"/>
    <w:rsid w:val="002246F9"/>
    <w:rsid w:val="00230E83"/>
    <w:rsid w:val="002320AC"/>
    <w:rsid w:val="00232A20"/>
    <w:rsid w:val="002349F6"/>
    <w:rsid w:val="00237189"/>
    <w:rsid w:val="00240745"/>
    <w:rsid w:val="0024126C"/>
    <w:rsid w:val="0024150A"/>
    <w:rsid w:val="002468DA"/>
    <w:rsid w:val="00254C9A"/>
    <w:rsid w:val="00256477"/>
    <w:rsid w:val="00257D92"/>
    <w:rsid w:val="0026111F"/>
    <w:rsid w:val="00261AB6"/>
    <w:rsid w:val="0026255D"/>
    <w:rsid w:val="00263E99"/>
    <w:rsid w:val="002649B6"/>
    <w:rsid w:val="00270180"/>
    <w:rsid w:val="002709FE"/>
    <w:rsid w:val="00270E0D"/>
    <w:rsid w:val="00274769"/>
    <w:rsid w:val="00274B21"/>
    <w:rsid w:val="00274D04"/>
    <w:rsid w:val="002758C4"/>
    <w:rsid w:val="00276CE4"/>
    <w:rsid w:val="002800EE"/>
    <w:rsid w:val="002805EC"/>
    <w:rsid w:val="00282371"/>
    <w:rsid w:val="0028253C"/>
    <w:rsid w:val="00282FAE"/>
    <w:rsid w:val="00285156"/>
    <w:rsid w:val="00291965"/>
    <w:rsid w:val="00292052"/>
    <w:rsid w:val="0029409A"/>
    <w:rsid w:val="002945B2"/>
    <w:rsid w:val="002A05E8"/>
    <w:rsid w:val="002A28FB"/>
    <w:rsid w:val="002A5A9B"/>
    <w:rsid w:val="002A64F6"/>
    <w:rsid w:val="002A6597"/>
    <w:rsid w:val="002A6776"/>
    <w:rsid w:val="002A6B91"/>
    <w:rsid w:val="002A7393"/>
    <w:rsid w:val="002B1895"/>
    <w:rsid w:val="002B2079"/>
    <w:rsid w:val="002B3302"/>
    <w:rsid w:val="002B4963"/>
    <w:rsid w:val="002B61CE"/>
    <w:rsid w:val="002C4865"/>
    <w:rsid w:val="002C4C2F"/>
    <w:rsid w:val="002C7750"/>
    <w:rsid w:val="002C7A95"/>
    <w:rsid w:val="002D070A"/>
    <w:rsid w:val="002D223E"/>
    <w:rsid w:val="002D2D3B"/>
    <w:rsid w:val="002D6580"/>
    <w:rsid w:val="002D780E"/>
    <w:rsid w:val="002E16F7"/>
    <w:rsid w:val="002E1FBC"/>
    <w:rsid w:val="002E3748"/>
    <w:rsid w:val="002E460C"/>
    <w:rsid w:val="002E5E14"/>
    <w:rsid w:val="002E7D3D"/>
    <w:rsid w:val="002F32BC"/>
    <w:rsid w:val="002F4C9E"/>
    <w:rsid w:val="002F5819"/>
    <w:rsid w:val="002F6564"/>
    <w:rsid w:val="002F6A05"/>
    <w:rsid w:val="002F7175"/>
    <w:rsid w:val="003023FF"/>
    <w:rsid w:val="003026F7"/>
    <w:rsid w:val="00303D4D"/>
    <w:rsid w:val="003042F3"/>
    <w:rsid w:val="003044AE"/>
    <w:rsid w:val="00304F95"/>
    <w:rsid w:val="00307161"/>
    <w:rsid w:val="00307A5B"/>
    <w:rsid w:val="003109B3"/>
    <w:rsid w:val="00311702"/>
    <w:rsid w:val="00313E09"/>
    <w:rsid w:val="00316F3D"/>
    <w:rsid w:val="003207DC"/>
    <w:rsid w:val="003209A3"/>
    <w:rsid w:val="003214C6"/>
    <w:rsid w:val="003220F9"/>
    <w:rsid w:val="00322E8D"/>
    <w:rsid w:val="00322EF1"/>
    <w:rsid w:val="00323462"/>
    <w:rsid w:val="0032369E"/>
    <w:rsid w:val="003240A6"/>
    <w:rsid w:val="003246B8"/>
    <w:rsid w:val="00324FDF"/>
    <w:rsid w:val="003254B2"/>
    <w:rsid w:val="00331508"/>
    <w:rsid w:val="003326C6"/>
    <w:rsid w:val="003355AD"/>
    <w:rsid w:val="00336904"/>
    <w:rsid w:val="00337E8B"/>
    <w:rsid w:val="00340226"/>
    <w:rsid w:val="0034127C"/>
    <w:rsid w:val="003438B1"/>
    <w:rsid w:val="00343DA7"/>
    <w:rsid w:val="003464E1"/>
    <w:rsid w:val="003532F4"/>
    <w:rsid w:val="003546ED"/>
    <w:rsid w:val="00354CFD"/>
    <w:rsid w:val="003550B7"/>
    <w:rsid w:val="0035705B"/>
    <w:rsid w:val="00357547"/>
    <w:rsid w:val="00361646"/>
    <w:rsid w:val="00361B8F"/>
    <w:rsid w:val="003623E9"/>
    <w:rsid w:val="00362C94"/>
    <w:rsid w:val="00365988"/>
    <w:rsid w:val="0036598F"/>
    <w:rsid w:val="0036766B"/>
    <w:rsid w:val="00367C7D"/>
    <w:rsid w:val="0037061A"/>
    <w:rsid w:val="0037232D"/>
    <w:rsid w:val="00373DAC"/>
    <w:rsid w:val="00374ADD"/>
    <w:rsid w:val="003759BE"/>
    <w:rsid w:val="0037623C"/>
    <w:rsid w:val="0037691A"/>
    <w:rsid w:val="00377B18"/>
    <w:rsid w:val="00381F2F"/>
    <w:rsid w:val="003838C4"/>
    <w:rsid w:val="00383BB5"/>
    <w:rsid w:val="00385C4A"/>
    <w:rsid w:val="00386802"/>
    <w:rsid w:val="00386EB7"/>
    <w:rsid w:val="00390665"/>
    <w:rsid w:val="00394AAF"/>
    <w:rsid w:val="00395D38"/>
    <w:rsid w:val="003A0086"/>
    <w:rsid w:val="003A0D98"/>
    <w:rsid w:val="003A16FF"/>
    <w:rsid w:val="003A20CF"/>
    <w:rsid w:val="003A3739"/>
    <w:rsid w:val="003A3B33"/>
    <w:rsid w:val="003A5BDB"/>
    <w:rsid w:val="003A74F1"/>
    <w:rsid w:val="003B41D5"/>
    <w:rsid w:val="003B5787"/>
    <w:rsid w:val="003B60BD"/>
    <w:rsid w:val="003B6406"/>
    <w:rsid w:val="003B7825"/>
    <w:rsid w:val="003B7E80"/>
    <w:rsid w:val="003B7FA7"/>
    <w:rsid w:val="003C7793"/>
    <w:rsid w:val="003D0242"/>
    <w:rsid w:val="003D03EB"/>
    <w:rsid w:val="003D0F4D"/>
    <w:rsid w:val="003D2674"/>
    <w:rsid w:val="003D4383"/>
    <w:rsid w:val="003D4511"/>
    <w:rsid w:val="003D4DF4"/>
    <w:rsid w:val="003D796B"/>
    <w:rsid w:val="003E0527"/>
    <w:rsid w:val="003E2072"/>
    <w:rsid w:val="003E3357"/>
    <w:rsid w:val="003E4267"/>
    <w:rsid w:val="003E4D70"/>
    <w:rsid w:val="003E50FA"/>
    <w:rsid w:val="003F3FB6"/>
    <w:rsid w:val="003F55FE"/>
    <w:rsid w:val="003F6B2C"/>
    <w:rsid w:val="00401497"/>
    <w:rsid w:val="00401FE7"/>
    <w:rsid w:val="00402654"/>
    <w:rsid w:val="004032DB"/>
    <w:rsid w:val="00405C65"/>
    <w:rsid w:val="0040759F"/>
    <w:rsid w:val="00410C27"/>
    <w:rsid w:val="0041199A"/>
    <w:rsid w:val="00412CC6"/>
    <w:rsid w:val="00412FDE"/>
    <w:rsid w:val="0041688D"/>
    <w:rsid w:val="0042391E"/>
    <w:rsid w:val="004252B0"/>
    <w:rsid w:val="00425508"/>
    <w:rsid w:val="00426163"/>
    <w:rsid w:val="00426804"/>
    <w:rsid w:val="00430C05"/>
    <w:rsid w:val="00436F54"/>
    <w:rsid w:val="00437303"/>
    <w:rsid w:val="004417BF"/>
    <w:rsid w:val="00443601"/>
    <w:rsid w:val="004451F5"/>
    <w:rsid w:val="0044624A"/>
    <w:rsid w:val="00451905"/>
    <w:rsid w:val="0045202A"/>
    <w:rsid w:val="00452104"/>
    <w:rsid w:val="00453BCD"/>
    <w:rsid w:val="00454F56"/>
    <w:rsid w:val="0045637C"/>
    <w:rsid w:val="004568B3"/>
    <w:rsid w:val="00460599"/>
    <w:rsid w:val="00461544"/>
    <w:rsid w:val="004635B4"/>
    <w:rsid w:val="00464D7C"/>
    <w:rsid w:val="00465571"/>
    <w:rsid w:val="00465C66"/>
    <w:rsid w:val="0046654D"/>
    <w:rsid w:val="00466851"/>
    <w:rsid w:val="004677B6"/>
    <w:rsid w:val="00470FAE"/>
    <w:rsid w:val="00473557"/>
    <w:rsid w:val="00473761"/>
    <w:rsid w:val="004742EC"/>
    <w:rsid w:val="004766BA"/>
    <w:rsid w:val="00477A0C"/>
    <w:rsid w:val="004832B4"/>
    <w:rsid w:val="0048467A"/>
    <w:rsid w:val="00484D4A"/>
    <w:rsid w:val="00485225"/>
    <w:rsid w:val="00490B58"/>
    <w:rsid w:val="00490E87"/>
    <w:rsid w:val="004939D2"/>
    <w:rsid w:val="00493DF9"/>
    <w:rsid w:val="00494258"/>
    <w:rsid w:val="00496929"/>
    <w:rsid w:val="00496DA2"/>
    <w:rsid w:val="00497299"/>
    <w:rsid w:val="00497578"/>
    <w:rsid w:val="004A07DC"/>
    <w:rsid w:val="004A1988"/>
    <w:rsid w:val="004A1CC0"/>
    <w:rsid w:val="004A41DF"/>
    <w:rsid w:val="004A5735"/>
    <w:rsid w:val="004A622F"/>
    <w:rsid w:val="004A6C68"/>
    <w:rsid w:val="004A7499"/>
    <w:rsid w:val="004B260C"/>
    <w:rsid w:val="004B32F5"/>
    <w:rsid w:val="004B3A15"/>
    <w:rsid w:val="004B3DF5"/>
    <w:rsid w:val="004B4932"/>
    <w:rsid w:val="004B70A1"/>
    <w:rsid w:val="004B7801"/>
    <w:rsid w:val="004C1CCA"/>
    <w:rsid w:val="004C25B0"/>
    <w:rsid w:val="004C3490"/>
    <w:rsid w:val="004C5BF0"/>
    <w:rsid w:val="004C62CE"/>
    <w:rsid w:val="004C63FB"/>
    <w:rsid w:val="004C6F8A"/>
    <w:rsid w:val="004C702C"/>
    <w:rsid w:val="004C7098"/>
    <w:rsid w:val="004D0629"/>
    <w:rsid w:val="004D4F38"/>
    <w:rsid w:val="004E0A97"/>
    <w:rsid w:val="004E12C0"/>
    <w:rsid w:val="004E2A0A"/>
    <w:rsid w:val="004E2D9F"/>
    <w:rsid w:val="004E54FB"/>
    <w:rsid w:val="004E6698"/>
    <w:rsid w:val="004F028E"/>
    <w:rsid w:val="004F3656"/>
    <w:rsid w:val="004F4C28"/>
    <w:rsid w:val="004F61F9"/>
    <w:rsid w:val="00500D50"/>
    <w:rsid w:val="00502252"/>
    <w:rsid w:val="00502F04"/>
    <w:rsid w:val="0050367C"/>
    <w:rsid w:val="00505AD9"/>
    <w:rsid w:val="00507CFB"/>
    <w:rsid w:val="00513CC9"/>
    <w:rsid w:val="005148BC"/>
    <w:rsid w:val="005169B3"/>
    <w:rsid w:val="005245E5"/>
    <w:rsid w:val="00524E24"/>
    <w:rsid w:val="005252F8"/>
    <w:rsid w:val="00530E26"/>
    <w:rsid w:val="00531B10"/>
    <w:rsid w:val="0053376A"/>
    <w:rsid w:val="00533A19"/>
    <w:rsid w:val="0053593F"/>
    <w:rsid w:val="00536971"/>
    <w:rsid w:val="005378A2"/>
    <w:rsid w:val="00541839"/>
    <w:rsid w:val="0054240B"/>
    <w:rsid w:val="00545F05"/>
    <w:rsid w:val="0054661C"/>
    <w:rsid w:val="00550D76"/>
    <w:rsid w:val="00551DC2"/>
    <w:rsid w:val="00552668"/>
    <w:rsid w:val="005548D2"/>
    <w:rsid w:val="00560EA2"/>
    <w:rsid w:val="00561BE1"/>
    <w:rsid w:val="00561D53"/>
    <w:rsid w:val="00563172"/>
    <w:rsid w:val="00564E7A"/>
    <w:rsid w:val="005707B8"/>
    <w:rsid w:val="005712C9"/>
    <w:rsid w:val="005723EF"/>
    <w:rsid w:val="00574261"/>
    <w:rsid w:val="005751C8"/>
    <w:rsid w:val="00575223"/>
    <w:rsid w:val="00580302"/>
    <w:rsid w:val="00581A59"/>
    <w:rsid w:val="00583B65"/>
    <w:rsid w:val="00583EFB"/>
    <w:rsid w:val="0058402C"/>
    <w:rsid w:val="00585822"/>
    <w:rsid w:val="00585A49"/>
    <w:rsid w:val="0058685B"/>
    <w:rsid w:val="00591E06"/>
    <w:rsid w:val="00592991"/>
    <w:rsid w:val="0059559B"/>
    <w:rsid w:val="00597B86"/>
    <w:rsid w:val="005B0214"/>
    <w:rsid w:val="005B1645"/>
    <w:rsid w:val="005B193E"/>
    <w:rsid w:val="005B2F9D"/>
    <w:rsid w:val="005B47FE"/>
    <w:rsid w:val="005B73A6"/>
    <w:rsid w:val="005C0C85"/>
    <w:rsid w:val="005C0F2A"/>
    <w:rsid w:val="005C15F9"/>
    <w:rsid w:val="005C1E9D"/>
    <w:rsid w:val="005C3BFC"/>
    <w:rsid w:val="005D3338"/>
    <w:rsid w:val="005D42FE"/>
    <w:rsid w:val="005D4C7D"/>
    <w:rsid w:val="005D4E56"/>
    <w:rsid w:val="005D515C"/>
    <w:rsid w:val="005D63A1"/>
    <w:rsid w:val="005D6F84"/>
    <w:rsid w:val="005D73AF"/>
    <w:rsid w:val="005D7982"/>
    <w:rsid w:val="005D7FBA"/>
    <w:rsid w:val="005D7FBB"/>
    <w:rsid w:val="005E3ED7"/>
    <w:rsid w:val="005E7155"/>
    <w:rsid w:val="005F5F58"/>
    <w:rsid w:val="005F736B"/>
    <w:rsid w:val="00602A60"/>
    <w:rsid w:val="00602E76"/>
    <w:rsid w:val="0060312D"/>
    <w:rsid w:val="006062A6"/>
    <w:rsid w:val="006062D0"/>
    <w:rsid w:val="0061022E"/>
    <w:rsid w:val="00611BEE"/>
    <w:rsid w:val="006123CE"/>
    <w:rsid w:val="00612F9C"/>
    <w:rsid w:val="006137E4"/>
    <w:rsid w:val="0061448C"/>
    <w:rsid w:val="006206B8"/>
    <w:rsid w:val="0062108A"/>
    <w:rsid w:val="00621D11"/>
    <w:rsid w:val="0062346A"/>
    <w:rsid w:val="0062610B"/>
    <w:rsid w:val="006265EC"/>
    <w:rsid w:val="00626944"/>
    <w:rsid w:val="00627F4A"/>
    <w:rsid w:val="00631662"/>
    <w:rsid w:val="00631975"/>
    <w:rsid w:val="00631BF4"/>
    <w:rsid w:val="006336CC"/>
    <w:rsid w:val="006337F6"/>
    <w:rsid w:val="00634169"/>
    <w:rsid w:val="00635C87"/>
    <w:rsid w:val="0063762D"/>
    <w:rsid w:val="0063798D"/>
    <w:rsid w:val="0064298D"/>
    <w:rsid w:val="00646056"/>
    <w:rsid w:val="00647434"/>
    <w:rsid w:val="00650AE9"/>
    <w:rsid w:val="00650DED"/>
    <w:rsid w:val="00651610"/>
    <w:rsid w:val="00651C62"/>
    <w:rsid w:val="00657454"/>
    <w:rsid w:val="00657C2E"/>
    <w:rsid w:val="0066218C"/>
    <w:rsid w:val="00663001"/>
    <w:rsid w:val="0066445C"/>
    <w:rsid w:val="00670750"/>
    <w:rsid w:val="00670F78"/>
    <w:rsid w:val="0067587A"/>
    <w:rsid w:val="0067639C"/>
    <w:rsid w:val="006779A5"/>
    <w:rsid w:val="006819DB"/>
    <w:rsid w:val="00683D1F"/>
    <w:rsid w:val="00684240"/>
    <w:rsid w:val="0069083B"/>
    <w:rsid w:val="00691FD2"/>
    <w:rsid w:val="00692AC0"/>
    <w:rsid w:val="00694E18"/>
    <w:rsid w:val="00695B6D"/>
    <w:rsid w:val="0069609B"/>
    <w:rsid w:val="00696B0D"/>
    <w:rsid w:val="00697BD9"/>
    <w:rsid w:val="006A1399"/>
    <w:rsid w:val="006A216E"/>
    <w:rsid w:val="006A2365"/>
    <w:rsid w:val="006A2645"/>
    <w:rsid w:val="006A3C5A"/>
    <w:rsid w:val="006B1715"/>
    <w:rsid w:val="006B351A"/>
    <w:rsid w:val="006B3DFE"/>
    <w:rsid w:val="006B601C"/>
    <w:rsid w:val="006B6323"/>
    <w:rsid w:val="006B7471"/>
    <w:rsid w:val="006D10F4"/>
    <w:rsid w:val="006D22B0"/>
    <w:rsid w:val="006D3874"/>
    <w:rsid w:val="006D588F"/>
    <w:rsid w:val="006D591A"/>
    <w:rsid w:val="006D60DA"/>
    <w:rsid w:val="006D6103"/>
    <w:rsid w:val="006D6B6B"/>
    <w:rsid w:val="006D71F0"/>
    <w:rsid w:val="006D740A"/>
    <w:rsid w:val="006E1D88"/>
    <w:rsid w:val="006E515E"/>
    <w:rsid w:val="006E68FF"/>
    <w:rsid w:val="006E6E4A"/>
    <w:rsid w:val="006F05B6"/>
    <w:rsid w:val="006F1B01"/>
    <w:rsid w:val="006F2727"/>
    <w:rsid w:val="006F4BF4"/>
    <w:rsid w:val="00700C17"/>
    <w:rsid w:val="00702237"/>
    <w:rsid w:val="00702F25"/>
    <w:rsid w:val="00707A27"/>
    <w:rsid w:val="0071124B"/>
    <w:rsid w:val="00713C77"/>
    <w:rsid w:val="00713C8C"/>
    <w:rsid w:val="007155C7"/>
    <w:rsid w:val="00716AA3"/>
    <w:rsid w:val="0071741C"/>
    <w:rsid w:val="00717BA2"/>
    <w:rsid w:val="0072341D"/>
    <w:rsid w:val="00727E99"/>
    <w:rsid w:val="0073097A"/>
    <w:rsid w:val="0073131E"/>
    <w:rsid w:val="00731C46"/>
    <w:rsid w:val="0073233F"/>
    <w:rsid w:val="00734ECC"/>
    <w:rsid w:val="00735973"/>
    <w:rsid w:val="00737016"/>
    <w:rsid w:val="007370B8"/>
    <w:rsid w:val="0073759D"/>
    <w:rsid w:val="0074067E"/>
    <w:rsid w:val="00741C96"/>
    <w:rsid w:val="00742619"/>
    <w:rsid w:val="00745869"/>
    <w:rsid w:val="00745F5B"/>
    <w:rsid w:val="0075391E"/>
    <w:rsid w:val="00754622"/>
    <w:rsid w:val="00760160"/>
    <w:rsid w:val="00761602"/>
    <w:rsid w:val="00765CBA"/>
    <w:rsid w:val="007674A4"/>
    <w:rsid w:val="007676C7"/>
    <w:rsid w:val="007703FC"/>
    <w:rsid w:val="00770ACE"/>
    <w:rsid w:val="00773175"/>
    <w:rsid w:val="007738DF"/>
    <w:rsid w:val="00774FC7"/>
    <w:rsid w:val="00776CAF"/>
    <w:rsid w:val="007804AE"/>
    <w:rsid w:val="00780997"/>
    <w:rsid w:val="007822D6"/>
    <w:rsid w:val="007835D7"/>
    <w:rsid w:val="00783D54"/>
    <w:rsid w:val="00790142"/>
    <w:rsid w:val="00790F45"/>
    <w:rsid w:val="007911E7"/>
    <w:rsid w:val="0079413B"/>
    <w:rsid w:val="00794F84"/>
    <w:rsid w:val="00797157"/>
    <w:rsid w:val="007A1B83"/>
    <w:rsid w:val="007A21AA"/>
    <w:rsid w:val="007A2751"/>
    <w:rsid w:val="007A3E5F"/>
    <w:rsid w:val="007A54F0"/>
    <w:rsid w:val="007A69B3"/>
    <w:rsid w:val="007A6C8E"/>
    <w:rsid w:val="007B34BD"/>
    <w:rsid w:val="007B356D"/>
    <w:rsid w:val="007B52F6"/>
    <w:rsid w:val="007B53C2"/>
    <w:rsid w:val="007B7777"/>
    <w:rsid w:val="007C072F"/>
    <w:rsid w:val="007C0996"/>
    <w:rsid w:val="007C2B4A"/>
    <w:rsid w:val="007C3341"/>
    <w:rsid w:val="007C3E71"/>
    <w:rsid w:val="007C626C"/>
    <w:rsid w:val="007C6C69"/>
    <w:rsid w:val="007C6EF4"/>
    <w:rsid w:val="007D0760"/>
    <w:rsid w:val="007D39B0"/>
    <w:rsid w:val="007D3B2D"/>
    <w:rsid w:val="007D615B"/>
    <w:rsid w:val="007E09D9"/>
    <w:rsid w:val="007E1DD9"/>
    <w:rsid w:val="007E280C"/>
    <w:rsid w:val="007E2BF7"/>
    <w:rsid w:val="007E7449"/>
    <w:rsid w:val="007F1174"/>
    <w:rsid w:val="007F259A"/>
    <w:rsid w:val="007F3416"/>
    <w:rsid w:val="007F37DE"/>
    <w:rsid w:val="007F45FB"/>
    <w:rsid w:val="007F49A2"/>
    <w:rsid w:val="007F5306"/>
    <w:rsid w:val="007F532A"/>
    <w:rsid w:val="007F5904"/>
    <w:rsid w:val="007F5937"/>
    <w:rsid w:val="007F6865"/>
    <w:rsid w:val="0080165C"/>
    <w:rsid w:val="008018B2"/>
    <w:rsid w:val="00801AE7"/>
    <w:rsid w:val="00802028"/>
    <w:rsid w:val="00802284"/>
    <w:rsid w:val="00802ADF"/>
    <w:rsid w:val="00804406"/>
    <w:rsid w:val="008050C8"/>
    <w:rsid w:val="008064B7"/>
    <w:rsid w:val="00806E94"/>
    <w:rsid w:val="0080713B"/>
    <w:rsid w:val="008073F3"/>
    <w:rsid w:val="00811350"/>
    <w:rsid w:val="00812461"/>
    <w:rsid w:val="00815AEC"/>
    <w:rsid w:val="008165AF"/>
    <w:rsid w:val="00816D78"/>
    <w:rsid w:val="008172F6"/>
    <w:rsid w:val="00826E49"/>
    <w:rsid w:val="00827C35"/>
    <w:rsid w:val="00831BDC"/>
    <w:rsid w:val="00833009"/>
    <w:rsid w:val="00837D8F"/>
    <w:rsid w:val="00844ADA"/>
    <w:rsid w:val="00844D1D"/>
    <w:rsid w:val="00847708"/>
    <w:rsid w:val="008520A3"/>
    <w:rsid w:val="008533E4"/>
    <w:rsid w:val="00855E1A"/>
    <w:rsid w:val="00856641"/>
    <w:rsid w:val="00857E82"/>
    <w:rsid w:val="00860B45"/>
    <w:rsid w:val="0086398B"/>
    <w:rsid w:val="00863E8B"/>
    <w:rsid w:val="00865179"/>
    <w:rsid w:val="00866233"/>
    <w:rsid w:val="00871540"/>
    <w:rsid w:val="0087286A"/>
    <w:rsid w:val="00874CB3"/>
    <w:rsid w:val="00875EA3"/>
    <w:rsid w:val="00881D23"/>
    <w:rsid w:val="00883FA7"/>
    <w:rsid w:val="00884C27"/>
    <w:rsid w:val="00884D74"/>
    <w:rsid w:val="0088507E"/>
    <w:rsid w:val="0088775A"/>
    <w:rsid w:val="008900C7"/>
    <w:rsid w:val="00890D94"/>
    <w:rsid w:val="00891A2A"/>
    <w:rsid w:val="00892B71"/>
    <w:rsid w:val="008A1A91"/>
    <w:rsid w:val="008A319B"/>
    <w:rsid w:val="008A35C1"/>
    <w:rsid w:val="008A5514"/>
    <w:rsid w:val="008A5AE7"/>
    <w:rsid w:val="008B1005"/>
    <w:rsid w:val="008B214C"/>
    <w:rsid w:val="008B2D0E"/>
    <w:rsid w:val="008B76A3"/>
    <w:rsid w:val="008C292A"/>
    <w:rsid w:val="008C60B3"/>
    <w:rsid w:val="008C69C6"/>
    <w:rsid w:val="008D21DC"/>
    <w:rsid w:val="008D267D"/>
    <w:rsid w:val="008D3327"/>
    <w:rsid w:val="008D6261"/>
    <w:rsid w:val="008E57E3"/>
    <w:rsid w:val="008E6343"/>
    <w:rsid w:val="008E6773"/>
    <w:rsid w:val="008E685B"/>
    <w:rsid w:val="008E7975"/>
    <w:rsid w:val="008F0483"/>
    <w:rsid w:val="008F0E85"/>
    <w:rsid w:val="008F0FCA"/>
    <w:rsid w:val="008F1180"/>
    <w:rsid w:val="008F11DA"/>
    <w:rsid w:val="008F1FBB"/>
    <w:rsid w:val="008F2267"/>
    <w:rsid w:val="008F6C4C"/>
    <w:rsid w:val="009017D9"/>
    <w:rsid w:val="009021B3"/>
    <w:rsid w:val="009035BE"/>
    <w:rsid w:val="009066FA"/>
    <w:rsid w:val="009068E9"/>
    <w:rsid w:val="00911496"/>
    <w:rsid w:val="00911DDF"/>
    <w:rsid w:val="00914966"/>
    <w:rsid w:val="00915E8C"/>
    <w:rsid w:val="00916CA5"/>
    <w:rsid w:val="0091783A"/>
    <w:rsid w:val="00917AF1"/>
    <w:rsid w:val="00921792"/>
    <w:rsid w:val="00922188"/>
    <w:rsid w:val="00922DE2"/>
    <w:rsid w:val="009239E5"/>
    <w:rsid w:val="00925B38"/>
    <w:rsid w:val="00925CE5"/>
    <w:rsid w:val="00925EAC"/>
    <w:rsid w:val="00926E64"/>
    <w:rsid w:val="00926EF5"/>
    <w:rsid w:val="009349E2"/>
    <w:rsid w:val="0093625F"/>
    <w:rsid w:val="009368EA"/>
    <w:rsid w:val="00937832"/>
    <w:rsid w:val="00941D8C"/>
    <w:rsid w:val="00943630"/>
    <w:rsid w:val="00943668"/>
    <w:rsid w:val="00943EAF"/>
    <w:rsid w:val="00943F7A"/>
    <w:rsid w:val="009475C0"/>
    <w:rsid w:val="009502A4"/>
    <w:rsid w:val="00950A86"/>
    <w:rsid w:val="00953A0F"/>
    <w:rsid w:val="0096206E"/>
    <w:rsid w:val="009652A8"/>
    <w:rsid w:val="009668D4"/>
    <w:rsid w:val="00966958"/>
    <w:rsid w:val="00967B13"/>
    <w:rsid w:val="00970EA2"/>
    <w:rsid w:val="0097228A"/>
    <w:rsid w:val="00973C8A"/>
    <w:rsid w:val="0097420D"/>
    <w:rsid w:val="00975CC6"/>
    <w:rsid w:val="00984AF6"/>
    <w:rsid w:val="009854A6"/>
    <w:rsid w:val="0098761B"/>
    <w:rsid w:val="009921E6"/>
    <w:rsid w:val="00992262"/>
    <w:rsid w:val="00993E76"/>
    <w:rsid w:val="00994635"/>
    <w:rsid w:val="009946F7"/>
    <w:rsid w:val="00995B26"/>
    <w:rsid w:val="009A235D"/>
    <w:rsid w:val="009A248C"/>
    <w:rsid w:val="009A4EDC"/>
    <w:rsid w:val="009A522B"/>
    <w:rsid w:val="009A7004"/>
    <w:rsid w:val="009A7DBC"/>
    <w:rsid w:val="009B0171"/>
    <w:rsid w:val="009B2295"/>
    <w:rsid w:val="009B285F"/>
    <w:rsid w:val="009B2CEF"/>
    <w:rsid w:val="009B7E4C"/>
    <w:rsid w:val="009C097C"/>
    <w:rsid w:val="009C21F6"/>
    <w:rsid w:val="009C5536"/>
    <w:rsid w:val="009D0FF6"/>
    <w:rsid w:val="009D2FE3"/>
    <w:rsid w:val="009D36C4"/>
    <w:rsid w:val="009D5F62"/>
    <w:rsid w:val="009D6459"/>
    <w:rsid w:val="009D6490"/>
    <w:rsid w:val="009D6647"/>
    <w:rsid w:val="009D6DD5"/>
    <w:rsid w:val="009D7967"/>
    <w:rsid w:val="009E02EF"/>
    <w:rsid w:val="009E0A54"/>
    <w:rsid w:val="009E1690"/>
    <w:rsid w:val="009E1765"/>
    <w:rsid w:val="009E1789"/>
    <w:rsid w:val="009E5CBC"/>
    <w:rsid w:val="009E5E39"/>
    <w:rsid w:val="009E5F42"/>
    <w:rsid w:val="009F3754"/>
    <w:rsid w:val="009F6A5B"/>
    <w:rsid w:val="009F6BAF"/>
    <w:rsid w:val="00A00504"/>
    <w:rsid w:val="00A028AE"/>
    <w:rsid w:val="00A028D6"/>
    <w:rsid w:val="00A03651"/>
    <w:rsid w:val="00A03E0A"/>
    <w:rsid w:val="00A0688C"/>
    <w:rsid w:val="00A1058D"/>
    <w:rsid w:val="00A11D0A"/>
    <w:rsid w:val="00A13260"/>
    <w:rsid w:val="00A13F76"/>
    <w:rsid w:val="00A14422"/>
    <w:rsid w:val="00A146BF"/>
    <w:rsid w:val="00A15B09"/>
    <w:rsid w:val="00A165DC"/>
    <w:rsid w:val="00A16D42"/>
    <w:rsid w:val="00A20279"/>
    <w:rsid w:val="00A205DB"/>
    <w:rsid w:val="00A22149"/>
    <w:rsid w:val="00A2253C"/>
    <w:rsid w:val="00A23F8B"/>
    <w:rsid w:val="00A24533"/>
    <w:rsid w:val="00A24B94"/>
    <w:rsid w:val="00A2514E"/>
    <w:rsid w:val="00A25829"/>
    <w:rsid w:val="00A274E2"/>
    <w:rsid w:val="00A312E4"/>
    <w:rsid w:val="00A349B0"/>
    <w:rsid w:val="00A3781E"/>
    <w:rsid w:val="00A4223C"/>
    <w:rsid w:val="00A47178"/>
    <w:rsid w:val="00A472AE"/>
    <w:rsid w:val="00A475D5"/>
    <w:rsid w:val="00A576F9"/>
    <w:rsid w:val="00A579AB"/>
    <w:rsid w:val="00A60C64"/>
    <w:rsid w:val="00A60D60"/>
    <w:rsid w:val="00A60DFC"/>
    <w:rsid w:val="00A6182A"/>
    <w:rsid w:val="00A64947"/>
    <w:rsid w:val="00A6537E"/>
    <w:rsid w:val="00A65FA9"/>
    <w:rsid w:val="00A703D2"/>
    <w:rsid w:val="00A71D6D"/>
    <w:rsid w:val="00A7242B"/>
    <w:rsid w:val="00A732F6"/>
    <w:rsid w:val="00A749FD"/>
    <w:rsid w:val="00A75FA0"/>
    <w:rsid w:val="00A7657D"/>
    <w:rsid w:val="00A76836"/>
    <w:rsid w:val="00A81320"/>
    <w:rsid w:val="00A8272E"/>
    <w:rsid w:val="00A8279B"/>
    <w:rsid w:val="00A82EF5"/>
    <w:rsid w:val="00A83FD2"/>
    <w:rsid w:val="00A86856"/>
    <w:rsid w:val="00A868B5"/>
    <w:rsid w:val="00A86A8F"/>
    <w:rsid w:val="00A87F7A"/>
    <w:rsid w:val="00A910CC"/>
    <w:rsid w:val="00A916FB"/>
    <w:rsid w:val="00A93F0B"/>
    <w:rsid w:val="00A962E4"/>
    <w:rsid w:val="00AA0F69"/>
    <w:rsid w:val="00AA3317"/>
    <w:rsid w:val="00AA3521"/>
    <w:rsid w:val="00AA3ADD"/>
    <w:rsid w:val="00AA3BDF"/>
    <w:rsid w:val="00AA3E81"/>
    <w:rsid w:val="00AA55FD"/>
    <w:rsid w:val="00AA5C14"/>
    <w:rsid w:val="00AB36DA"/>
    <w:rsid w:val="00AB65ED"/>
    <w:rsid w:val="00AB6BAE"/>
    <w:rsid w:val="00AB6ECF"/>
    <w:rsid w:val="00AB7298"/>
    <w:rsid w:val="00AB7829"/>
    <w:rsid w:val="00AB7E4B"/>
    <w:rsid w:val="00AC2E3A"/>
    <w:rsid w:val="00AC361D"/>
    <w:rsid w:val="00AC3B21"/>
    <w:rsid w:val="00AC71CD"/>
    <w:rsid w:val="00AC72A0"/>
    <w:rsid w:val="00AC7A6D"/>
    <w:rsid w:val="00AD0B69"/>
    <w:rsid w:val="00AD1567"/>
    <w:rsid w:val="00AD5453"/>
    <w:rsid w:val="00AD5701"/>
    <w:rsid w:val="00AD6D00"/>
    <w:rsid w:val="00AD6D30"/>
    <w:rsid w:val="00AD6DB1"/>
    <w:rsid w:val="00AD6FD6"/>
    <w:rsid w:val="00AE074A"/>
    <w:rsid w:val="00AE0BFE"/>
    <w:rsid w:val="00AE12F3"/>
    <w:rsid w:val="00AE161F"/>
    <w:rsid w:val="00AE2EE4"/>
    <w:rsid w:val="00AE7C9F"/>
    <w:rsid w:val="00AF05A6"/>
    <w:rsid w:val="00AF1D7B"/>
    <w:rsid w:val="00AF2733"/>
    <w:rsid w:val="00AF2D80"/>
    <w:rsid w:val="00AF31AF"/>
    <w:rsid w:val="00AF56B9"/>
    <w:rsid w:val="00AF770A"/>
    <w:rsid w:val="00AF7B7C"/>
    <w:rsid w:val="00B05056"/>
    <w:rsid w:val="00B10A74"/>
    <w:rsid w:val="00B11E5B"/>
    <w:rsid w:val="00B13B40"/>
    <w:rsid w:val="00B13CCE"/>
    <w:rsid w:val="00B161AF"/>
    <w:rsid w:val="00B17CF5"/>
    <w:rsid w:val="00B17F53"/>
    <w:rsid w:val="00B21CBC"/>
    <w:rsid w:val="00B22335"/>
    <w:rsid w:val="00B223C8"/>
    <w:rsid w:val="00B241D9"/>
    <w:rsid w:val="00B24ACF"/>
    <w:rsid w:val="00B271A2"/>
    <w:rsid w:val="00B306FD"/>
    <w:rsid w:val="00B30D32"/>
    <w:rsid w:val="00B30EB0"/>
    <w:rsid w:val="00B315F4"/>
    <w:rsid w:val="00B3289F"/>
    <w:rsid w:val="00B32FB2"/>
    <w:rsid w:val="00B3580C"/>
    <w:rsid w:val="00B35C72"/>
    <w:rsid w:val="00B374F6"/>
    <w:rsid w:val="00B37BBA"/>
    <w:rsid w:val="00B408BC"/>
    <w:rsid w:val="00B42F07"/>
    <w:rsid w:val="00B43AC8"/>
    <w:rsid w:val="00B44000"/>
    <w:rsid w:val="00B44075"/>
    <w:rsid w:val="00B4723F"/>
    <w:rsid w:val="00B47C05"/>
    <w:rsid w:val="00B509B0"/>
    <w:rsid w:val="00B513AA"/>
    <w:rsid w:val="00B51A08"/>
    <w:rsid w:val="00B5287F"/>
    <w:rsid w:val="00B52E4F"/>
    <w:rsid w:val="00B53238"/>
    <w:rsid w:val="00B5561E"/>
    <w:rsid w:val="00B557DB"/>
    <w:rsid w:val="00B60FF2"/>
    <w:rsid w:val="00B61BBB"/>
    <w:rsid w:val="00B61C21"/>
    <w:rsid w:val="00B62AC8"/>
    <w:rsid w:val="00B635F0"/>
    <w:rsid w:val="00B649DB"/>
    <w:rsid w:val="00B673ED"/>
    <w:rsid w:val="00B676AB"/>
    <w:rsid w:val="00B71AD1"/>
    <w:rsid w:val="00B71E90"/>
    <w:rsid w:val="00B72EE5"/>
    <w:rsid w:val="00B742F5"/>
    <w:rsid w:val="00B74578"/>
    <w:rsid w:val="00B74CD7"/>
    <w:rsid w:val="00B767D2"/>
    <w:rsid w:val="00B768E9"/>
    <w:rsid w:val="00B80BA9"/>
    <w:rsid w:val="00B82C8D"/>
    <w:rsid w:val="00B857D4"/>
    <w:rsid w:val="00B85A72"/>
    <w:rsid w:val="00B9030F"/>
    <w:rsid w:val="00B94330"/>
    <w:rsid w:val="00B94E1D"/>
    <w:rsid w:val="00BA064D"/>
    <w:rsid w:val="00BA34B5"/>
    <w:rsid w:val="00BA352B"/>
    <w:rsid w:val="00BA3655"/>
    <w:rsid w:val="00BA5EB1"/>
    <w:rsid w:val="00BA62A1"/>
    <w:rsid w:val="00BA6D5C"/>
    <w:rsid w:val="00BB24FA"/>
    <w:rsid w:val="00BB5EB0"/>
    <w:rsid w:val="00BB781E"/>
    <w:rsid w:val="00BB7ACC"/>
    <w:rsid w:val="00BB7B48"/>
    <w:rsid w:val="00BB7EC8"/>
    <w:rsid w:val="00BC0928"/>
    <w:rsid w:val="00BC160F"/>
    <w:rsid w:val="00BC5398"/>
    <w:rsid w:val="00BC5513"/>
    <w:rsid w:val="00BC61AB"/>
    <w:rsid w:val="00BD054D"/>
    <w:rsid w:val="00BD38D7"/>
    <w:rsid w:val="00BD3B40"/>
    <w:rsid w:val="00BE2DB8"/>
    <w:rsid w:val="00BE381B"/>
    <w:rsid w:val="00BE5A84"/>
    <w:rsid w:val="00BE6841"/>
    <w:rsid w:val="00BE7C21"/>
    <w:rsid w:val="00BF0426"/>
    <w:rsid w:val="00BF2F08"/>
    <w:rsid w:val="00BF441C"/>
    <w:rsid w:val="00BF4AFC"/>
    <w:rsid w:val="00BF66E6"/>
    <w:rsid w:val="00C00097"/>
    <w:rsid w:val="00C00AA6"/>
    <w:rsid w:val="00C0272E"/>
    <w:rsid w:val="00C033D0"/>
    <w:rsid w:val="00C0397C"/>
    <w:rsid w:val="00C0605C"/>
    <w:rsid w:val="00C06380"/>
    <w:rsid w:val="00C067A7"/>
    <w:rsid w:val="00C11633"/>
    <w:rsid w:val="00C11A36"/>
    <w:rsid w:val="00C150FF"/>
    <w:rsid w:val="00C179AD"/>
    <w:rsid w:val="00C22539"/>
    <w:rsid w:val="00C227CB"/>
    <w:rsid w:val="00C22A9A"/>
    <w:rsid w:val="00C23E45"/>
    <w:rsid w:val="00C26F07"/>
    <w:rsid w:val="00C30D64"/>
    <w:rsid w:val="00C32C45"/>
    <w:rsid w:val="00C33171"/>
    <w:rsid w:val="00C34714"/>
    <w:rsid w:val="00C37C8F"/>
    <w:rsid w:val="00C414D7"/>
    <w:rsid w:val="00C41E42"/>
    <w:rsid w:val="00C429FA"/>
    <w:rsid w:val="00C43578"/>
    <w:rsid w:val="00C44CB5"/>
    <w:rsid w:val="00C45805"/>
    <w:rsid w:val="00C52908"/>
    <w:rsid w:val="00C52F4F"/>
    <w:rsid w:val="00C53AD8"/>
    <w:rsid w:val="00C60CEB"/>
    <w:rsid w:val="00C62BDE"/>
    <w:rsid w:val="00C63CFF"/>
    <w:rsid w:val="00C6737E"/>
    <w:rsid w:val="00C70824"/>
    <w:rsid w:val="00C72598"/>
    <w:rsid w:val="00C74CCB"/>
    <w:rsid w:val="00C75C89"/>
    <w:rsid w:val="00C7605D"/>
    <w:rsid w:val="00C778A6"/>
    <w:rsid w:val="00C778C1"/>
    <w:rsid w:val="00C81C45"/>
    <w:rsid w:val="00C87E31"/>
    <w:rsid w:val="00C9052B"/>
    <w:rsid w:val="00C90B47"/>
    <w:rsid w:val="00C96435"/>
    <w:rsid w:val="00C96EC6"/>
    <w:rsid w:val="00CA0DAD"/>
    <w:rsid w:val="00CA2329"/>
    <w:rsid w:val="00CA2586"/>
    <w:rsid w:val="00CA6D98"/>
    <w:rsid w:val="00CB1399"/>
    <w:rsid w:val="00CB1C85"/>
    <w:rsid w:val="00CB3D61"/>
    <w:rsid w:val="00CB503B"/>
    <w:rsid w:val="00CB6583"/>
    <w:rsid w:val="00CC03D9"/>
    <w:rsid w:val="00CC2149"/>
    <w:rsid w:val="00CC3DA9"/>
    <w:rsid w:val="00CC578D"/>
    <w:rsid w:val="00CD1FC2"/>
    <w:rsid w:val="00CD293B"/>
    <w:rsid w:val="00CD2B5B"/>
    <w:rsid w:val="00CD2C0A"/>
    <w:rsid w:val="00CD2CA5"/>
    <w:rsid w:val="00CD4475"/>
    <w:rsid w:val="00CD4B2B"/>
    <w:rsid w:val="00CD5E63"/>
    <w:rsid w:val="00CD639B"/>
    <w:rsid w:val="00CD6BE7"/>
    <w:rsid w:val="00CD76C1"/>
    <w:rsid w:val="00CE0735"/>
    <w:rsid w:val="00CE0B38"/>
    <w:rsid w:val="00CE19DE"/>
    <w:rsid w:val="00CE1F80"/>
    <w:rsid w:val="00CE33B8"/>
    <w:rsid w:val="00CE6CE4"/>
    <w:rsid w:val="00CF20AE"/>
    <w:rsid w:val="00CF284D"/>
    <w:rsid w:val="00CF333B"/>
    <w:rsid w:val="00CF4682"/>
    <w:rsid w:val="00CF4F08"/>
    <w:rsid w:val="00CF4F1A"/>
    <w:rsid w:val="00CF533A"/>
    <w:rsid w:val="00CF5CED"/>
    <w:rsid w:val="00D00612"/>
    <w:rsid w:val="00D01EBA"/>
    <w:rsid w:val="00D02463"/>
    <w:rsid w:val="00D0464B"/>
    <w:rsid w:val="00D04F89"/>
    <w:rsid w:val="00D053A9"/>
    <w:rsid w:val="00D054A1"/>
    <w:rsid w:val="00D07D56"/>
    <w:rsid w:val="00D1044E"/>
    <w:rsid w:val="00D10550"/>
    <w:rsid w:val="00D10A89"/>
    <w:rsid w:val="00D11C7C"/>
    <w:rsid w:val="00D12F49"/>
    <w:rsid w:val="00D14132"/>
    <w:rsid w:val="00D2065B"/>
    <w:rsid w:val="00D20A24"/>
    <w:rsid w:val="00D20CA7"/>
    <w:rsid w:val="00D24938"/>
    <w:rsid w:val="00D24C39"/>
    <w:rsid w:val="00D24EA5"/>
    <w:rsid w:val="00D2572C"/>
    <w:rsid w:val="00D31B2B"/>
    <w:rsid w:val="00D32CFF"/>
    <w:rsid w:val="00D337B9"/>
    <w:rsid w:val="00D35665"/>
    <w:rsid w:val="00D35BC1"/>
    <w:rsid w:val="00D3631F"/>
    <w:rsid w:val="00D36AC3"/>
    <w:rsid w:val="00D40307"/>
    <w:rsid w:val="00D41F5E"/>
    <w:rsid w:val="00D427C4"/>
    <w:rsid w:val="00D4444F"/>
    <w:rsid w:val="00D44528"/>
    <w:rsid w:val="00D46B66"/>
    <w:rsid w:val="00D47313"/>
    <w:rsid w:val="00D479D8"/>
    <w:rsid w:val="00D523C4"/>
    <w:rsid w:val="00D55185"/>
    <w:rsid w:val="00D5601D"/>
    <w:rsid w:val="00D56450"/>
    <w:rsid w:val="00D57600"/>
    <w:rsid w:val="00D5797E"/>
    <w:rsid w:val="00D60E2F"/>
    <w:rsid w:val="00D6175A"/>
    <w:rsid w:val="00D618E5"/>
    <w:rsid w:val="00D62B70"/>
    <w:rsid w:val="00D633D6"/>
    <w:rsid w:val="00D67D5E"/>
    <w:rsid w:val="00D7026C"/>
    <w:rsid w:val="00D7034A"/>
    <w:rsid w:val="00D703ED"/>
    <w:rsid w:val="00D749C2"/>
    <w:rsid w:val="00D74D3A"/>
    <w:rsid w:val="00D750EE"/>
    <w:rsid w:val="00D817EE"/>
    <w:rsid w:val="00D8180C"/>
    <w:rsid w:val="00D831C4"/>
    <w:rsid w:val="00D8655C"/>
    <w:rsid w:val="00D90BED"/>
    <w:rsid w:val="00D94407"/>
    <w:rsid w:val="00D95AE5"/>
    <w:rsid w:val="00DA1D27"/>
    <w:rsid w:val="00DA2F45"/>
    <w:rsid w:val="00DA4823"/>
    <w:rsid w:val="00DA49E2"/>
    <w:rsid w:val="00DA5898"/>
    <w:rsid w:val="00DA73B4"/>
    <w:rsid w:val="00DA750C"/>
    <w:rsid w:val="00DB2913"/>
    <w:rsid w:val="00DB2A20"/>
    <w:rsid w:val="00DB3559"/>
    <w:rsid w:val="00DB3899"/>
    <w:rsid w:val="00DB5531"/>
    <w:rsid w:val="00DB5C0B"/>
    <w:rsid w:val="00DB67A1"/>
    <w:rsid w:val="00DC2335"/>
    <w:rsid w:val="00DC23E2"/>
    <w:rsid w:val="00DC2E0B"/>
    <w:rsid w:val="00DC42B4"/>
    <w:rsid w:val="00DC42F5"/>
    <w:rsid w:val="00DC6D99"/>
    <w:rsid w:val="00DC6DAA"/>
    <w:rsid w:val="00DC760A"/>
    <w:rsid w:val="00DD191A"/>
    <w:rsid w:val="00DD1959"/>
    <w:rsid w:val="00DD4AD7"/>
    <w:rsid w:val="00DD5618"/>
    <w:rsid w:val="00DD5A39"/>
    <w:rsid w:val="00DD5AA5"/>
    <w:rsid w:val="00DD6F3A"/>
    <w:rsid w:val="00DE029D"/>
    <w:rsid w:val="00DE1B70"/>
    <w:rsid w:val="00DE1FAB"/>
    <w:rsid w:val="00DE3FAF"/>
    <w:rsid w:val="00DE59BF"/>
    <w:rsid w:val="00DE5DF9"/>
    <w:rsid w:val="00DE6875"/>
    <w:rsid w:val="00DF1F8F"/>
    <w:rsid w:val="00DF423A"/>
    <w:rsid w:val="00E00F9F"/>
    <w:rsid w:val="00E01986"/>
    <w:rsid w:val="00E10CCF"/>
    <w:rsid w:val="00E116A0"/>
    <w:rsid w:val="00E12CAF"/>
    <w:rsid w:val="00E13233"/>
    <w:rsid w:val="00E13D64"/>
    <w:rsid w:val="00E1671E"/>
    <w:rsid w:val="00E16A78"/>
    <w:rsid w:val="00E17A0B"/>
    <w:rsid w:val="00E17A1F"/>
    <w:rsid w:val="00E2033C"/>
    <w:rsid w:val="00E21789"/>
    <w:rsid w:val="00E2378A"/>
    <w:rsid w:val="00E25C02"/>
    <w:rsid w:val="00E31568"/>
    <w:rsid w:val="00E318C3"/>
    <w:rsid w:val="00E3548C"/>
    <w:rsid w:val="00E36011"/>
    <w:rsid w:val="00E369DA"/>
    <w:rsid w:val="00E36B42"/>
    <w:rsid w:val="00E374C5"/>
    <w:rsid w:val="00E40ABD"/>
    <w:rsid w:val="00E414AD"/>
    <w:rsid w:val="00E42678"/>
    <w:rsid w:val="00E43277"/>
    <w:rsid w:val="00E450F7"/>
    <w:rsid w:val="00E454CC"/>
    <w:rsid w:val="00E4796B"/>
    <w:rsid w:val="00E502BA"/>
    <w:rsid w:val="00E51F04"/>
    <w:rsid w:val="00E53FFB"/>
    <w:rsid w:val="00E54365"/>
    <w:rsid w:val="00E551FF"/>
    <w:rsid w:val="00E55473"/>
    <w:rsid w:val="00E65EFC"/>
    <w:rsid w:val="00E71E8D"/>
    <w:rsid w:val="00E727D9"/>
    <w:rsid w:val="00E735C6"/>
    <w:rsid w:val="00E75988"/>
    <w:rsid w:val="00E75B8A"/>
    <w:rsid w:val="00E75E93"/>
    <w:rsid w:val="00E76779"/>
    <w:rsid w:val="00E8164D"/>
    <w:rsid w:val="00E82C47"/>
    <w:rsid w:val="00E835D6"/>
    <w:rsid w:val="00E84054"/>
    <w:rsid w:val="00E84EB5"/>
    <w:rsid w:val="00E85030"/>
    <w:rsid w:val="00E85959"/>
    <w:rsid w:val="00E859A7"/>
    <w:rsid w:val="00E8613D"/>
    <w:rsid w:val="00E86A45"/>
    <w:rsid w:val="00E86CFB"/>
    <w:rsid w:val="00E86FB0"/>
    <w:rsid w:val="00E87064"/>
    <w:rsid w:val="00E87211"/>
    <w:rsid w:val="00E877AE"/>
    <w:rsid w:val="00E911A5"/>
    <w:rsid w:val="00E91E31"/>
    <w:rsid w:val="00E935B2"/>
    <w:rsid w:val="00E94CD0"/>
    <w:rsid w:val="00E95C83"/>
    <w:rsid w:val="00E96AB3"/>
    <w:rsid w:val="00EA0AE3"/>
    <w:rsid w:val="00EA0BE3"/>
    <w:rsid w:val="00EA18EE"/>
    <w:rsid w:val="00EA2453"/>
    <w:rsid w:val="00EA269A"/>
    <w:rsid w:val="00EA2BAB"/>
    <w:rsid w:val="00EA3139"/>
    <w:rsid w:val="00EA4188"/>
    <w:rsid w:val="00EA67E6"/>
    <w:rsid w:val="00EB09F5"/>
    <w:rsid w:val="00EB0ABC"/>
    <w:rsid w:val="00EB110F"/>
    <w:rsid w:val="00EB181F"/>
    <w:rsid w:val="00EB1F2D"/>
    <w:rsid w:val="00EB23A1"/>
    <w:rsid w:val="00EB23CE"/>
    <w:rsid w:val="00EB2EC5"/>
    <w:rsid w:val="00EB3B6C"/>
    <w:rsid w:val="00EB3D5F"/>
    <w:rsid w:val="00EB6452"/>
    <w:rsid w:val="00EB6D63"/>
    <w:rsid w:val="00EC4792"/>
    <w:rsid w:val="00EC5606"/>
    <w:rsid w:val="00EC5C55"/>
    <w:rsid w:val="00EC6276"/>
    <w:rsid w:val="00EC6E87"/>
    <w:rsid w:val="00EC71C2"/>
    <w:rsid w:val="00EC7C1E"/>
    <w:rsid w:val="00ED19D1"/>
    <w:rsid w:val="00ED1AF3"/>
    <w:rsid w:val="00ED1F78"/>
    <w:rsid w:val="00ED4A03"/>
    <w:rsid w:val="00ED569F"/>
    <w:rsid w:val="00ED6D49"/>
    <w:rsid w:val="00ED7162"/>
    <w:rsid w:val="00EE14F2"/>
    <w:rsid w:val="00EE1A36"/>
    <w:rsid w:val="00EE1BAE"/>
    <w:rsid w:val="00EE21E1"/>
    <w:rsid w:val="00EE2D8C"/>
    <w:rsid w:val="00EE3189"/>
    <w:rsid w:val="00EE5629"/>
    <w:rsid w:val="00EF20B7"/>
    <w:rsid w:val="00EF2D4C"/>
    <w:rsid w:val="00EF3CEE"/>
    <w:rsid w:val="00EF4A31"/>
    <w:rsid w:val="00EF4ECF"/>
    <w:rsid w:val="00EF7A83"/>
    <w:rsid w:val="00F03E59"/>
    <w:rsid w:val="00F049CB"/>
    <w:rsid w:val="00F04EB5"/>
    <w:rsid w:val="00F06940"/>
    <w:rsid w:val="00F073F7"/>
    <w:rsid w:val="00F079B3"/>
    <w:rsid w:val="00F11C2A"/>
    <w:rsid w:val="00F12003"/>
    <w:rsid w:val="00F12A77"/>
    <w:rsid w:val="00F13DC7"/>
    <w:rsid w:val="00F13DCB"/>
    <w:rsid w:val="00F1426E"/>
    <w:rsid w:val="00F16268"/>
    <w:rsid w:val="00F205A8"/>
    <w:rsid w:val="00F224A0"/>
    <w:rsid w:val="00F22ABD"/>
    <w:rsid w:val="00F24372"/>
    <w:rsid w:val="00F266EC"/>
    <w:rsid w:val="00F26CBF"/>
    <w:rsid w:val="00F30FCC"/>
    <w:rsid w:val="00F318C8"/>
    <w:rsid w:val="00F32D19"/>
    <w:rsid w:val="00F34BC5"/>
    <w:rsid w:val="00F35BB3"/>
    <w:rsid w:val="00F4139B"/>
    <w:rsid w:val="00F4229C"/>
    <w:rsid w:val="00F42451"/>
    <w:rsid w:val="00F43238"/>
    <w:rsid w:val="00F4434A"/>
    <w:rsid w:val="00F46FDD"/>
    <w:rsid w:val="00F5381C"/>
    <w:rsid w:val="00F54FA9"/>
    <w:rsid w:val="00F551D0"/>
    <w:rsid w:val="00F562DE"/>
    <w:rsid w:val="00F5718A"/>
    <w:rsid w:val="00F57698"/>
    <w:rsid w:val="00F57C57"/>
    <w:rsid w:val="00F6033A"/>
    <w:rsid w:val="00F61D35"/>
    <w:rsid w:val="00F62EA3"/>
    <w:rsid w:val="00F651DF"/>
    <w:rsid w:val="00F6704B"/>
    <w:rsid w:val="00F6793E"/>
    <w:rsid w:val="00F70EE7"/>
    <w:rsid w:val="00F75205"/>
    <w:rsid w:val="00F764AD"/>
    <w:rsid w:val="00F76B40"/>
    <w:rsid w:val="00F776F3"/>
    <w:rsid w:val="00F80083"/>
    <w:rsid w:val="00F81BFC"/>
    <w:rsid w:val="00F82B73"/>
    <w:rsid w:val="00F84B63"/>
    <w:rsid w:val="00F85AEE"/>
    <w:rsid w:val="00F87550"/>
    <w:rsid w:val="00F9004B"/>
    <w:rsid w:val="00F905F3"/>
    <w:rsid w:val="00F92FE1"/>
    <w:rsid w:val="00F93281"/>
    <w:rsid w:val="00F952B2"/>
    <w:rsid w:val="00F96FEF"/>
    <w:rsid w:val="00FA37F1"/>
    <w:rsid w:val="00FA3968"/>
    <w:rsid w:val="00FA50B6"/>
    <w:rsid w:val="00FA54CF"/>
    <w:rsid w:val="00FA558A"/>
    <w:rsid w:val="00FA6692"/>
    <w:rsid w:val="00FA691B"/>
    <w:rsid w:val="00FA7E14"/>
    <w:rsid w:val="00FA7F16"/>
    <w:rsid w:val="00FB06F2"/>
    <w:rsid w:val="00FB34D8"/>
    <w:rsid w:val="00FB3F26"/>
    <w:rsid w:val="00FB6B20"/>
    <w:rsid w:val="00FC0E8B"/>
    <w:rsid w:val="00FC200D"/>
    <w:rsid w:val="00FC3CA8"/>
    <w:rsid w:val="00FC460B"/>
    <w:rsid w:val="00FC6587"/>
    <w:rsid w:val="00FC71E6"/>
    <w:rsid w:val="00FC7715"/>
    <w:rsid w:val="00FC79E3"/>
    <w:rsid w:val="00FD0F36"/>
    <w:rsid w:val="00FD4477"/>
    <w:rsid w:val="00FD4A1B"/>
    <w:rsid w:val="00FD7EBF"/>
    <w:rsid w:val="00FE204A"/>
    <w:rsid w:val="00FE449B"/>
    <w:rsid w:val="00FE4FA0"/>
    <w:rsid w:val="00FE51FF"/>
    <w:rsid w:val="00FE6354"/>
    <w:rsid w:val="00FE75B3"/>
    <w:rsid w:val="00FF583E"/>
    <w:rsid w:val="00FF61E8"/>
    <w:rsid w:val="00FF7304"/>
    <w:rsid w:val="00FF73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02F04"/>
    <w:rPr>
      <w:rFonts w:ascii="Times New Roman" w:eastAsia="Times New Roman" w:hAnsi="Times New Roman" w:cs="Times New Roman"/>
    </w:rPr>
  </w:style>
  <w:style w:type="paragraph" w:styleId="1">
    <w:name w:val="heading 1"/>
    <w:basedOn w:val="a"/>
    <w:link w:val="10"/>
    <w:uiPriority w:val="1"/>
    <w:qFormat/>
    <w:rsid w:val="000D459C"/>
    <w:pPr>
      <w:outlineLvl w:val="0"/>
    </w:pPr>
    <w:rPr>
      <w:b/>
      <w:bCs/>
      <w:sz w:val="28"/>
      <w:szCs w:val="28"/>
    </w:rPr>
  </w:style>
  <w:style w:type="paragraph" w:styleId="2">
    <w:name w:val="heading 2"/>
    <w:basedOn w:val="a"/>
    <w:next w:val="a"/>
    <w:link w:val="20"/>
    <w:uiPriority w:val="9"/>
    <w:semiHidden/>
    <w:unhideWhenUsed/>
    <w:qFormat/>
    <w:rsid w:val="001C74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75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9">
    <w:name w:val="heading 9"/>
    <w:basedOn w:val="a"/>
    <w:next w:val="a"/>
    <w:link w:val="90"/>
    <w:uiPriority w:val="9"/>
    <w:semiHidden/>
    <w:unhideWhenUsed/>
    <w:qFormat/>
    <w:rsid w:val="0080713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459C"/>
    <w:tblPr>
      <w:tblInd w:w="0" w:type="dxa"/>
      <w:tblCellMar>
        <w:top w:w="0" w:type="dxa"/>
        <w:left w:w="0" w:type="dxa"/>
        <w:bottom w:w="0" w:type="dxa"/>
        <w:right w:w="0" w:type="dxa"/>
      </w:tblCellMar>
    </w:tblPr>
  </w:style>
  <w:style w:type="paragraph" w:styleId="11">
    <w:name w:val="toc 1"/>
    <w:basedOn w:val="a"/>
    <w:uiPriority w:val="39"/>
    <w:qFormat/>
    <w:rsid w:val="000D459C"/>
    <w:pPr>
      <w:spacing w:before="1"/>
      <w:ind w:left="112" w:right="116" w:firstLine="142"/>
    </w:pPr>
    <w:rPr>
      <w:sz w:val="24"/>
      <w:szCs w:val="24"/>
    </w:rPr>
  </w:style>
  <w:style w:type="paragraph" w:styleId="21">
    <w:name w:val="toc 2"/>
    <w:basedOn w:val="a"/>
    <w:uiPriority w:val="39"/>
    <w:qFormat/>
    <w:rsid w:val="000D459C"/>
    <w:pPr>
      <w:spacing w:before="1"/>
      <w:ind w:left="112" w:right="243" w:firstLine="284"/>
    </w:pPr>
    <w:rPr>
      <w:sz w:val="24"/>
      <w:szCs w:val="24"/>
    </w:rPr>
  </w:style>
  <w:style w:type="paragraph" w:styleId="31">
    <w:name w:val="toc 3"/>
    <w:basedOn w:val="a"/>
    <w:uiPriority w:val="39"/>
    <w:qFormat/>
    <w:rsid w:val="000D459C"/>
    <w:pPr>
      <w:spacing w:before="1"/>
      <w:ind w:left="540" w:right="243"/>
    </w:pPr>
    <w:rPr>
      <w:i/>
      <w:sz w:val="24"/>
      <w:szCs w:val="24"/>
    </w:rPr>
  </w:style>
  <w:style w:type="paragraph" w:styleId="a3">
    <w:name w:val="Body Text"/>
    <w:basedOn w:val="a"/>
    <w:link w:val="a4"/>
    <w:qFormat/>
    <w:rsid w:val="000D459C"/>
    <w:rPr>
      <w:sz w:val="28"/>
      <w:szCs w:val="28"/>
    </w:rPr>
  </w:style>
  <w:style w:type="paragraph" w:styleId="a5">
    <w:name w:val="List Paragraph"/>
    <w:basedOn w:val="a"/>
    <w:uiPriority w:val="1"/>
    <w:qFormat/>
    <w:rsid w:val="000D459C"/>
    <w:pPr>
      <w:ind w:left="112" w:firstLine="284"/>
    </w:pPr>
  </w:style>
  <w:style w:type="paragraph" w:customStyle="1" w:styleId="TableParagraph">
    <w:name w:val="Table Paragraph"/>
    <w:basedOn w:val="a"/>
    <w:uiPriority w:val="1"/>
    <w:qFormat/>
    <w:rsid w:val="000D459C"/>
    <w:pPr>
      <w:jc w:val="center"/>
    </w:pPr>
  </w:style>
  <w:style w:type="paragraph" w:styleId="a6">
    <w:name w:val="Balloon Text"/>
    <w:basedOn w:val="a"/>
    <w:link w:val="a7"/>
    <w:uiPriority w:val="99"/>
    <w:semiHidden/>
    <w:unhideWhenUsed/>
    <w:rsid w:val="00E42678"/>
    <w:rPr>
      <w:rFonts w:ascii="Tahoma" w:hAnsi="Tahoma" w:cs="Tahoma"/>
      <w:sz w:val="16"/>
      <w:szCs w:val="16"/>
    </w:rPr>
  </w:style>
  <w:style w:type="character" w:customStyle="1" w:styleId="a7">
    <w:name w:val="Текст выноски Знак"/>
    <w:basedOn w:val="a0"/>
    <w:link w:val="a6"/>
    <w:uiPriority w:val="99"/>
    <w:semiHidden/>
    <w:rsid w:val="00E42678"/>
    <w:rPr>
      <w:rFonts w:ascii="Tahoma" w:eastAsia="Times New Roman" w:hAnsi="Tahoma" w:cs="Tahoma"/>
      <w:sz w:val="16"/>
      <w:szCs w:val="16"/>
    </w:rPr>
  </w:style>
  <w:style w:type="paragraph" w:styleId="a8">
    <w:name w:val="header"/>
    <w:basedOn w:val="a"/>
    <w:link w:val="a9"/>
    <w:uiPriority w:val="99"/>
    <w:unhideWhenUsed/>
    <w:rsid w:val="00E42678"/>
    <w:pPr>
      <w:tabs>
        <w:tab w:val="center" w:pos="4677"/>
        <w:tab w:val="right" w:pos="9355"/>
      </w:tabs>
    </w:pPr>
  </w:style>
  <w:style w:type="character" w:customStyle="1" w:styleId="a9">
    <w:name w:val="Верхний колонтитул Знак"/>
    <w:basedOn w:val="a0"/>
    <w:link w:val="a8"/>
    <w:uiPriority w:val="99"/>
    <w:rsid w:val="00E42678"/>
    <w:rPr>
      <w:rFonts w:ascii="Times New Roman" w:eastAsia="Times New Roman" w:hAnsi="Times New Roman" w:cs="Times New Roman"/>
    </w:rPr>
  </w:style>
  <w:style w:type="paragraph" w:styleId="aa">
    <w:name w:val="footer"/>
    <w:basedOn w:val="a"/>
    <w:link w:val="ab"/>
    <w:uiPriority w:val="99"/>
    <w:unhideWhenUsed/>
    <w:rsid w:val="00E42678"/>
    <w:pPr>
      <w:tabs>
        <w:tab w:val="center" w:pos="4677"/>
        <w:tab w:val="right" w:pos="9355"/>
      </w:tabs>
    </w:pPr>
  </w:style>
  <w:style w:type="character" w:customStyle="1" w:styleId="ab">
    <w:name w:val="Нижний колонтитул Знак"/>
    <w:basedOn w:val="a0"/>
    <w:link w:val="aa"/>
    <w:uiPriority w:val="99"/>
    <w:rsid w:val="00E42678"/>
    <w:rPr>
      <w:rFonts w:ascii="Times New Roman" w:eastAsia="Times New Roman" w:hAnsi="Times New Roman" w:cs="Times New Roman"/>
    </w:rPr>
  </w:style>
  <w:style w:type="character" w:customStyle="1" w:styleId="apple-converted-space">
    <w:name w:val="apple-converted-space"/>
    <w:basedOn w:val="a0"/>
    <w:rsid w:val="00ED7162"/>
  </w:style>
  <w:style w:type="character" w:styleId="ac">
    <w:name w:val="Hyperlink"/>
    <w:basedOn w:val="a0"/>
    <w:uiPriority w:val="99"/>
    <w:unhideWhenUsed/>
    <w:rsid w:val="00ED7162"/>
    <w:rPr>
      <w:color w:val="0000FF"/>
      <w:u w:val="single"/>
    </w:rPr>
  </w:style>
  <w:style w:type="character" w:customStyle="1" w:styleId="ad">
    <w:name w:val="Основной текст_"/>
    <w:basedOn w:val="a0"/>
    <w:link w:val="91"/>
    <w:locked/>
    <w:rsid w:val="001C7F6D"/>
    <w:rPr>
      <w:sz w:val="27"/>
      <w:szCs w:val="27"/>
      <w:shd w:val="clear" w:color="auto" w:fill="FFFFFF"/>
    </w:rPr>
  </w:style>
  <w:style w:type="paragraph" w:customStyle="1" w:styleId="91">
    <w:name w:val="Основной текст9"/>
    <w:basedOn w:val="a"/>
    <w:link w:val="ad"/>
    <w:rsid w:val="001C7F6D"/>
    <w:pPr>
      <w:shd w:val="clear" w:color="auto" w:fill="FFFFFF"/>
      <w:spacing w:after="300" w:line="331" w:lineRule="exact"/>
      <w:ind w:hanging="1200"/>
    </w:pPr>
    <w:rPr>
      <w:rFonts w:asciiTheme="minorHAnsi" w:eastAsiaTheme="minorHAnsi" w:hAnsiTheme="minorHAnsi" w:cstheme="minorBidi"/>
      <w:sz w:val="27"/>
      <w:szCs w:val="27"/>
    </w:rPr>
  </w:style>
  <w:style w:type="character" w:customStyle="1" w:styleId="4">
    <w:name w:val="Основной текст4"/>
    <w:basedOn w:val="a0"/>
    <w:rsid w:val="001C7F6D"/>
    <w:rPr>
      <w:color w:val="000000"/>
      <w:spacing w:val="0"/>
      <w:w w:val="100"/>
      <w:position w:val="0"/>
      <w:sz w:val="27"/>
      <w:szCs w:val="27"/>
      <w:shd w:val="clear" w:color="auto" w:fill="FFFFFF"/>
      <w:lang w:val="ru-RU"/>
    </w:rPr>
  </w:style>
  <w:style w:type="character" w:customStyle="1" w:styleId="12">
    <w:name w:val="Основной текст1"/>
    <w:basedOn w:val="ad"/>
    <w:rsid w:val="001C7F6D"/>
    <w:rPr>
      <w:color w:val="000000"/>
      <w:spacing w:val="0"/>
      <w:w w:val="100"/>
      <w:position w:val="0"/>
      <w:sz w:val="27"/>
      <w:szCs w:val="27"/>
      <w:shd w:val="clear" w:color="auto" w:fill="FFFFFF"/>
      <w:lang w:val="ru-RU"/>
    </w:rPr>
  </w:style>
  <w:style w:type="table" w:styleId="ae">
    <w:name w:val="Table Grid"/>
    <w:basedOn w:val="a1"/>
    <w:rsid w:val="00B767D2"/>
    <w:pPr>
      <w:widowControl/>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2649B6"/>
  </w:style>
  <w:style w:type="character" w:styleId="af">
    <w:name w:val="FollowedHyperlink"/>
    <w:basedOn w:val="a0"/>
    <w:uiPriority w:val="99"/>
    <w:semiHidden/>
    <w:unhideWhenUsed/>
    <w:rsid w:val="002649B6"/>
    <w:rPr>
      <w:color w:val="800080"/>
      <w:u w:val="single"/>
    </w:rPr>
  </w:style>
  <w:style w:type="paragraph" w:customStyle="1" w:styleId="xl63">
    <w:name w:val="xl63"/>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4">
    <w:name w:val="xl64"/>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5">
    <w:name w:val="xl65"/>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styleId="af0">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
    <w:link w:val="af1"/>
    <w:qFormat/>
    <w:rsid w:val="00943668"/>
    <w:pPr>
      <w:widowControl/>
      <w:spacing w:before="120" w:after="120"/>
      <w:ind w:firstLine="709"/>
      <w:contextualSpacing/>
      <w:jc w:val="center"/>
    </w:pPr>
    <w:rPr>
      <w:bCs/>
      <w:sz w:val="28"/>
      <w:szCs w:val="20"/>
      <w:lang w:val="ru-RU" w:eastAsia="ru-RU"/>
    </w:rPr>
  </w:style>
  <w:style w:type="character" w:customStyle="1" w:styleId="af1">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0"/>
    <w:link w:val="af0"/>
    <w:rsid w:val="00943668"/>
    <w:rPr>
      <w:rFonts w:ascii="Times New Roman" w:eastAsia="Times New Roman" w:hAnsi="Times New Roman" w:cs="Times New Roman"/>
      <w:bCs/>
      <w:sz w:val="28"/>
      <w:szCs w:val="20"/>
      <w:lang w:val="ru-RU" w:eastAsia="ru-RU"/>
    </w:rPr>
  </w:style>
  <w:style w:type="character" w:customStyle="1" w:styleId="a4">
    <w:name w:val="Основной текст Знак"/>
    <w:basedOn w:val="a0"/>
    <w:link w:val="a3"/>
    <w:uiPriority w:val="1"/>
    <w:rsid w:val="00CD2CA5"/>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973C8A"/>
    <w:rPr>
      <w:rFonts w:ascii="Times New Roman" w:eastAsia="Times New Roman" w:hAnsi="Times New Roman" w:cs="Times New Roman"/>
      <w:b/>
      <w:bCs/>
      <w:sz w:val="28"/>
      <w:szCs w:val="28"/>
    </w:rPr>
  </w:style>
  <w:style w:type="paragraph" w:customStyle="1" w:styleId="af2">
    <w:name w:val="Примечание"/>
    <w:basedOn w:val="a"/>
    <w:rsid w:val="0066445C"/>
    <w:pPr>
      <w:shd w:val="clear" w:color="auto" w:fill="FFFFFF"/>
      <w:autoSpaceDE w:val="0"/>
      <w:autoSpaceDN w:val="0"/>
      <w:adjustRightInd w:val="0"/>
      <w:spacing w:before="120" w:after="120"/>
      <w:ind w:firstLine="284"/>
      <w:jc w:val="both"/>
    </w:pPr>
    <w:rPr>
      <w:sz w:val="20"/>
      <w:szCs w:val="20"/>
      <w:lang w:val="ru-RU" w:eastAsia="ru-RU"/>
    </w:rPr>
  </w:style>
  <w:style w:type="paragraph" w:customStyle="1" w:styleId="100">
    <w:name w:val="Центр10"/>
    <w:basedOn w:val="a"/>
    <w:rsid w:val="0066445C"/>
    <w:pPr>
      <w:autoSpaceDE w:val="0"/>
      <w:autoSpaceDN w:val="0"/>
      <w:adjustRightInd w:val="0"/>
      <w:spacing w:after="120"/>
      <w:jc w:val="center"/>
    </w:pPr>
    <w:rPr>
      <w:sz w:val="20"/>
      <w:szCs w:val="24"/>
      <w:lang w:val="ru-RU" w:eastAsia="ru-RU"/>
    </w:rPr>
  </w:style>
  <w:style w:type="paragraph" w:customStyle="1" w:styleId="14">
    <w:name w:val="Абзац списка1"/>
    <w:basedOn w:val="a"/>
    <w:rsid w:val="0007638D"/>
    <w:pPr>
      <w:suppressAutoHyphens/>
      <w:spacing w:after="200" w:line="276" w:lineRule="auto"/>
      <w:ind w:left="720"/>
    </w:pPr>
    <w:rPr>
      <w:rFonts w:ascii="Calibri" w:eastAsia="Lucida Sans Unicode" w:hAnsi="Calibri"/>
      <w:kern w:val="2"/>
      <w:lang w:eastAsia="ru-RU"/>
    </w:rPr>
  </w:style>
  <w:style w:type="character" w:styleId="af3">
    <w:name w:val="Placeholder Text"/>
    <w:basedOn w:val="a0"/>
    <w:uiPriority w:val="99"/>
    <w:semiHidden/>
    <w:rsid w:val="005C3BFC"/>
    <w:rPr>
      <w:color w:val="808080"/>
    </w:rPr>
  </w:style>
  <w:style w:type="paragraph" w:styleId="af4">
    <w:name w:val="TOC Heading"/>
    <w:basedOn w:val="1"/>
    <w:next w:val="a"/>
    <w:uiPriority w:val="39"/>
    <w:unhideWhenUsed/>
    <w:qFormat/>
    <w:rsid w:val="00505AD9"/>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styleId="af5">
    <w:name w:val="annotation reference"/>
    <w:basedOn w:val="a0"/>
    <w:uiPriority w:val="99"/>
    <w:semiHidden/>
    <w:unhideWhenUsed/>
    <w:rsid w:val="00780997"/>
    <w:rPr>
      <w:sz w:val="16"/>
      <w:szCs w:val="16"/>
    </w:rPr>
  </w:style>
  <w:style w:type="paragraph" w:styleId="af6">
    <w:name w:val="annotation text"/>
    <w:basedOn w:val="a"/>
    <w:link w:val="af7"/>
    <w:uiPriority w:val="99"/>
    <w:semiHidden/>
    <w:unhideWhenUsed/>
    <w:rsid w:val="00780997"/>
    <w:rPr>
      <w:sz w:val="20"/>
      <w:szCs w:val="20"/>
    </w:rPr>
  </w:style>
  <w:style w:type="character" w:customStyle="1" w:styleId="af7">
    <w:name w:val="Текст примечания Знак"/>
    <w:basedOn w:val="a0"/>
    <w:link w:val="af6"/>
    <w:uiPriority w:val="99"/>
    <w:semiHidden/>
    <w:rsid w:val="00780997"/>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780997"/>
    <w:rPr>
      <w:b/>
      <w:bCs/>
    </w:rPr>
  </w:style>
  <w:style w:type="character" w:customStyle="1" w:styleId="af9">
    <w:name w:val="Тема примечания Знак"/>
    <w:basedOn w:val="af7"/>
    <w:link w:val="af8"/>
    <w:uiPriority w:val="99"/>
    <w:semiHidden/>
    <w:rsid w:val="00780997"/>
    <w:rPr>
      <w:rFonts w:ascii="Times New Roman" w:eastAsia="Times New Roman" w:hAnsi="Times New Roman" w:cs="Times New Roman"/>
      <w:b/>
      <w:bCs/>
      <w:sz w:val="20"/>
      <w:szCs w:val="20"/>
    </w:rPr>
  </w:style>
  <w:style w:type="character" w:customStyle="1" w:styleId="20">
    <w:name w:val="Заголовок 2 Знак"/>
    <w:basedOn w:val="a0"/>
    <w:link w:val="2"/>
    <w:uiPriority w:val="9"/>
    <w:semiHidden/>
    <w:rsid w:val="001C74B1"/>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CF5CED"/>
    <w:pPr>
      <w:autoSpaceDE w:val="0"/>
      <w:autoSpaceDN w:val="0"/>
    </w:pPr>
    <w:rPr>
      <w:rFonts w:ascii="Calibri" w:eastAsia="Times New Roman" w:hAnsi="Calibri" w:cs="Calibri"/>
      <w:szCs w:val="20"/>
      <w:lang w:val="ru-RU" w:eastAsia="ru-RU"/>
    </w:rPr>
  </w:style>
  <w:style w:type="paragraph" w:customStyle="1" w:styleId="ConsPlusCell">
    <w:name w:val="ConsPlusCell"/>
    <w:rsid w:val="002C7750"/>
    <w:pPr>
      <w:suppressAutoHyphens/>
      <w:spacing w:line="100" w:lineRule="atLeast"/>
    </w:pPr>
    <w:rPr>
      <w:rFonts w:ascii="Arial" w:eastAsia="Times New Roman" w:hAnsi="Arial" w:cs="Arial"/>
      <w:kern w:val="1"/>
      <w:sz w:val="20"/>
      <w:szCs w:val="20"/>
      <w:lang w:val="ru-RU" w:eastAsia="ar-SA"/>
    </w:rPr>
  </w:style>
  <w:style w:type="paragraph" w:customStyle="1" w:styleId="Standard">
    <w:name w:val="Standard"/>
    <w:rsid w:val="005378A2"/>
    <w:pPr>
      <w:widowControl/>
      <w:autoSpaceDN w:val="0"/>
      <w:textAlignment w:val="baseline"/>
    </w:pPr>
    <w:rPr>
      <w:rFonts w:ascii="Times New Roman" w:eastAsia="Times New Roman" w:hAnsi="Times New Roman" w:cs="Times New Roman"/>
      <w:kern w:val="3"/>
      <w:sz w:val="20"/>
      <w:szCs w:val="20"/>
      <w:lang w:val="ru-RU" w:eastAsia="zh-CN"/>
    </w:rPr>
  </w:style>
  <w:style w:type="character" w:customStyle="1" w:styleId="15">
    <w:name w:val="Основной шрифт абзаца1"/>
    <w:rsid w:val="00BC160F"/>
  </w:style>
  <w:style w:type="paragraph" w:customStyle="1" w:styleId="16">
    <w:name w:val="Заголовок1"/>
    <w:basedOn w:val="a"/>
    <w:next w:val="a3"/>
    <w:rsid w:val="00BC160F"/>
    <w:pPr>
      <w:keepNext/>
      <w:widowControl/>
      <w:suppressAutoHyphens/>
      <w:spacing w:before="240" w:after="120"/>
    </w:pPr>
    <w:rPr>
      <w:rFonts w:ascii="Liberation Sans" w:eastAsia="Microsoft YaHei" w:hAnsi="Liberation Sans" w:cs="Mangal"/>
      <w:sz w:val="28"/>
      <w:szCs w:val="28"/>
      <w:lang w:val="ru-RU" w:eastAsia="zh-CN"/>
    </w:rPr>
  </w:style>
  <w:style w:type="paragraph" w:styleId="afa">
    <w:name w:val="List"/>
    <w:basedOn w:val="a3"/>
    <w:rsid w:val="00BC160F"/>
    <w:pPr>
      <w:widowControl/>
      <w:suppressAutoHyphens/>
      <w:spacing w:after="140" w:line="276" w:lineRule="auto"/>
    </w:pPr>
    <w:rPr>
      <w:rFonts w:cs="Mangal"/>
      <w:sz w:val="24"/>
      <w:szCs w:val="24"/>
      <w:lang w:val="ru-RU" w:eastAsia="zh-CN"/>
    </w:rPr>
  </w:style>
  <w:style w:type="paragraph" w:styleId="afb">
    <w:name w:val="caption"/>
    <w:basedOn w:val="a"/>
    <w:qFormat/>
    <w:rsid w:val="00BC160F"/>
    <w:pPr>
      <w:widowControl/>
      <w:suppressLineNumbers/>
      <w:suppressAutoHyphens/>
      <w:spacing w:before="120" w:after="120"/>
    </w:pPr>
    <w:rPr>
      <w:rFonts w:cs="Mangal"/>
      <w:i/>
      <w:iCs/>
      <w:sz w:val="24"/>
      <w:szCs w:val="24"/>
      <w:lang w:val="ru-RU" w:eastAsia="zh-CN"/>
    </w:rPr>
  </w:style>
  <w:style w:type="paragraph" w:customStyle="1" w:styleId="17">
    <w:name w:val="Указатель1"/>
    <w:basedOn w:val="a"/>
    <w:rsid w:val="00BC160F"/>
    <w:pPr>
      <w:widowControl/>
      <w:suppressLineNumbers/>
      <w:suppressAutoHyphens/>
    </w:pPr>
    <w:rPr>
      <w:rFonts w:cs="Mangal"/>
      <w:sz w:val="24"/>
      <w:szCs w:val="24"/>
      <w:lang w:val="ru-RU" w:eastAsia="zh-CN"/>
    </w:rPr>
  </w:style>
  <w:style w:type="paragraph" w:customStyle="1" w:styleId="afc">
    <w:name w:val="Содержимое таблицы"/>
    <w:basedOn w:val="a"/>
    <w:rsid w:val="00BC160F"/>
    <w:pPr>
      <w:widowControl/>
      <w:suppressLineNumbers/>
      <w:suppressAutoHyphens/>
    </w:pPr>
    <w:rPr>
      <w:sz w:val="24"/>
      <w:szCs w:val="24"/>
      <w:lang w:val="ru-RU" w:eastAsia="zh-CN"/>
    </w:rPr>
  </w:style>
  <w:style w:type="paragraph" w:customStyle="1" w:styleId="afd">
    <w:name w:val="Заголовок таблицы"/>
    <w:basedOn w:val="afc"/>
    <w:rsid w:val="00BC160F"/>
    <w:pPr>
      <w:jc w:val="center"/>
    </w:pPr>
    <w:rPr>
      <w:b/>
      <w:bCs/>
    </w:rPr>
  </w:style>
  <w:style w:type="numbering" w:customStyle="1" w:styleId="WW8Num20">
    <w:name w:val="WW8Num20"/>
    <w:basedOn w:val="a2"/>
    <w:rsid w:val="00AA3ADD"/>
    <w:pPr>
      <w:numPr>
        <w:numId w:val="11"/>
      </w:numPr>
    </w:pPr>
  </w:style>
  <w:style w:type="numbering" w:customStyle="1" w:styleId="WW8Num26">
    <w:name w:val="WW8Num26"/>
    <w:basedOn w:val="a2"/>
    <w:rsid w:val="00AA3ADD"/>
    <w:pPr>
      <w:numPr>
        <w:numId w:val="12"/>
      </w:numPr>
    </w:pPr>
  </w:style>
  <w:style w:type="paragraph" w:customStyle="1" w:styleId="Textbodyindent">
    <w:name w:val="Text body indent"/>
    <w:basedOn w:val="Standard"/>
    <w:rsid w:val="00B768E9"/>
    <w:pPr>
      <w:tabs>
        <w:tab w:val="left" w:pos="0"/>
      </w:tabs>
      <w:ind w:right="-2" w:firstLine="709"/>
      <w:jc w:val="both"/>
    </w:pPr>
    <w:rPr>
      <w:sz w:val="28"/>
    </w:rPr>
  </w:style>
  <w:style w:type="paragraph" w:customStyle="1" w:styleId="310">
    <w:name w:val="Основной текст с отступом 31"/>
    <w:basedOn w:val="Standard"/>
    <w:rsid w:val="0069609B"/>
    <w:pPr>
      <w:ind w:firstLine="709"/>
      <w:jc w:val="both"/>
    </w:pPr>
    <w:rPr>
      <w:sz w:val="27"/>
    </w:rPr>
  </w:style>
  <w:style w:type="paragraph" w:customStyle="1" w:styleId="210">
    <w:name w:val="Основной текст 21"/>
    <w:basedOn w:val="Standard"/>
    <w:rsid w:val="0069609B"/>
    <w:pPr>
      <w:jc w:val="center"/>
    </w:pPr>
    <w:rPr>
      <w:b/>
      <w:bCs/>
      <w:sz w:val="24"/>
    </w:rPr>
  </w:style>
  <w:style w:type="paragraph" w:styleId="40">
    <w:name w:val="toc 4"/>
    <w:basedOn w:val="a"/>
    <w:next w:val="a"/>
    <w:autoRedefine/>
    <w:uiPriority w:val="39"/>
    <w:unhideWhenUsed/>
    <w:rsid w:val="00CA2586"/>
    <w:pPr>
      <w:widowControl/>
      <w:spacing w:after="100" w:line="259"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CA2586"/>
    <w:pPr>
      <w:widowControl/>
      <w:spacing w:after="100" w:line="259"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CA2586"/>
    <w:pPr>
      <w:widowControl/>
      <w:spacing w:after="100" w:line="259"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CA2586"/>
    <w:pPr>
      <w:widowControl/>
      <w:spacing w:after="100" w:line="259"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CA2586"/>
    <w:pPr>
      <w:widowControl/>
      <w:spacing w:after="100" w:line="259" w:lineRule="auto"/>
      <w:ind w:left="1540"/>
    </w:pPr>
    <w:rPr>
      <w:rFonts w:asciiTheme="minorHAnsi" w:eastAsiaTheme="minorEastAsia" w:hAnsiTheme="minorHAnsi" w:cstheme="minorBidi"/>
      <w:lang w:val="ru-RU" w:eastAsia="ru-RU"/>
    </w:rPr>
  </w:style>
  <w:style w:type="paragraph" w:styleId="92">
    <w:name w:val="toc 9"/>
    <w:basedOn w:val="a"/>
    <w:next w:val="a"/>
    <w:autoRedefine/>
    <w:uiPriority w:val="39"/>
    <w:unhideWhenUsed/>
    <w:rsid w:val="00CA2586"/>
    <w:pPr>
      <w:widowControl/>
      <w:spacing w:after="100" w:line="259" w:lineRule="auto"/>
      <w:ind w:left="1760"/>
    </w:pPr>
    <w:rPr>
      <w:rFonts w:asciiTheme="minorHAnsi" w:eastAsiaTheme="minorEastAsia" w:hAnsiTheme="minorHAnsi" w:cstheme="minorBidi"/>
      <w:lang w:val="ru-RU" w:eastAsia="ru-RU"/>
    </w:rPr>
  </w:style>
  <w:style w:type="character" w:customStyle="1" w:styleId="90">
    <w:name w:val="Заголовок 9 Знак"/>
    <w:basedOn w:val="a0"/>
    <w:link w:val="9"/>
    <w:uiPriority w:val="9"/>
    <w:semiHidden/>
    <w:rsid w:val="0080713B"/>
    <w:rPr>
      <w:rFonts w:asciiTheme="majorHAnsi" w:eastAsiaTheme="majorEastAsia" w:hAnsiTheme="majorHAnsi" w:cstheme="majorBidi"/>
      <w:i/>
      <w:iCs/>
      <w:color w:val="272727" w:themeColor="text1" w:themeTint="D8"/>
      <w:sz w:val="21"/>
      <w:szCs w:val="21"/>
    </w:rPr>
  </w:style>
  <w:style w:type="paragraph" w:customStyle="1" w:styleId="18">
    <w:name w:val="Обычный1"/>
    <w:link w:val="Normal"/>
    <w:rsid w:val="00F93281"/>
    <w:pPr>
      <w:widowControl/>
      <w:ind w:firstLine="709"/>
      <w:jc w:val="both"/>
    </w:pPr>
    <w:rPr>
      <w:rFonts w:ascii="Times New Roman" w:eastAsia="Times New Roman" w:hAnsi="Times New Roman" w:cs="Times New Roman"/>
      <w:sz w:val="20"/>
      <w:szCs w:val="20"/>
      <w:lang w:val="ru-RU" w:eastAsia="ru-RU"/>
    </w:rPr>
  </w:style>
  <w:style w:type="character" w:customStyle="1" w:styleId="Normal">
    <w:name w:val="Normal Знак"/>
    <w:link w:val="18"/>
    <w:rsid w:val="00F93281"/>
    <w:rPr>
      <w:rFonts w:ascii="Times New Roman" w:eastAsia="Times New Roman" w:hAnsi="Times New Roman" w:cs="Times New Roman"/>
      <w:sz w:val="20"/>
      <w:szCs w:val="20"/>
      <w:lang w:val="ru-RU" w:eastAsia="ru-RU"/>
    </w:rPr>
  </w:style>
  <w:style w:type="paragraph" w:customStyle="1" w:styleId="Normal10-022">
    <w:name w:val="Стиль Normal + 10 пт полужирный По центру Слева:  -02 см Справ...2"/>
    <w:basedOn w:val="18"/>
    <w:link w:val="Normal10-0220"/>
    <w:rsid w:val="00F93281"/>
    <w:pPr>
      <w:snapToGrid w:val="0"/>
      <w:ind w:left="-113" w:right="-113" w:firstLine="0"/>
      <w:jc w:val="center"/>
    </w:pPr>
    <w:rPr>
      <w:b/>
      <w:bCs/>
    </w:rPr>
  </w:style>
  <w:style w:type="character" w:customStyle="1" w:styleId="Normal10-0220">
    <w:name w:val="Стиль Normal + 10 пт полужирный По центру Слева:  -02 см Справ...2 Знак"/>
    <w:link w:val="Normal10-022"/>
    <w:rsid w:val="00F93281"/>
    <w:rPr>
      <w:rFonts w:ascii="Times New Roman" w:eastAsia="Times New Roman" w:hAnsi="Times New Roman" w:cs="Times New Roman"/>
      <w:b/>
      <w:bCs/>
      <w:sz w:val="20"/>
      <w:szCs w:val="20"/>
      <w:lang w:val="ru-RU" w:eastAsia="ru-RU"/>
    </w:rPr>
  </w:style>
  <w:style w:type="paragraph" w:styleId="afe">
    <w:name w:val="No Spacing"/>
    <w:qFormat/>
    <w:rsid w:val="00B35C72"/>
    <w:pPr>
      <w:widowControl/>
      <w:suppressAutoHyphens/>
    </w:pPr>
    <w:rPr>
      <w:rFonts w:ascii="Calibri" w:eastAsia="Times New Roman" w:hAnsi="Calibri" w:cs="Calibri"/>
      <w:lang w:val="ru-RU" w:eastAsia="zh-CN"/>
    </w:rPr>
  </w:style>
  <w:style w:type="paragraph" w:styleId="aff">
    <w:name w:val="List Bullet"/>
    <w:aliases w:val="Маркированный список1"/>
    <w:basedOn w:val="a"/>
    <w:link w:val="aff0"/>
    <w:rsid w:val="00230E83"/>
    <w:pPr>
      <w:tabs>
        <w:tab w:val="num" w:pos="360"/>
      </w:tabs>
      <w:autoSpaceDE w:val="0"/>
      <w:autoSpaceDN w:val="0"/>
      <w:adjustRightInd w:val="0"/>
      <w:spacing w:before="120"/>
      <w:ind w:left="360" w:hanging="360"/>
      <w:jc w:val="both"/>
    </w:pPr>
    <w:rPr>
      <w:sz w:val="26"/>
      <w:szCs w:val="20"/>
      <w:lang w:val="ru-RU" w:eastAsia="ru-RU"/>
    </w:rPr>
  </w:style>
  <w:style w:type="character" w:customStyle="1" w:styleId="aff0">
    <w:name w:val="Маркированный список Знак"/>
    <w:aliases w:val="Маркированный список1 Знак"/>
    <w:basedOn w:val="a0"/>
    <w:link w:val="aff"/>
    <w:rsid w:val="00230E83"/>
    <w:rPr>
      <w:rFonts w:ascii="Times New Roman" w:eastAsia="Times New Roman" w:hAnsi="Times New Roman" w:cs="Times New Roman"/>
      <w:sz w:val="26"/>
      <w:szCs w:val="20"/>
      <w:lang w:val="ru-RU" w:eastAsia="ru-RU"/>
    </w:rPr>
  </w:style>
  <w:style w:type="paragraph" w:styleId="22">
    <w:name w:val="Body Text Indent 2"/>
    <w:basedOn w:val="a"/>
    <w:link w:val="23"/>
    <w:uiPriority w:val="99"/>
    <w:semiHidden/>
    <w:unhideWhenUsed/>
    <w:rsid w:val="00C26F07"/>
    <w:pPr>
      <w:spacing w:after="120" w:line="480" w:lineRule="auto"/>
      <w:ind w:left="283"/>
    </w:pPr>
  </w:style>
  <w:style w:type="character" w:customStyle="1" w:styleId="23">
    <w:name w:val="Основной текст с отступом 2 Знак"/>
    <w:basedOn w:val="a0"/>
    <w:link w:val="22"/>
    <w:uiPriority w:val="99"/>
    <w:semiHidden/>
    <w:rsid w:val="00C26F07"/>
    <w:rPr>
      <w:rFonts w:ascii="Times New Roman" w:eastAsia="Times New Roman" w:hAnsi="Times New Roman" w:cs="Times New Roman"/>
    </w:rPr>
  </w:style>
  <w:style w:type="paragraph" w:styleId="24">
    <w:name w:val="Body Text 2"/>
    <w:basedOn w:val="a"/>
    <w:link w:val="25"/>
    <w:unhideWhenUsed/>
    <w:rsid w:val="00A65FA9"/>
    <w:pPr>
      <w:spacing w:after="120" w:line="480" w:lineRule="auto"/>
    </w:pPr>
  </w:style>
  <w:style w:type="character" w:customStyle="1" w:styleId="25">
    <w:name w:val="Основной текст 2 Знак"/>
    <w:basedOn w:val="a0"/>
    <w:link w:val="24"/>
    <w:uiPriority w:val="99"/>
    <w:semiHidden/>
    <w:rsid w:val="00A65FA9"/>
    <w:rPr>
      <w:rFonts w:ascii="Times New Roman" w:eastAsia="Times New Roman" w:hAnsi="Times New Roman" w:cs="Times New Roman"/>
    </w:rPr>
  </w:style>
  <w:style w:type="paragraph" w:styleId="aff1">
    <w:name w:val="Body Text Indent"/>
    <w:basedOn w:val="a"/>
    <w:link w:val="aff2"/>
    <w:unhideWhenUsed/>
    <w:rsid w:val="0062346A"/>
    <w:pPr>
      <w:spacing w:after="120"/>
      <w:ind w:left="283"/>
    </w:pPr>
  </w:style>
  <w:style w:type="character" w:customStyle="1" w:styleId="aff2">
    <w:name w:val="Основной текст с отступом Знак"/>
    <w:basedOn w:val="a0"/>
    <w:link w:val="aff1"/>
    <w:semiHidden/>
    <w:rsid w:val="0062346A"/>
    <w:rPr>
      <w:rFonts w:ascii="Times New Roman" w:eastAsia="Times New Roman" w:hAnsi="Times New Roman" w:cs="Times New Roman"/>
    </w:rPr>
  </w:style>
  <w:style w:type="paragraph" w:customStyle="1" w:styleId="19">
    <w:name w:val="1"/>
    <w:basedOn w:val="a"/>
    <w:rsid w:val="00DA4823"/>
    <w:pPr>
      <w:widowControl/>
      <w:spacing w:after="160" w:line="240" w:lineRule="exact"/>
    </w:pPr>
    <w:rPr>
      <w:rFonts w:ascii="Verdana" w:hAnsi="Verdana"/>
      <w:sz w:val="20"/>
      <w:szCs w:val="20"/>
    </w:rPr>
  </w:style>
  <w:style w:type="character" w:customStyle="1" w:styleId="30">
    <w:name w:val="Заголовок 3 Знак"/>
    <w:basedOn w:val="a0"/>
    <w:link w:val="3"/>
    <w:uiPriority w:val="9"/>
    <w:semiHidden/>
    <w:rsid w:val="003759BE"/>
    <w:rPr>
      <w:rFonts w:asciiTheme="majorHAnsi" w:eastAsiaTheme="majorEastAsia" w:hAnsiTheme="majorHAnsi" w:cstheme="majorBidi"/>
      <w:color w:val="243F60" w:themeColor="accent1" w:themeShade="7F"/>
      <w:sz w:val="24"/>
      <w:szCs w:val="24"/>
    </w:rPr>
  </w:style>
  <w:style w:type="paragraph" w:styleId="32">
    <w:name w:val="Body Text Indent 3"/>
    <w:basedOn w:val="a"/>
    <w:link w:val="33"/>
    <w:uiPriority w:val="99"/>
    <w:semiHidden/>
    <w:unhideWhenUsed/>
    <w:rsid w:val="00C72598"/>
    <w:pPr>
      <w:spacing w:after="120"/>
      <w:ind w:left="283"/>
    </w:pPr>
    <w:rPr>
      <w:sz w:val="16"/>
      <w:szCs w:val="16"/>
    </w:rPr>
  </w:style>
  <w:style w:type="character" w:customStyle="1" w:styleId="33">
    <w:name w:val="Основной текст с отступом 3 Знак"/>
    <w:basedOn w:val="a0"/>
    <w:link w:val="32"/>
    <w:uiPriority w:val="99"/>
    <w:semiHidden/>
    <w:rsid w:val="00C72598"/>
    <w:rPr>
      <w:rFonts w:ascii="Times New Roman" w:eastAsia="Times New Roman" w:hAnsi="Times New Roman" w:cs="Times New Roman"/>
      <w:sz w:val="16"/>
      <w:szCs w:val="16"/>
    </w:rPr>
  </w:style>
  <w:style w:type="paragraph" w:customStyle="1" w:styleId="26">
    <w:name w:val="заголовок 2"/>
    <w:basedOn w:val="a"/>
    <w:next w:val="a"/>
    <w:rsid w:val="00CE0735"/>
    <w:pPr>
      <w:keepNext/>
      <w:widowControl/>
      <w:spacing w:before="240" w:after="60"/>
    </w:pPr>
    <w:rPr>
      <w:rFonts w:ascii="Arial" w:hAnsi="Arial" w:cs="Arial"/>
      <w:b/>
      <w:bCs/>
      <w:i/>
      <w:iCs/>
      <w:sz w:val="24"/>
      <w:szCs w:val="24"/>
      <w:lang w:val="ru-RU" w:eastAsia="ru-RU"/>
    </w:rPr>
  </w:style>
  <w:style w:type="paragraph" w:customStyle="1" w:styleId="41">
    <w:name w:val="заголовок 4"/>
    <w:basedOn w:val="a"/>
    <w:next w:val="a"/>
    <w:rsid w:val="006D71F0"/>
    <w:pPr>
      <w:keepNext/>
      <w:widowControl/>
      <w:jc w:val="center"/>
    </w:pPr>
    <w:rPr>
      <w:rFonts w:ascii="NTHarmonica" w:hAnsi="NTHarmonica"/>
      <w:i/>
      <w:iCs/>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List Bullet"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502F04"/>
    <w:rPr>
      <w:rFonts w:ascii="Times New Roman" w:eastAsia="Times New Roman" w:hAnsi="Times New Roman" w:cs="Times New Roman"/>
    </w:rPr>
  </w:style>
  <w:style w:type="paragraph" w:styleId="1">
    <w:name w:val="heading 1"/>
    <w:basedOn w:val="a"/>
    <w:link w:val="10"/>
    <w:uiPriority w:val="1"/>
    <w:qFormat/>
    <w:rsid w:val="000D459C"/>
    <w:pPr>
      <w:outlineLvl w:val="0"/>
    </w:pPr>
    <w:rPr>
      <w:b/>
      <w:bCs/>
      <w:sz w:val="28"/>
      <w:szCs w:val="28"/>
    </w:rPr>
  </w:style>
  <w:style w:type="paragraph" w:styleId="2">
    <w:name w:val="heading 2"/>
    <w:basedOn w:val="a"/>
    <w:next w:val="a"/>
    <w:link w:val="20"/>
    <w:uiPriority w:val="9"/>
    <w:semiHidden/>
    <w:unhideWhenUsed/>
    <w:qFormat/>
    <w:rsid w:val="001C74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759B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9">
    <w:name w:val="heading 9"/>
    <w:basedOn w:val="a"/>
    <w:next w:val="a"/>
    <w:link w:val="90"/>
    <w:uiPriority w:val="9"/>
    <w:semiHidden/>
    <w:unhideWhenUsed/>
    <w:qFormat/>
    <w:rsid w:val="0080713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0D459C"/>
    <w:tblPr>
      <w:tblInd w:w="0" w:type="dxa"/>
      <w:tblCellMar>
        <w:top w:w="0" w:type="dxa"/>
        <w:left w:w="0" w:type="dxa"/>
        <w:bottom w:w="0" w:type="dxa"/>
        <w:right w:w="0" w:type="dxa"/>
      </w:tblCellMar>
    </w:tblPr>
  </w:style>
  <w:style w:type="paragraph" w:styleId="11">
    <w:name w:val="toc 1"/>
    <w:basedOn w:val="a"/>
    <w:uiPriority w:val="39"/>
    <w:qFormat/>
    <w:rsid w:val="000D459C"/>
    <w:pPr>
      <w:spacing w:before="1"/>
      <w:ind w:left="112" w:right="116" w:firstLine="142"/>
    </w:pPr>
    <w:rPr>
      <w:sz w:val="24"/>
      <w:szCs w:val="24"/>
    </w:rPr>
  </w:style>
  <w:style w:type="paragraph" w:styleId="21">
    <w:name w:val="toc 2"/>
    <w:basedOn w:val="a"/>
    <w:uiPriority w:val="39"/>
    <w:qFormat/>
    <w:rsid w:val="000D459C"/>
    <w:pPr>
      <w:spacing w:before="1"/>
      <w:ind w:left="112" w:right="243" w:firstLine="284"/>
    </w:pPr>
    <w:rPr>
      <w:sz w:val="24"/>
      <w:szCs w:val="24"/>
    </w:rPr>
  </w:style>
  <w:style w:type="paragraph" w:styleId="31">
    <w:name w:val="toc 3"/>
    <w:basedOn w:val="a"/>
    <w:uiPriority w:val="39"/>
    <w:qFormat/>
    <w:rsid w:val="000D459C"/>
    <w:pPr>
      <w:spacing w:before="1"/>
      <w:ind w:left="540" w:right="243"/>
    </w:pPr>
    <w:rPr>
      <w:i/>
      <w:sz w:val="24"/>
      <w:szCs w:val="24"/>
    </w:rPr>
  </w:style>
  <w:style w:type="paragraph" w:styleId="a3">
    <w:name w:val="Body Text"/>
    <w:basedOn w:val="a"/>
    <w:link w:val="a4"/>
    <w:qFormat/>
    <w:rsid w:val="000D459C"/>
    <w:rPr>
      <w:sz w:val="28"/>
      <w:szCs w:val="28"/>
    </w:rPr>
  </w:style>
  <w:style w:type="paragraph" w:styleId="a5">
    <w:name w:val="List Paragraph"/>
    <w:basedOn w:val="a"/>
    <w:uiPriority w:val="1"/>
    <w:qFormat/>
    <w:rsid w:val="000D459C"/>
    <w:pPr>
      <w:ind w:left="112" w:firstLine="284"/>
    </w:pPr>
  </w:style>
  <w:style w:type="paragraph" w:customStyle="1" w:styleId="TableParagraph">
    <w:name w:val="Table Paragraph"/>
    <w:basedOn w:val="a"/>
    <w:uiPriority w:val="1"/>
    <w:qFormat/>
    <w:rsid w:val="000D459C"/>
    <w:pPr>
      <w:jc w:val="center"/>
    </w:pPr>
  </w:style>
  <w:style w:type="paragraph" w:styleId="a6">
    <w:name w:val="Balloon Text"/>
    <w:basedOn w:val="a"/>
    <w:link w:val="a7"/>
    <w:uiPriority w:val="99"/>
    <w:semiHidden/>
    <w:unhideWhenUsed/>
    <w:rsid w:val="00E42678"/>
    <w:rPr>
      <w:rFonts w:ascii="Tahoma" w:hAnsi="Tahoma" w:cs="Tahoma"/>
      <w:sz w:val="16"/>
      <w:szCs w:val="16"/>
    </w:rPr>
  </w:style>
  <w:style w:type="character" w:customStyle="1" w:styleId="a7">
    <w:name w:val="Текст выноски Знак"/>
    <w:basedOn w:val="a0"/>
    <w:link w:val="a6"/>
    <w:uiPriority w:val="99"/>
    <w:semiHidden/>
    <w:rsid w:val="00E42678"/>
    <w:rPr>
      <w:rFonts w:ascii="Tahoma" w:eastAsia="Times New Roman" w:hAnsi="Tahoma" w:cs="Tahoma"/>
      <w:sz w:val="16"/>
      <w:szCs w:val="16"/>
    </w:rPr>
  </w:style>
  <w:style w:type="paragraph" w:styleId="a8">
    <w:name w:val="header"/>
    <w:basedOn w:val="a"/>
    <w:link w:val="a9"/>
    <w:uiPriority w:val="99"/>
    <w:unhideWhenUsed/>
    <w:rsid w:val="00E42678"/>
    <w:pPr>
      <w:tabs>
        <w:tab w:val="center" w:pos="4677"/>
        <w:tab w:val="right" w:pos="9355"/>
      </w:tabs>
    </w:pPr>
  </w:style>
  <w:style w:type="character" w:customStyle="1" w:styleId="a9">
    <w:name w:val="Верхний колонтитул Знак"/>
    <w:basedOn w:val="a0"/>
    <w:link w:val="a8"/>
    <w:uiPriority w:val="99"/>
    <w:rsid w:val="00E42678"/>
    <w:rPr>
      <w:rFonts w:ascii="Times New Roman" w:eastAsia="Times New Roman" w:hAnsi="Times New Roman" w:cs="Times New Roman"/>
    </w:rPr>
  </w:style>
  <w:style w:type="paragraph" w:styleId="aa">
    <w:name w:val="footer"/>
    <w:basedOn w:val="a"/>
    <w:link w:val="ab"/>
    <w:uiPriority w:val="99"/>
    <w:unhideWhenUsed/>
    <w:rsid w:val="00E42678"/>
    <w:pPr>
      <w:tabs>
        <w:tab w:val="center" w:pos="4677"/>
        <w:tab w:val="right" w:pos="9355"/>
      </w:tabs>
    </w:pPr>
  </w:style>
  <w:style w:type="character" w:customStyle="1" w:styleId="ab">
    <w:name w:val="Нижний колонтитул Знак"/>
    <w:basedOn w:val="a0"/>
    <w:link w:val="aa"/>
    <w:uiPriority w:val="99"/>
    <w:rsid w:val="00E42678"/>
    <w:rPr>
      <w:rFonts w:ascii="Times New Roman" w:eastAsia="Times New Roman" w:hAnsi="Times New Roman" w:cs="Times New Roman"/>
    </w:rPr>
  </w:style>
  <w:style w:type="character" w:customStyle="1" w:styleId="apple-converted-space">
    <w:name w:val="apple-converted-space"/>
    <w:basedOn w:val="a0"/>
    <w:rsid w:val="00ED7162"/>
  </w:style>
  <w:style w:type="character" w:styleId="ac">
    <w:name w:val="Hyperlink"/>
    <w:basedOn w:val="a0"/>
    <w:uiPriority w:val="99"/>
    <w:unhideWhenUsed/>
    <w:rsid w:val="00ED7162"/>
    <w:rPr>
      <w:color w:val="0000FF"/>
      <w:u w:val="single"/>
    </w:rPr>
  </w:style>
  <w:style w:type="character" w:customStyle="1" w:styleId="ad">
    <w:name w:val="Основной текст_"/>
    <w:basedOn w:val="a0"/>
    <w:link w:val="91"/>
    <w:locked/>
    <w:rsid w:val="001C7F6D"/>
    <w:rPr>
      <w:sz w:val="27"/>
      <w:szCs w:val="27"/>
      <w:shd w:val="clear" w:color="auto" w:fill="FFFFFF"/>
    </w:rPr>
  </w:style>
  <w:style w:type="paragraph" w:customStyle="1" w:styleId="91">
    <w:name w:val="Основной текст9"/>
    <w:basedOn w:val="a"/>
    <w:link w:val="ad"/>
    <w:rsid w:val="001C7F6D"/>
    <w:pPr>
      <w:shd w:val="clear" w:color="auto" w:fill="FFFFFF"/>
      <w:spacing w:after="300" w:line="331" w:lineRule="exact"/>
      <w:ind w:hanging="1200"/>
    </w:pPr>
    <w:rPr>
      <w:rFonts w:asciiTheme="minorHAnsi" w:eastAsiaTheme="minorHAnsi" w:hAnsiTheme="minorHAnsi" w:cstheme="minorBidi"/>
      <w:sz w:val="27"/>
      <w:szCs w:val="27"/>
    </w:rPr>
  </w:style>
  <w:style w:type="character" w:customStyle="1" w:styleId="4">
    <w:name w:val="Основной текст4"/>
    <w:basedOn w:val="a0"/>
    <w:rsid w:val="001C7F6D"/>
    <w:rPr>
      <w:color w:val="000000"/>
      <w:spacing w:val="0"/>
      <w:w w:val="100"/>
      <w:position w:val="0"/>
      <w:sz w:val="27"/>
      <w:szCs w:val="27"/>
      <w:shd w:val="clear" w:color="auto" w:fill="FFFFFF"/>
      <w:lang w:val="ru-RU"/>
    </w:rPr>
  </w:style>
  <w:style w:type="character" w:customStyle="1" w:styleId="12">
    <w:name w:val="Основной текст1"/>
    <w:basedOn w:val="ad"/>
    <w:rsid w:val="001C7F6D"/>
    <w:rPr>
      <w:color w:val="000000"/>
      <w:spacing w:val="0"/>
      <w:w w:val="100"/>
      <w:position w:val="0"/>
      <w:sz w:val="27"/>
      <w:szCs w:val="27"/>
      <w:shd w:val="clear" w:color="auto" w:fill="FFFFFF"/>
      <w:lang w:val="ru-RU"/>
    </w:rPr>
  </w:style>
  <w:style w:type="table" w:styleId="ae">
    <w:name w:val="Table Grid"/>
    <w:basedOn w:val="a1"/>
    <w:rsid w:val="00B767D2"/>
    <w:pPr>
      <w:widowControl/>
    </w:pPr>
    <w:rPr>
      <w:rFonts w:ascii="Times New Roman" w:eastAsia="Times New Roman" w:hAnsi="Times New Roman" w:cs="Times New Roman"/>
      <w:sz w:val="20"/>
      <w:szCs w:val="20"/>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
    <w:name w:val="Нет списка1"/>
    <w:next w:val="a2"/>
    <w:uiPriority w:val="99"/>
    <w:semiHidden/>
    <w:unhideWhenUsed/>
    <w:rsid w:val="002649B6"/>
  </w:style>
  <w:style w:type="character" w:styleId="af">
    <w:name w:val="FollowedHyperlink"/>
    <w:basedOn w:val="a0"/>
    <w:uiPriority w:val="99"/>
    <w:semiHidden/>
    <w:unhideWhenUsed/>
    <w:rsid w:val="002649B6"/>
    <w:rPr>
      <w:color w:val="800080"/>
      <w:u w:val="single"/>
    </w:rPr>
  </w:style>
  <w:style w:type="paragraph" w:customStyle="1" w:styleId="xl63">
    <w:name w:val="xl63"/>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4">
    <w:name w:val="xl64"/>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customStyle="1" w:styleId="xl65">
    <w:name w:val="xl65"/>
    <w:basedOn w:val="a"/>
    <w:rsid w:val="002649B6"/>
    <w:pPr>
      <w:widowControl/>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lang w:val="ru-RU" w:eastAsia="ru-RU"/>
    </w:rPr>
  </w:style>
  <w:style w:type="paragraph" w:styleId="af0">
    <w:name w:val="Title"/>
    <w:aliases w:val="Название Знак1,Знак14 Знак,Название таб Знак,Название Знак Знак,Название таб Знак Знак Знак Знак Знак,Название таб Знак Знак Знак1 Знак1,Название Знак Знак1 Знак1,Название таб Знак Знак Знак Знак1 Знак1,Название таб Знак Знак1 Знак1 Знак1"/>
    <w:basedOn w:val="a"/>
    <w:link w:val="af1"/>
    <w:qFormat/>
    <w:rsid w:val="00943668"/>
    <w:pPr>
      <w:widowControl/>
      <w:spacing w:before="120" w:after="120"/>
      <w:ind w:firstLine="709"/>
      <w:contextualSpacing/>
      <w:jc w:val="center"/>
    </w:pPr>
    <w:rPr>
      <w:bCs/>
      <w:sz w:val="28"/>
      <w:szCs w:val="20"/>
      <w:lang w:val="ru-RU" w:eastAsia="ru-RU"/>
    </w:rPr>
  </w:style>
  <w:style w:type="character" w:customStyle="1" w:styleId="af1">
    <w:name w:val="Название Знак"/>
    <w:aliases w:val="Название Знак1 Знак,Знак14 Знак Знак,Название таб Знак Знак,Название Знак Знак Знак,Название таб Знак Знак Знак Знак Знак Знак,Название таб Знак Знак Знак1 Знак1 Знак,Название Знак Знак1 Знак1 Знак,Название таб Знак Знак1 Знак1 Знак1 Знак"/>
    <w:basedOn w:val="a0"/>
    <w:link w:val="af0"/>
    <w:rsid w:val="00943668"/>
    <w:rPr>
      <w:rFonts w:ascii="Times New Roman" w:eastAsia="Times New Roman" w:hAnsi="Times New Roman" w:cs="Times New Roman"/>
      <w:bCs/>
      <w:sz w:val="28"/>
      <w:szCs w:val="20"/>
      <w:lang w:val="ru-RU" w:eastAsia="ru-RU"/>
    </w:rPr>
  </w:style>
  <w:style w:type="character" w:customStyle="1" w:styleId="a4">
    <w:name w:val="Основной текст Знак"/>
    <w:basedOn w:val="a0"/>
    <w:link w:val="a3"/>
    <w:uiPriority w:val="1"/>
    <w:rsid w:val="00CD2CA5"/>
    <w:rPr>
      <w:rFonts w:ascii="Times New Roman" w:eastAsia="Times New Roman" w:hAnsi="Times New Roman" w:cs="Times New Roman"/>
      <w:sz w:val="28"/>
      <w:szCs w:val="28"/>
    </w:rPr>
  </w:style>
  <w:style w:type="character" w:customStyle="1" w:styleId="10">
    <w:name w:val="Заголовок 1 Знак"/>
    <w:basedOn w:val="a0"/>
    <w:link w:val="1"/>
    <w:uiPriority w:val="1"/>
    <w:rsid w:val="00973C8A"/>
    <w:rPr>
      <w:rFonts w:ascii="Times New Roman" w:eastAsia="Times New Roman" w:hAnsi="Times New Roman" w:cs="Times New Roman"/>
      <w:b/>
      <w:bCs/>
      <w:sz w:val="28"/>
      <w:szCs w:val="28"/>
    </w:rPr>
  </w:style>
  <w:style w:type="paragraph" w:customStyle="1" w:styleId="af2">
    <w:name w:val="Примечание"/>
    <w:basedOn w:val="a"/>
    <w:rsid w:val="0066445C"/>
    <w:pPr>
      <w:shd w:val="clear" w:color="auto" w:fill="FFFFFF"/>
      <w:autoSpaceDE w:val="0"/>
      <w:autoSpaceDN w:val="0"/>
      <w:adjustRightInd w:val="0"/>
      <w:spacing w:before="120" w:after="120"/>
      <w:ind w:firstLine="284"/>
      <w:jc w:val="both"/>
    </w:pPr>
    <w:rPr>
      <w:sz w:val="20"/>
      <w:szCs w:val="20"/>
      <w:lang w:val="ru-RU" w:eastAsia="ru-RU"/>
    </w:rPr>
  </w:style>
  <w:style w:type="paragraph" w:customStyle="1" w:styleId="100">
    <w:name w:val="Центр10"/>
    <w:basedOn w:val="a"/>
    <w:rsid w:val="0066445C"/>
    <w:pPr>
      <w:autoSpaceDE w:val="0"/>
      <w:autoSpaceDN w:val="0"/>
      <w:adjustRightInd w:val="0"/>
      <w:spacing w:after="120"/>
      <w:jc w:val="center"/>
    </w:pPr>
    <w:rPr>
      <w:sz w:val="20"/>
      <w:szCs w:val="24"/>
      <w:lang w:val="ru-RU" w:eastAsia="ru-RU"/>
    </w:rPr>
  </w:style>
  <w:style w:type="paragraph" w:customStyle="1" w:styleId="14">
    <w:name w:val="Абзац списка1"/>
    <w:basedOn w:val="a"/>
    <w:rsid w:val="0007638D"/>
    <w:pPr>
      <w:suppressAutoHyphens/>
      <w:spacing w:after="200" w:line="276" w:lineRule="auto"/>
      <w:ind w:left="720"/>
    </w:pPr>
    <w:rPr>
      <w:rFonts w:ascii="Calibri" w:eastAsia="Lucida Sans Unicode" w:hAnsi="Calibri"/>
      <w:kern w:val="2"/>
      <w:lang w:eastAsia="ru-RU"/>
    </w:rPr>
  </w:style>
  <w:style w:type="character" w:styleId="af3">
    <w:name w:val="Placeholder Text"/>
    <w:basedOn w:val="a0"/>
    <w:uiPriority w:val="99"/>
    <w:semiHidden/>
    <w:rsid w:val="005C3BFC"/>
    <w:rPr>
      <w:color w:val="808080"/>
    </w:rPr>
  </w:style>
  <w:style w:type="paragraph" w:styleId="af4">
    <w:name w:val="TOC Heading"/>
    <w:basedOn w:val="1"/>
    <w:next w:val="a"/>
    <w:uiPriority w:val="39"/>
    <w:unhideWhenUsed/>
    <w:qFormat/>
    <w:rsid w:val="00505AD9"/>
    <w:pPr>
      <w:keepNext/>
      <w:keepLines/>
      <w:widowControl/>
      <w:spacing w:before="240" w:line="259" w:lineRule="auto"/>
      <w:outlineLvl w:val="9"/>
    </w:pPr>
    <w:rPr>
      <w:rFonts w:asciiTheme="majorHAnsi" w:eastAsiaTheme="majorEastAsia" w:hAnsiTheme="majorHAnsi" w:cstheme="majorBidi"/>
      <w:b w:val="0"/>
      <w:bCs w:val="0"/>
      <w:color w:val="365F91" w:themeColor="accent1" w:themeShade="BF"/>
      <w:sz w:val="32"/>
      <w:szCs w:val="32"/>
      <w:lang w:val="ru-RU" w:eastAsia="ru-RU"/>
    </w:rPr>
  </w:style>
  <w:style w:type="character" w:styleId="af5">
    <w:name w:val="annotation reference"/>
    <w:basedOn w:val="a0"/>
    <w:uiPriority w:val="99"/>
    <w:semiHidden/>
    <w:unhideWhenUsed/>
    <w:rsid w:val="00780997"/>
    <w:rPr>
      <w:sz w:val="16"/>
      <w:szCs w:val="16"/>
    </w:rPr>
  </w:style>
  <w:style w:type="paragraph" w:styleId="af6">
    <w:name w:val="annotation text"/>
    <w:basedOn w:val="a"/>
    <w:link w:val="af7"/>
    <w:uiPriority w:val="99"/>
    <w:semiHidden/>
    <w:unhideWhenUsed/>
    <w:rsid w:val="00780997"/>
    <w:rPr>
      <w:sz w:val="20"/>
      <w:szCs w:val="20"/>
    </w:rPr>
  </w:style>
  <w:style w:type="character" w:customStyle="1" w:styleId="af7">
    <w:name w:val="Текст примечания Знак"/>
    <w:basedOn w:val="a0"/>
    <w:link w:val="af6"/>
    <w:uiPriority w:val="99"/>
    <w:semiHidden/>
    <w:rsid w:val="00780997"/>
    <w:rPr>
      <w:rFonts w:ascii="Times New Roman" w:eastAsia="Times New Roman" w:hAnsi="Times New Roman" w:cs="Times New Roman"/>
      <w:sz w:val="20"/>
      <w:szCs w:val="20"/>
    </w:rPr>
  </w:style>
  <w:style w:type="paragraph" w:styleId="af8">
    <w:name w:val="annotation subject"/>
    <w:basedOn w:val="af6"/>
    <w:next w:val="af6"/>
    <w:link w:val="af9"/>
    <w:uiPriority w:val="99"/>
    <w:semiHidden/>
    <w:unhideWhenUsed/>
    <w:rsid w:val="00780997"/>
    <w:rPr>
      <w:b/>
      <w:bCs/>
    </w:rPr>
  </w:style>
  <w:style w:type="character" w:customStyle="1" w:styleId="af9">
    <w:name w:val="Тема примечания Знак"/>
    <w:basedOn w:val="af7"/>
    <w:link w:val="af8"/>
    <w:uiPriority w:val="99"/>
    <w:semiHidden/>
    <w:rsid w:val="00780997"/>
    <w:rPr>
      <w:rFonts w:ascii="Times New Roman" w:eastAsia="Times New Roman" w:hAnsi="Times New Roman" w:cs="Times New Roman"/>
      <w:b/>
      <w:bCs/>
      <w:sz w:val="20"/>
      <w:szCs w:val="20"/>
    </w:rPr>
  </w:style>
  <w:style w:type="character" w:customStyle="1" w:styleId="20">
    <w:name w:val="Заголовок 2 Знак"/>
    <w:basedOn w:val="a0"/>
    <w:link w:val="2"/>
    <w:uiPriority w:val="9"/>
    <w:semiHidden/>
    <w:rsid w:val="001C74B1"/>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CF5CED"/>
    <w:pPr>
      <w:autoSpaceDE w:val="0"/>
      <w:autoSpaceDN w:val="0"/>
    </w:pPr>
    <w:rPr>
      <w:rFonts w:ascii="Calibri" w:eastAsia="Times New Roman" w:hAnsi="Calibri" w:cs="Calibri"/>
      <w:szCs w:val="20"/>
      <w:lang w:val="ru-RU" w:eastAsia="ru-RU"/>
    </w:rPr>
  </w:style>
  <w:style w:type="paragraph" w:customStyle="1" w:styleId="ConsPlusCell">
    <w:name w:val="ConsPlusCell"/>
    <w:rsid w:val="002C7750"/>
    <w:pPr>
      <w:suppressAutoHyphens/>
      <w:spacing w:line="100" w:lineRule="atLeast"/>
    </w:pPr>
    <w:rPr>
      <w:rFonts w:ascii="Arial" w:eastAsia="Times New Roman" w:hAnsi="Arial" w:cs="Arial"/>
      <w:kern w:val="1"/>
      <w:sz w:val="20"/>
      <w:szCs w:val="20"/>
      <w:lang w:val="ru-RU" w:eastAsia="ar-SA"/>
    </w:rPr>
  </w:style>
  <w:style w:type="paragraph" w:customStyle="1" w:styleId="Standard">
    <w:name w:val="Standard"/>
    <w:rsid w:val="005378A2"/>
    <w:pPr>
      <w:widowControl/>
      <w:autoSpaceDN w:val="0"/>
      <w:textAlignment w:val="baseline"/>
    </w:pPr>
    <w:rPr>
      <w:rFonts w:ascii="Times New Roman" w:eastAsia="Times New Roman" w:hAnsi="Times New Roman" w:cs="Times New Roman"/>
      <w:kern w:val="3"/>
      <w:sz w:val="20"/>
      <w:szCs w:val="20"/>
      <w:lang w:val="ru-RU" w:eastAsia="zh-CN"/>
    </w:rPr>
  </w:style>
  <w:style w:type="character" w:customStyle="1" w:styleId="15">
    <w:name w:val="Основной шрифт абзаца1"/>
    <w:rsid w:val="00BC160F"/>
  </w:style>
  <w:style w:type="paragraph" w:customStyle="1" w:styleId="16">
    <w:name w:val="Заголовок1"/>
    <w:basedOn w:val="a"/>
    <w:next w:val="a3"/>
    <w:rsid w:val="00BC160F"/>
    <w:pPr>
      <w:keepNext/>
      <w:widowControl/>
      <w:suppressAutoHyphens/>
      <w:spacing w:before="240" w:after="120"/>
    </w:pPr>
    <w:rPr>
      <w:rFonts w:ascii="Liberation Sans" w:eastAsia="Microsoft YaHei" w:hAnsi="Liberation Sans" w:cs="Mangal"/>
      <w:sz w:val="28"/>
      <w:szCs w:val="28"/>
      <w:lang w:val="ru-RU" w:eastAsia="zh-CN"/>
    </w:rPr>
  </w:style>
  <w:style w:type="paragraph" w:styleId="afa">
    <w:name w:val="List"/>
    <w:basedOn w:val="a3"/>
    <w:rsid w:val="00BC160F"/>
    <w:pPr>
      <w:widowControl/>
      <w:suppressAutoHyphens/>
      <w:spacing w:after="140" w:line="276" w:lineRule="auto"/>
    </w:pPr>
    <w:rPr>
      <w:rFonts w:cs="Mangal"/>
      <w:sz w:val="24"/>
      <w:szCs w:val="24"/>
      <w:lang w:val="ru-RU" w:eastAsia="zh-CN"/>
    </w:rPr>
  </w:style>
  <w:style w:type="paragraph" w:styleId="afb">
    <w:name w:val="caption"/>
    <w:basedOn w:val="a"/>
    <w:qFormat/>
    <w:rsid w:val="00BC160F"/>
    <w:pPr>
      <w:widowControl/>
      <w:suppressLineNumbers/>
      <w:suppressAutoHyphens/>
      <w:spacing w:before="120" w:after="120"/>
    </w:pPr>
    <w:rPr>
      <w:rFonts w:cs="Mangal"/>
      <w:i/>
      <w:iCs/>
      <w:sz w:val="24"/>
      <w:szCs w:val="24"/>
      <w:lang w:val="ru-RU" w:eastAsia="zh-CN"/>
    </w:rPr>
  </w:style>
  <w:style w:type="paragraph" w:customStyle="1" w:styleId="17">
    <w:name w:val="Указатель1"/>
    <w:basedOn w:val="a"/>
    <w:rsid w:val="00BC160F"/>
    <w:pPr>
      <w:widowControl/>
      <w:suppressLineNumbers/>
      <w:suppressAutoHyphens/>
    </w:pPr>
    <w:rPr>
      <w:rFonts w:cs="Mangal"/>
      <w:sz w:val="24"/>
      <w:szCs w:val="24"/>
      <w:lang w:val="ru-RU" w:eastAsia="zh-CN"/>
    </w:rPr>
  </w:style>
  <w:style w:type="paragraph" w:customStyle="1" w:styleId="afc">
    <w:name w:val="Содержимое таблицы"/>
    <w:basedOn w:val="a"/>
    <w:rsid w:val="00BC160F"/>
    <w:pPr>
      <w:widowControl/>
      <w:suppressLineNumbers/>
      <w:suppressAutoHyphens/>
    </w:pPr>
    <w:rPr>
      <w:sz w:val="24"/>
      <w:szCs w:val="24"/>
      <w:lang w:val="ru-RU" w:eastAsia="zh-CN"/>
    </w:rPr>
  </w:style>
  <w:style w:type="paragraph" w:customStyle="1" w:styleId="afd">
    <w:name w:val="Заголовок таблицы"/>
    <w:basedOn w:val="afc"/>
    <w:rsid w:val="00BC160F"/>
    <w:pPr>
      <w:jc w:val="center"/>
    </w:pPr>
    <w:rPr>
      <w:b/>
      <w:bCs/>
    </w:rPr>
  </w:style>
  <w:style w:type="numbering" w:customStyle="1" w:styleId="WW8Num20">
    <w:name w:val="WW8Num20"/>
    <w:basedOn w:val="a2"/>
    <w:rsid w:val="00AA3ADD"/>
    <w:pPr>
      <w:numPr>
        <w:numId w:val="11"/>
      </w:numPr>
    </w:pPr>
  </w:style>
  <w:style w:type="numbering" w:customStyle="1" w:styleId="WW8Num26">
    <w:name w:val="WW8Num26"/>
    <w:basedOn w:val="a2"/>
    <w:rsid w:val="00AA3ADD"/>
    <w:pPr>
      <w:numPr>
        <w:numId w:val="12"/>
      </w:numPr>
    </w:pPr>
  </w:style>
  <w:style w:type="paragraph" w:customStyle="1" w:styleId="Textbodyindent">
    <w:name w:val="Text body indent"/>
    <w:basedOn w:val="Standard"/>
    <w:rsid w:val="00B768E9"/>
    <w:pPr>
      <w:tabs>
        <w:tab w:val="left" w:pos="0"/>
      </w:tabs>
      <w:ind w:right="-2" w:firstLine="709"/>
      <w:jc w:val="both"/>
    </w:pPr>
    <w:rPr>
      <w:sz w:val="28"/>
    </w:rPr>
  </w:style>
  <w:style w:type="paragraph" w:customStyle="1" w:styleId="310">
    <w:name w:val="Основной текст с отступом 31"/>
    <w:basedOn w:val="Standard"/>
    <w:rsid w:val="0069609B"/>
    <w:pPr>
      <w:ind w:firstLine="709"/>
      <w:jc w:val="both"/>
    </w:pPr>
    <w:rPr>
      <w:sz w:val="27"/>
    </w:rPr>
  </w:style>
  <w:style w:type="paragraph" w:customStyle="1" w:styleId="210">
    <w:name w:val="Основной текст 21"/>
    <w:basedOn w:val="Standard"/>
    <w:rsid w:val="0069609B"/>
    <w:pPr>
      <w:jc w:val="center"/>
    </w:pPr>
    <w:rPr>
      <w:b/>
      <w:bCs/>
      <w:sz w:val="24"/>
    </w:rPr>
  </w:style>
  <w:style w:type="paragraph" w:styleId="40">
    <w:name w:val="toc 4"/>
    <w:basedOn w:val="a"/>
    <w:next w:val="a"/>
    <w:autoRedefine/>
    <w:uiPriority w:val="39"/>
    <w:unhideWhenUsed/>
    <w:rsid w:val="00CA2586"/>
    <w:pPr>
      <w:widowControl/>
      <w:spacing w:after="100" w:line="259" w:lineRule="auto"/>
      <w:ind w:left="660"/>
    </w:pPr>
    <w:rPr>
      <w:rFonts w:asciiTheme="minorHAnsi" w:eastAsiaTheme="minorEastAsia" w:hAnsiTheme="minorHAnsi" w:cstheme="minorBidi"/>
      <w:lang w:val="ru-RU" w:eastAsia="ru-RU"/>
    </w:rPr>
  </w:style>
  <w:style w:type="paragraph" w:styleId="5">
    <w:name w:val="toc 5"/>
    <w:basedOn w:val="a"/>
    <w:next w:val="a"/>
    <w:autoRedefine/>
    <w:uiPriority w:val="39"/>
    <w:unhideWhenUsed/>
    <w:rsid w:val="00CA2586"/>
    <w:pPr>
      <w:widowControl/>
      <w:spacing w:after="100" w:line="259" w:lineRule="auto"/>
      <w:ind w:left="880"/>
    </w:pPr>
    <w:rPr>
      <w:rFonts w:asciiTheme="minorHAnsi" w:eastAsiaTheme="minorEastAsia" w:hAnsiTheme="minorHAnsi" w:cstheme="minorBidi"/>
      <w:lang w:val="ru-RU" w:eastAsia="ru-RU"/>
    </w:rPr>
  </w:style>
  <w:style w:type="paragraph" w:styleId="6">
    <w:name w:val="toc 6"/>
    <w:basedOn w:val="a"/>
    <w:next w:val="a"/>
    <w:autoRedefine/>
    <w:uiPriority w:val="39"/>
    <w:unhideWhenUsed/>
    <w:rsid w:val="00CA2586"/>
    <w:pPr>
      <w:widowControl/>
      <w:spacing w:after="100" w:line="259" w:lineRule="auto"/>
      <w:ind w:left="1100"/>
    </w:pPr>
    <w:rPr>
      <w:rFonts w:asciiTheme="minorHAnsi" w:eastAsiaTheme="minorEastAsia" w:hAnsiTheme="minorHAnsi" w:cstheme="minorBidi"/>
      <w:lang w:val="ru-RU" w:eastAsia="ru-RU"/>
    </w:rPr>
  </w:style>
  <w:style w:type="paragraph" w:styleId="7">
    <w:name w:val="toc 7"/>
    <w:basedOn w:val="a"/>
    <w:next w:val="a"/>
    <w:autoRedefine/>
    <w:uiPriority w:val="39"/>
    <w:unhideWhenUsed/>
    <w:rsid w:val="00CA2586"/>
    <w:pPr>
      <w:widowControl/>
      <w:spacing w:after="100" w:line="259" w:lineRule="auto"/>
      <w:ind w:left="1320"/>
    </w:pPr>
    <w:rPr>
      <w:rFonts w:asciiTheme="minorHAnsi" w:eastAsiaTheme="minorEastAsia" w:hAnsiTheme="minorHAnsi" w:cstheme="minorBidi"/>
      <w:lang w:val="ru-RU" w:eastAsia="ru-RU"/>
    </w:rPr>
  </w:style>
  <w:style w:type="paragraph" w:styleId="8">
    <w:name w:val="toc 8"/>
    <w:basedOn w:val="a"/>
    <w:next w:val="a"/>
    <w:autoRedefine/>
    <w:uiPriority w:val="39"/>
    <w:unhideWhenUsed/>
    <w:rsid w:val="00CA2586"/>
    <w:pPr>
      <w:widowControl/>
      <w:spacing w:after="100" w:line="259" w:lineRule="auto"/>
      <w:ind w:left="1540"/>
    </w:pPr>
    <w:rPr>
      <w:rFonts w:asciiTheme="minorHAnsi" w:eastAsiaTheme="minorEastAsia" w:hAnsiTheme="minorHAnsi" w:cstheme="minorBidi"/>
      <w:lang w:val="ru-RU" w:eastAsia="ru-RU"/>
    </w:rPr>
  </w:style>
  <w:style w:type="paragraph" w:styleId="92">
    <w:name w:val="toc 9"/>
    <w:basedOn w:val="a"/>
    <w:next w:val="a"/>
    <w:autoRedefine/>
    <w:uiPriority w:val="39"/>
    <w:unhideWhenUsed/>
    <w:rsid w:val="00CA2586"/>
    <w:pPr>
      <w:widowControl/>
      <w:spacing w:after="100" w:line="259" w:lineRule="auto"/>
      <w:ind w:left="1760"/>
    </w:pPr>
    <w:rPr>
      <w:rFonts w:asciiTheme="minorHAnsi" w:eastAsiaTheme="minorEastAsia" w:hAnsiTheme="minorHAnsi" w:cstheme="minorBidi"/>
      <w:lang w:val="ru-RU" w:eastAsia="ru-RU"/>
    </w:rPr>
  </w:style>
  <w:style w:type="character" w:customStyle="1" w:styleId="90">
    <w:name w:val="Заголовок 9 Знак"/>
    <w:basedOn w:val="a0"/>
    <w:link w:val="9"/>
    <w:uiPriority w:val="9"/>
    <w:semiHidden/>
    <w:rsid w:val="0080713B"/>
    <w:rPr>
      <w:rFonts w:asciiTheme="majorHAnsi" w:eastAsiaTheme="majorEastAsia" w:hAnsiTheme="majorHAnsi" w:cstheme="majorBidi"/>
      <w:i/>
      <w:iCs/>
      <w:color w:val="272727" w:themeColor="text1" w:themeTint="D8"/>
      <w:sz w:val="21"/>
      <w:szCs w:val="21"/>
    </w:rPr>
  </w:style>
  <w:style w:type="paragraph" w:customStyle="1" w:styleId="18">
    <w:name w:val="Обычный1"/>
    <w:link w:val="Normal"/>
    <w:rsid w:val="00F93281"/>
    <w:pPr>
      <w:widowControl/>
      <w:ind w:firstLine="709"/>
      <w:jc w:val="both"/>
    </w:pPr>
    <w:rPr>
      <w:rFonts w:ascii="Times New Roman" w:eastAsia="Times New Roman" w:hAnsi="Times New Roman" w:cs="Times New Roman"/>
      <w:sz w:val="20"/>
      <w:szCs w:val="20"/>
      <w:lang w:val="ru-RU" w:eastAsia="ru-RU"/>
    </w:rPr>
  </w:style>
  <w:style w:type="character" w:customStyle="1" w:styleId="Normal">
    <w:name w:val="Normal Знак"/>
    <w:link w:val="18"/>
    <w:rsid w:val="00F93281"/>
    <w:rPr>
      <w:rFonts w:ascii="Times New Roman" w:eastAsia="Times New Roman" w:hAnsi="Times New Roman" w:cs="Times New Roman"/>
      <w:sz w:val="20"/>
      <w:szCs w:val="20"/>
      <w:lang w:val="ru-RU" w:eastAsia="ru-RU"/>
    </w:rPr>
  </w:style>
  <w:style w:type="paragraph" w:customStyle="1" w:styleId="Normal10-022">
    <w:name w:val="Стиль Normal + 10 пт полужирный По центру Слева:  -02 см Справ...2"/>
    <w:basedOn w:val="18"/>
    <w:link w:val="Normal10-0220"/>
    <w:rsid w:val="00F93281"/>
    <w:pPr>
      <w:snapToGrid w:val="0"/>
      <w:ind w:left="-113" w:right="-113" w:firstLine="0"/>
      <w:jc w:val="center"/>
    </w:pPr>
    <w:rPr>
      <w:b/>
      <w:bCs/>
    </w:rPr>
  </w:style>
  <w:style w:type="character" w:customStyle="1" w:styleId="Normal10-0220">
    <w:name w:val="Стиль Normal + 10 пт полужирный По центру Слева:  -02 см Справ...2 Знак"/>
    <w:link w:val="Normal10-022"/>
    <w:rsid w:val="00F93281"/>
    <w:rPr>
      <w:rFonts w:ascii="Times New Roman" w:eastAsia="Times New Roman" w:hAnsi="Times New Roman" w:cs="Times New Roman"/>
      <w:b/>
      <w:bCs/>
      <w:sz w:val="20"/>
      <w:szCs w:val="20"/>
      <w:lang w:val="ru-RU" w:eastAsia="ru-RU"/>
    </w:rPr>
  </w:style>
  <w:style w:type="paragraph" w:styleId="afe">
    <w:name w:val="No Spacing"/>
    <w:qFormat/>
    <w:rsid w:val="00B35C72"/>
    <w:pPr>
      <w:widowControl/>
      <w:suppressAutoHyphens/>
    </w:pPr>
    <w:rPr>
      <w:rFonts w:ascii="Calibri" w:eastAsia="Times New Roman" w:hAnsi="Calibri" w:cs="Calibri"/>
      <w:lang w:val="ru-RU" w:eastAsia="zh-CN"/>
    </w:rPr>
  </w:style>
  <w:style w:type="paragraph" w:styleId="aff">
    <w:name w:val="List Bullet"/>
    <w:aliases w:val="Маркированный список1"/>
    <w:basedOn w:val="a"/>
    <w:link w:val="aff0"/>
    <w:rsid w:val="00230E83"/>
    <w:pPr>
      <w:tabs>
        <w:tab w:val="num" w:pos="360"/>
      </w:tabs>
      <w:autoSpaceDE w:val="0"/>
      <w:autoSpaceDN w:val="0"/>
      <w:adjustRightInd w:val="0"/>
      <w:spacing w:before="120"/>
      <w:ind w:left="360" w:hanging="360"/>
      <w:jc w:val="both"/>
    </w:pPr>
    <w:rPr>
      <w:sz w:val="26"/>
      <w:szCs w:val="20"/>
      <w:lang w:val="ru-RU" w:eastAsia="ru-RU"/>
    </w:rPr>
  </w:style>
  <w:style w:type="character" w:customStyle="1" w:styleId="aff0">
    <w:name w:val="Маркированный список Знак"/>
    <w:aliases w:val="Маркированный список1 Знак"/>
    <w:basedOn w:val="a0"/>
    <w:link w:val="aff"/>
    <w:rsid w:val="00230E83"/>
    <w:rPr>
      <w:rFonts w:ascii="Times New Roman" w:eastAsia="Times New Roman" w:hAnsi="Times New Roman" w:cs="Times New Roman"/>
      <w:sz w:val="26"/>
      <w:szCs w:val="20"/>
      <w:lang w:val="ru-RU" w:eastAsia="ru-RU"/>
    </w:rPr>
  </w:style>
  <w:style w:type="paragraph" w:styleId="22">
    <w:name w:val="Body Text Indent 2"/>
    <w:basedOn w:val="a"/>
    <w:link w:val="23"/>
    <w:uiPriority w:val="99"/>
    <w:semiHidden/>
    <w:unhideWhenUsed/>
    <w:rsid w:val="00C26F07"/>
    <w:pPr>
      <w:spacing w:after="120" w:line="480" w:lineRule="auto"/>
      <w:ind w:left="283"/>
    </w:pPr>
  </w:style>
  <w:style w:type="character" w:customStyle="1" w:styleId="23">
    <w:name w:val="Основной текст с отступом 2 Знак"/>
    <w:basedOn w:val="a0"/>
    <w:link w:val="22"/>
    <w:uiPriority w:val="99"/>
    <w:semiHidden/>
    <w:rsid w:val="00C26F07"/>
    <w:rPr>
      <w:rFonts w:ascii="Times New Roman" w:eastAsia="Times New Roman" w:hAnsi="Times New Roman" w:cs="Times New Roman"/>
    </w:rPr>
  </w:style>
  <w:style w:type="paragraph" w:styleId="24">
    <w:name w:val="Body Text 2"/>
    <w:basedOn w:val="a"/>
    <w:link w:val="25"/>
    <w:unhideWhenUsed/>
    <w:rsid w:val="00A65FA9"/>
    <w:pPr>
      <w:spacing w:after="120" w:line="480" w:lineRule="auto"/>
    </w:pPr>
  </w:style>
  <w:style w:type="character" w:customStyle="1" w:styleId="25">
    <w:name w:val="Основной текст 2 Знак"/>
    <w:basedOn w:val="a0"/>
    <w:link w:val="24"/>
    <w:uiPriority w:val="99"/>
    <w:semiHidden/>
    <w:rsid w:val="00A65FA9"/>
    <w:rPr>
      <w:rFonts w:ascii="Times New Roman" w:eastAsia="Times New Roman" w:hAnsi="Times New Roman" w:cs="Times New Roman"/>
    </w:rPr>
  </w:style>
  <w:style w:type="paragraph" w:styleId="aff1">
    <w:name w:val="Body Text Indent"/>
    <w:basedOn w:val="a"/>
    <w:link w:val="aff2"/>
    <w:unhideWhenUsed/>
    <w:rsid w:val="0062346A"/>
    <w:pPr>
      <w:spacing w:after="120"/>
      <w:ind w:left="283"/>
    </w:pPr>
  </w:style>
  <w:style w:type="character" w:customStyle="1" w:styleId="aff2">
    <w:name w:val="Основной текст с отступом Знак"/>
    <w:basedOn w:val="a0"/>
    <w:link w:val="aff1"/>
    <w:semiHidden/>
    <w:rsid w:val="0062346A"/>
    <w:rPr>
      <w:rFonts w:ascii="Times New Roman" w:eastAsia="Times New Roman" w:hAnsi="Times New Roman" w:cs="Times New Roman"/>
    </w:rPr>
  </w:style>
  <w:style w:type="paragraph" w:customStyle="1" w:styleId="19">
    <w:name w:val="1"/>
    <w:basedOn w:val="a"/>
    <w:rsid w:val="00DA4823"/>
    <w:pPr>
      <w:widowControl/>
      <w:spacing w:after="160" w:line="240" w:lineRule="exact"/>
    </w:pPr>
    <w:rPr>
      <w:rFonts w:ascii="Verdana" w:hAnsi="Verdana"/>
      <w:sz w:val="20"/>
      <w:szCs w:val="20"/>
    </w:rPr>
  </w:style>
  <w:style w:type="character" w:customStyle="1" w:styleId="30">
    <w:name w:val="Заголовок 3 Знак"/>
    <w:basedOn w:val="a0"/>
    <w:link w:val="3"/>
    <w:uiPriority w:val="9"/>
    <w:semiHidden/>
    <w:rsid w:val="003759BE"/>
    <w:rPr>
      <w:rFonts w:asciiTheme="majorHAnsi" w:eastAsiaTheme="majorEastAsia" w:hAnsiTheme="majorHAnsi" w:cstheme="majorBidi"/>
      <w:color w:val="243F60" w:themeColor="accent1" w:themeShade="7F"/>
      <w:sz w:val="24"/>
      <w:szCs w:val="24"/>
    </w:rPr>
  </w:style>
  <w:style w:type="paragraph" w:styleId="32">
    <w:name w:val="Body Text Indent 3"/>
    <w:basedOn w:val="a"/>
    <w:link w:val="33"/>
    <w:uiPriority w:val="99"/>
    <w:semiHidden/>
    <w:unhideWhenUsed/>
    <w:rsid w:val="00C72598"/>
    <w:pPr>
      <w:spacing w:after="120"/>
      <w:ind w:left="283"/>
    </w:pPr>
    <w:rPr>
      <w:sz w:val="16"/>
      <w:szCs w:val="16"/>
    </w:rPr>
  </w:style>
  <w:style w:type="character" w:customStyle="1" w:styleId="33">
    <w:name w:val="Основной текст с отступом 3 Знак"/>
    <w:basedOn w:val="a0"/>
    <w:link w:val="32"/>
    <w:uiPriority w:val="99"/>
    <w:semiHidden/>
    <w:rsid w:val="00C72598"/>
    <w:rPr>
      <w:rFonts w:ascii="Times New Roman" w:eastAsia="Times New Roman" w:hAnsi="Times New Roman" w:cs="Times New Roman"/>
      <w:sz w:val="16"/>
      <w:szCs w:val="16"/>
    </w:rPr>
  </w:style>
  <w:style w:type="paragraph" w:customStyle="1" w:styleId="26">
    <w:name w:val="заголовок 2"/>
    <w:basedOn w:val="a"/>
    <w:next w:val="a"/>
    <w:rsid w:val="00CE0735"/>
    <w:pPr>
      <w:keepNext/>
      <w:widowControl/>
      <w:spacing w:before="240" w:after="60"/>
    </w:pPr>
    <w:rPr>
      <w:rFonts w:ascii="Arial" w:hAnsi="Arial" w:cs="Arial"/>
      <w:b/>
      <w:bCs/>
      <w:i/>
      <w:iCs/>
      <w:sz w:val="24"/>
      <w:szCs w:val="24"/>
      <w:lang w:val="ru-RU" w:eastAsia="ru-RU"/>
    </w:rPr>
  </w:style>
  <w:style w:type="paragraph" w:customStyle="1" w:styleId="41">
    <w:name w:val="заголовок 4"/>
    <w:basedOn w:val="a"/>
    <w:next w:val="a"/>
    <w:rsid w:val="006D71F0"/>
    <w:pPr>
      <w:keepNext/>
      <w:widowControl/>
      <w:jc w:val="center"/>
    </w:pPr>
    <w:rPr>
      <w:rFonts w:ascii="NTHarmonica" w:hAnsi="NTHarmonica"/>
      <w:i/>
      <w:iCs/>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44169">
      <w:bodyDiv w:val="1"/>
      <w:marLeft w:val="0"/>
      <w:marRight w:val="0"/>
      <w:marTop w:val="0"/>
      <w:marBottom w:val="0"/>
      <w:divBdr>
        <w:top w:val="none" w:sz="0" w:space="0" w:color="auto"/>
        <w:left w:val="none" w:sz="0" w:space="0" w:color="auto"/>
        <w:bottom w:val="none" w:sz="0" w:space="0" w:color="auto"/>
        <w:right w:val="none" w:sz="0" w:space="0" w:color="auto"/>
      </w:divBdr>
    </w:div>
    <w:div w:id="34737467">
      <w:bodyDiv w:val="1"/>
      <w:marLeft w:val="0"/>
      <w:marRight w:val="0"/>
      <w:marTop w:val="0"/>
      <w:marBottom w:val="0"/>
      <w:divBdr>
        <w:top w:val="none" w:sz="0" w:space="0" w:color="auto"/>
        <w:left w:val="none" w:sz="0" w:space="0" w:color="auto"/>
        <w:bottom w:val="none" w:sz="0" w:space="0" w:color="auto"/>
        <w:right w:val="none" w:sz="0" w:space="0" w:color="auto"/>
      </w:divBdr>
    </w:div>
    <w:div w:id="82265940">
      <w:bodyDiv w:val="1"/>
      <w:marLeft w:val="0"/>
      <w:marRight w:val="0"/>
      <w:marTop w:val="0"/>
      <w:marBottom w:val="0"/>
      <w:divBdr>
        <w:top w:val="none" w:sz="0" w:space="0" w:color="auto"/>
        <w:left w:val="none" w:sz="0" w:space="0" w:color="auto"/>
        <w:bottom w:val="none" w:sz="0" w:space="0" w:color="auto"/>
        <w:right w:val="none" w:sz="0" w:space="0" w:color="auto"/>
      </w:divBdr>
    </w:div>
    <w:div w:id="133568789">
      <w:bodyDiv w:val="1"/>
      <w:marLeft w:val="0"/>
      <w:marRight w:val="0"/>
      <w:marTop w:val="0"/>
      <w:marBottom w:val="0"/>
      <w:divBdr>
        <w:top w:val="none" w:sz="0" w:space="0" w:color="auto"/>
        <w:left w:val="none" w:sz="0" w:space="0" w:color="auto"/>
        <w:bottom w:val="none" w:sz="0" w:space="0" w:color="auto"/>
        <w:right w:val="none" w:sz="0" w:space="0" w:color="auto"/>
      </w:divBdr>
    </w:div>
    <w:div w:id="209461763">
      <w:bodyDiv w:val="1"/>
      <w:marLeft w:val="0"/>
      <w:marRight w:val="0"/>
      <w:marTop w:val="0"/>
      <w:marBottom w:val="0"/>
      <w:divBdr>
        <w:top w:val="none" w:sz="0" w:space="0" w:color="auto"/>
        <w:left w:val="none" w:sz="0" w:space="0" w:color="auto"/>
        <w:bottom w:val="none" w:sz="0" w:space="0" w:color="auto"/>
        <w:right w:val="none" w:sz="0" w:space="0" w:color="auto"/>
      </w:divBdr>
    </w:div>
    <w:div w:id="296106387">
      <w:bodyDiv w:val="1"/>
      <w:marLeft w:val="0"/>
      <w:marRight w:val="0"/>
      <w:marTop w:val="0"/>
      <w:marBottom w:val="0"/>
      <w:divBdr>
        <w:top w:val="none" w:sz="0" w:space="0" w:color="auto"/>
        <w:left w:val="none" w:sz="0" w:space="0" w:color="auto"/>
        <w:bottom w:val="none" w:sz="0" w:space="0" w:color="auto"/>
        <w:right w:val="none" w:sz="0" w:space="0" w:color="auto"/>
      </w:divBdr>
    </w:div>
    <w:div w:id="305934820">
      <w:bodyDiv w:val="1"/>
      <w:marLeft w:val="0"/>
      <w:marRight w:val="0"/>
      <w:marTop w:val="0"/>
      <w:marBottom w:val="0"/>
      <w:divBdr>
        <w:top w:val="none" w:sz="0" w:space="0" w:color="auto"/>
        <w:left w:val="none" w:sz="0" w:space="0" w:color="auto"/>
        <w:bottom w:val="none" w:sz="0" w:space="0" w:color="auto"/>
        <w:right w:val="none" w:sz="0" w:space="0" w:color="auto"/>
      </w:divBdr>
    </w:div>
    <w:div w:id="364216010">
      <w:bodyDiv w:val="1"/>
      <w:marLeft w:val="0"/>
      <w:marRight w:val="0"/>
      <w:marTop w:val="0"/>
      <w:marBottom w:val="0"/>
      <w:divBdr>
        <w:top w:val="none" w:sz="0" w:space="0" w:color="auto"/>
        <w:left w:val="none" w:sz="0" w:space="0" w:color="auto"/>
        <w:bottom w:val="none" w:sz="0" w:space="0" w:color="auto"/>
        <w:right w:val="none" w:sz="0" w:space="0" w:color="auto"/>
      </w:divBdr>
    </w:div>
    <w:div w:id="401291007">
      <w:bodyDiv w:val="1"/>
      <w:marLeft w:val="0"/>
      <w:marRight w:val="0"/>
      <w:marTop w:val="0"/>
      <w:marBottom w:val="0"/>
      <w:divBdr>
        <w:top w:val="none" w:sz="0" w:space="0" w:color="auto"/>
        <w:left w:val="none" w:sz="0" w:space="0" w:color="auto"/>
        <w:bottom w:val="none" w:sz="0" w:space="0" w:color="auto"/>
        <w:right w:val="none" w:sz="0" w:space="0" w:color="auto"/>
      </w:divBdr>
    </w:div>
    <w:div w:id="417488249">
      <w:bodyDiv w:val="1"/>
      <w:marLeft w:val="0"/>
      <w:marRight w:val="0"/>
      <w:marTop w:val="0"/>
      <w:marBottom w:val="0"/>
      <w:divBdr>
        <w:top w:val="none" w:sz="0" w:space="0" w:color="auto"/>
        <w:left w:val="none" w:sz="0" w:space="0" w:color="auto"/>
        <w:bottom w:val="none" w:sz="0" w:space="0" w:color="auto"/>
        <w:right w:val="none" w:sz="0" w:space="0" w:color="auto"/>
      </w:divBdr>
    </w:div>
    <w:div w:id="419448991">
      <w:bodyDiv w:val="1"/>
      <w:marLeft w:val="0"/>
      <w:marRight w:val="0"/>
      <w:marTop w:val="0"/>
      <w:marBottom w:val="0"/>
      <w:divBdr>
        <w:top w:val="none" w:sz="0" w:space="0" w:color="auto"/>
        <w:left w:val="none" w:sz="0" w:space="0" w:color="auto"/>
        <w:bottom w:val="none" w:sz="0" w:space="0" w:color="auto"/>
        <w:right w:val="none" w:sz="0" w:space="0" w:color="auto"/>
      </w:divBdr>
    </w:div>
    <w:div w:id="437481304">
      <w:bodyDiv w:val="1"/>
      <w:marLeft w:val="0"/>
      <w:marRight w:val="0"/>
      <w:marTop w:val="0"/>
      <w:marBottom w:val="0"/>
      <w:divBdr>
        <w:top w:val="none" w:sz="0" w:space="0" w:color="auto"/>
        <w:left w:val="none" w:sz="0" w:space="0" w:color="auto"/>
        <w:bottom w:val="none" w:sz="0" w:space="0" w:color="auto"/>
        <w:right w:val="none" w:sz="0" w:space="0" w:color="auto"/>
      </w:divBdr>
    </w:div>
    <w:div w:id="452212009">
      <w:bodyDiv w:val="1"/>
      <w:marLeft w:val="0"/>
      <w:marRight w:val="0"/>
      <w:marTop w:val="0"/>
      <w:marBottom w:val="0"/>
      <w:divBdr>
        <w:top w:val="none" w:sz="0" w:space="0" w:color="auto"/>
        <w:left w:val="none" w:sz="0" w:space="0" w:color="auto"/>
        <w:bottom w:val="none" w:sz="0" w:space="0" w:color="auto"/>
        <w:right w:val="none" w:sz="0" w:space="0" w:color="auto"/>
      </w:divBdr>
    </w:div>
    <w:div w:id="454760834">
      <w:bodyDiv w:val="1"/>
      <w:marLeft w:val="0"/>
      <w:marRight w:val="0"/>
      <w:marTop w:val="0"/>
      <w:marBottom w:val="0"/>
      <w:divBdr>
        <w:top w:val="none" w:sz="0" w:space="0" w:color="auto"/>
        <w:left w:val="none" w:sz="0" w:space="0" w:color="auto"/>
        <w:bottom w:val="none" w:sz="0" w:space="0" w:color="auto"/>
        <w:right w:val="none" w:sz="0" w:space="0" w:color="auto"/>
      </w:divBdr>
    </w:div>
    <w:div w:id="497112509">
      <w:bodyDiv w:val="1"/>
      <w:marLeft w:val="0"/>
      <w:marRight w:val="0"/>
      <w:marTop w:val="0"/>
      <w:marBottom w:val="0"/>
      <w:divBdr>
        <w:top w:val="none" w:sz="0" w:space="0" w:color="auto"/>
        <w:left w:val="none" w:sz="0" w:space="0" w:color="auto"/>
        <w:bottom w:val="none" w:sz="0" w:space="0" w:color="auto"/>
        <w:right w:val="none" w:sz="0" w:space="0" w:color="auto"/>
      </w:divBdr>
    </w:div>
    <w:div w:id="504707932">
      <w:bodyDiv w:val="1"/>
      <w:marLeft w:val="0"/>
      <w:marRight w:val="0"/>
      <w:marTop w:val="0"/>
      <w:marBottom w:val="0"/>
      <w:divBdr>
        <w:top w:val="none" w:sz="0" w:space="0" w:color="auto"/>
        <w:left w:val="none" w:sz="0" w:space="0" w:color="auto"/>
        <w:bottom w:val="none" w:sz="0" w:space="0" w:color="auto"/>
        <w:right w:val="none" w:sz="0" w:space="0" w:color="auto"/>
      </w:divBdr>
    </w:div>
    <w:div w:id="505511360">
      <w:bodyDiv w:val="1"/>
      <w:marLeft w:val="0"/>
      <w:marRight w:val="0"/>
      <w:marTop w:val="0"/>
      <w:marBottom w:val="0"/>
      <w:divBdr>
        <w:top w:val="none" w:sz="0" w:space="0" w:color="auto"/>
        <w:left w:val="none" w:sz="0" w:space="0" w:color="auto"/>
        <w:bottom w:val="none" w:sz="0" w:space="0" w:color="auto"/>
        <w:right w:val="none" w:sz="0" w:space="0" w:color="auto"/>
      </w:divBdr>
    </w:div>
    <w:div w:id="506020040">
      <w:bodyDiv w:val="1"/>
      <w:marLeft w:val="0"/>
      <w:marRight w:val="0"/>
      <w:marTop w:val="0"/>
      <w:marBottom w:val="0"/>
      <w:divBdr>
        <w:top w:val="none" w:sz="0" w:space="0" w:color="auto"/>
        <w:left w:val="none" w:sz="0" w:space="0" w:color="auto"/>
        <w:bottom w:val="none" w:sz="0" w:space="0" w:color="auto"/>
        <w:right w:val="none" w:sz="0" w:space="0" w:color="auto"/>
      </w:divBdr>
    </w:div>
    <w:div w:id="640622948">
      <w:bodyDiv w:val="1"/>
      <w:marLeft w:val="0"/>
      <w:marRight w:val="0"/>
      <w:marTop w:val="0"/>
      <w:marBottom w:val="0"/>
      <w:divBdr>
        <w:top w:val="none" w:sz="0" w:space="0" w:color="auto"/>
        <w:left w:val="none" w:sz="0" w:space="0" w:color="auto"/>
        <w:bottom w:val="none" w:sz="0" w:space="0" w:color="auto"/>
        <w:right w:val="none" w:sz="0" w:space="0" w:color="auto"/>
      </w:divBdr>
    </w:div>
    <w:div w:id="655376027">
      <w:bodyDiv w:val="1"/>
      <w:marLeft w:val="0"/>
      <w:marRight w:val="0"/>
      <w:marTop w:val="0"/>
      <w:marBottom w:val="0"/>
      <w:divBdr>
        <w:top w:val="none" w:sz="0" w:space="0" w:color="auto"/>
        <w:left w:val="none" w:sz="0" w:space="0" w:color="auto"/>
        <w:bottom w:val="none" w:sz="0" w:space="0" w:color="auto"/>
        <w:right w:val="none" w:sz="0" w:space="0" w:color="auto"/>
      </w:divBdr>
    </w:div>
    <w:div w:id="676618133">
      <w:bodyDiv w:val="1"/>
      <w:marLeft w:val="0"/>
      <w:marRight w:val="0"/>
      <w:marTop w:val="0"/>
      <w:marBottom w:val="0"/>
      <w:divBdr>
        <w:top w:val="none" w:sz="0" w:space="0" w:color="auto"/>
        <w:left w:val="none" w:sz="0" w:space="0" w:color="auto"/>
        <w:bottom w:val="none" w:sz="0" w:space="0" w:color="auto"/>
        <w:right w:val="none" w:sz="0" w:space="0" w:color="auto"/>
      </w:divBdr>
    </w:div>
    <w:div w:id="701711454">
      <w:bodyDiv w:val="1"/>
      <w:marLeft w:val="0"/>
      <w:marRight w:val="0"/>
      <w:marTop w:val="0"/>
      <w:marBottom w:val="0"/>
      <w:divBdr>
        <w:top w:val="none" w:sz="0" w:space="0" w:color="auto"/>
        <w:left w:val="none" w:sz="0" w:space="0" w:color="auto"/>
        <w:bottom w:val="none" w:sz="0" w:space="0" w:color="auto"/>
        <w:right w:val="none" w:sz="0" w:space="0" w:color="auto"/>
      </w:divBdr>
    </w:div>
    <w:div w:id="786389753">
      <w:bodyDiv w:val="1"/>
      <w:marLeft w:val="0"/>
      <w:marRight w:val="0"/>
      <w:marTop w:val="0"/>
      <w:marBottom w:val="0"/>
      <w:divBdr>
        <w:top w:val="none" w:sz="0" w:space="0" w:color="auto"/>
        <w:left w:val="none" w:sz="0" w:space="0" w:color="auto"/>
        <w:bottom w:val="none" w:sz="0" w:space="0" w:color="auto"/>
        <w:right w:val="none" w:sz="0" w:space="0" w:color="auto"/>
      </w:divBdr>
    </w:div>
    <w:div w:id="790322947">
      <w:bodyDiv w:val="1"/>
      <w:marLeft w:val="0"/>
      <w:marRight w:val="0"/>
      <w:marTop w:val="0"/>
      <w:marBottom w:val="0"/>
      <w:divBdr>
        <w:top w:val="none" w:sz="0" w:space="0" w:color="auto"/>
        <w:left w:val="none" w:sz="0" w:space="0" w:color="auto"/>
        <w:bottom w:val="none" w:sz="0" w:space="0" w:color="auto"/>
        <w:right w:val="none" w:sz="0" w:space="0" w:color="auto"/>
      </w:divBdr>
    </w:div>
    <w:div w:id="832532071">
      <w:bodyDiv w:val="1"/>
      <w:marLeft w:val="0"/>
      <w:marRight w:val="0"/>
      <w:marTop w:val="0"/>
      <w:marBottom w:val="0"/>
      <w:divBdr>
        <w:top w:val="none" w:sz="0" w:space="0" w:color="auto"/>
        <w:left w:val="none" w:sz="0" w:space="0" w:color="auto"/>
        <w:bottom w:val="none" w:sz="0" w:space="0" w:color="auto"/>
        <w:right w:val="none" w:sz="0" w:space="0" w:color="auto"/>
      </w:divBdr>
    </w:div>
    <w:div w:id="854197963">
      <w:bodyDiv w:val="1"/>
      <w:marLeft w:val="0"/>
      <w:marRight w:val="0"/>
      <w:marTop w:val="0"/>
      <w:marBottom w:val="0"/>
      <w:divBdr>
        <w:top w:val="none" w:sz="0" w:space="0" w:color="auto"/>
        <w:left w:val="none" w:sz="0" w:space="0" w:color="auto"/>
        <w:bottom w:val="none" w:sz="0" w:space="0" w:color="auto"/>
        <w:right w:val="none" w:sz="0" w:space="0" w:color="auto"/>
      </w:divBdr>
    </w:div>
    <w:div w:id="954796375">
      <w:bodyDiv w:val="1"/>
      <w:marLeft w:val="0"/>
      <w:marRight w:val="0"/>
      <w:marTop w:val="0"/>
      <w:marBottom w:val="0"/>
      <w:divBdr>
        <w:top w:val="none" w:sz="0" w:space="0" w:color="auto"/>
        <w:left w:val="none" w:sz="0" w:space="0" w:color="auto"/>
        <w:bottom w:val="none" w:sz="0" w:space="0" w:color="auto"/>
        <w:right w:val="none" w:sz="0" w:space="0" w:color="auto"/>
      </w:divBdr>
    </w:div>
    <w:div w:id="1122382648">
      <w:bodyDiv w:val="1"/>
      <w:marLeft w:val="0"/>
      <w:marRight w:val="0"/>
      <w:marTop w:val="0"/>
      <w:marBottom w:val="0"/>
      <w:divBdr>
        <w:top w:val="none" w:sz="0" w:space="0" w:color="auto"/>
        <w:left w:val="none" w:sz="0" w:space="0" w:color="auto"/>
        <w:bottom w:val="none" w:sz="0" w:space="0" w:color="auto"/>
        <w:right w:val="none" w:sz="0" w:space="0" w:color="auto"/>
      </w:divBdr>
    </w:div>
    <w:div w:id="1135216367">
      <w:bodyDiv w:val="1"/>
      <w:marLeft w:val="0"/>
      <w:marRight w:val="0"/>
      <w:marTop w:val="0"/>
      <w:marBottom w:val="0"/>
      <w:divBdr>
        <w:top w:val="none" w:sz="0" w:space="0" w:color="auto"/>
        <w:left w:val="none" w:sz="0" w:space="0" w:color="auto"/>
        <w:bottom w:val="none" w:sz="0" w:space="0" w:color="auto"/>
        <w:right w:val="none" w:sz="0" w:space="0" w:color="auto"/>
      </w:divBdr>
    </w:div>
    <w:div w:id="1137143980">
      <w:bodyDiv w:val="1"/>
      <w:marLeft w:val="0"/>
      <w:marRight w:val="0"/>
      <w:marTop w:val="0"/>
      <w:marBottom w:val="0"/>
      <w:divBdr>
        <w:top w:val="none" w:sz="0" w:space="0" w:color="auto"/>
        <w:left w:val="none" w:sz="0" w:space="0" w:color="auto"/>
        <w:bottom w:val="none" w:sz="0" w:space="0" w:color="auto"/>
        <w:right w:val="none" w:sz="0" w:space="0" w:color="auto"/>
      </w:divBdr>
    </w:div>
    <w:div w:id="1275866881">
      <w:bodyDiv w:val="1"/>
      <w:marLeft w:val="0"/>
      <w:marRight w:val="0"/>
      <w:marTop w:val="0"/>
      <w:marBottom w:val="0"/>
      <w:divBdr>
        <w:top w:val="none" w:sz="0" w:space="0" w:color="auto"/>
        <w:left w:val="none" w:sz="0" w:space="0" w:color="auto"/>
        <w:bottom w:val="none" w:sz="0" w:space="0" w:color="auto"/>
        <w:right w:val="none" w:sz="0" w:space="0" w:color="auto"/>
      </w:divBdr>
    </w:div>
    <w:div w:id="1375230555">
      <w:bodyDiv w:val="1"/>
      <w:marLeft w:val="0"/>
      <w:marRight w:val="0"/>
      <w:marTop w:val="0"/>
      <w:marBottom w:val="0"/>
      <w:divBdr>
        <w:top w:val="none" w:sz="0" w:space="0" w:color="auto"/>
        <w:left w:val="none" w:sz="0" w:space="0" w:color="auto"/>
        <w:bottom w:val="none" w:sz="0" w:space="0" w:color="auto"/>
        <w:right w:val="none" w:sz="0" w:space="0" w:color="auto"/>
      </w:divBdr>
    </w:div>
    <w:div w:id="1464343718">
      <w:bodyDiv w:val="1"/>
      <w:marLeft w:val="0"/>
      <w:marRight w:val="0"/>
      <w:marTop w:val="0"/>
      <w:marBottom w:val="0"/>
      <w:divBdr>
        <w:top w:val="none" w:sz="0" w:space="0" w:color="auto"/>
        <w:left w:val="none" w:sz="0" w:space="0" w:color="auto"/>
        <w:bottom w:val="none" w:sz="0" w:space="0" w:color="auto"/>
        <w:right w:val="none" w:sz="0" w:space="0" w:color="auto"/>
      </w:divBdr>
    </w:div>
    <w:div w:id="1464352261">
      <w:bodyDiv w:val="1"/>
      <w:marLeft w:val="0"/>
      <w:marRight w:val="0"/>
      <w:marTop w:val="0"/>
      <w:marBottom w:val="0"/>
      <w:divBdr>
        <w:top w:val="none" w:sz="0" w:space="0" w:color="auto"/>
        <w:left w:val="none" w:sz="0" w:space="0" w:color="auto"/>
        <w:bottom w:val="none" w:sz="0" w:space="0" w:color="auto"/>
        <w:right w:val="none" w:sz="0" w:space="0" w:color="auto"/>
      </w:divBdr>
    </w:div>
    <w:div w:id="1560093841">
      <w:bodyDiv w:val="1"/>
      <w:marLeft w:val="0"/>
      <w:marRight w:val="0"/>
      <w:marTop w:val="0"/>
      <w:marBottom w:val="0"/>
      <w:divBdr>
        <w:top w:val="none" w:sz="0" w:space="0" w:color="auto"/>
        <w:left w:val="none" w:sz="0" w:space="0" w:color="auto"/>
        <w:bottom w:val="none" w:sz="0" w:space="0" w:color="auto"/>
        <w:right w:val="none" w:sz="0" w:space="0" w:color="auto"/>
      </w:divBdr>
    </w:div>
    <w:div w:id="1591430362">
      <w:bodyDiv w:val="1"/>
      <w:marLeft w:val="0"/>
      <w:marRight w:val="0"/>
      <w:marTop w:val="0"/>
      <w:marBottom w:val="0"/>
      <w:divBdr>
        <w:top w:val="none" w:sz="0" w:space="0" w:color="auto"/>
        <w:left w:val="none" w:sz="0" w:space="0" w:color="auto"/>
        <w:bottom w:val="none" w:sz="0" w:space="0" w:color="auto"/>
        <w:right w:val="none" w:sz="0" w:space="0" w:color="auto"/>
      </w:divBdr>
    </w:div>
    <w:div w:id="1605966395">
      <w:bodyDiv w:val="1"/>
      <w:marLeft w:val="0"/>
      <w:marRight w:val="0"/>
      <w:marTop w:val="0"/>
      <w:marBottom w:val="0"/>
      <w:divBdr>
        <w:top w:val="none" w:sz="0" w:space="0" w:color="auto"/>
        <w:left w:val="none" w:sz="0" w:space="0" w:color="auto"/>
        <w:bottom w:val="none" w:sz="0" w:space="0" w:color="auto"/>
        <w:right w:val="none" w:sz="0" w:space="0" w:color="auto"/>
      </w:divBdr>
    </w:div>
    <w:div w:id="1609771171">
      <w:bodyDiv w:val="1"/>
      <w:marLeft w:val="0"/>
      <w:marRight w:val="0"/>
      <w:marTop w:val="0"/>
      <w:marBottom w:val="0"/>
      <w:divBdr>
        <w:top w:val="none" w:sz="0" w:space="0" w:color="auto"/>
        <w:left w:val="none" w:sz="0" w:space="0" w:color="auto"/>
        <w:bottom w:val="none" w:sz="0" w:space="0" w:color="auto"/>
        <w:right w:val="none" w:sz="0" w:space="0" w:color="auto"/>
      </w:divBdr>
    </w:div>
    <w:div w:id="1626959151">
      <w:bodyDiv w:val="1"/>
      <w:marLeft w:val="0"/>
      <w:marRight w:val="0"/>
      <w:marTop w:val="0"/>
      <w:marBottom w:val="0"/>
      <w:divBdr>
        <w:top w:val="none" w:sz="0" w:space="0" w:color="auto"/>
        <w:left w:val="none" w:sz="0" w:space="0" w:color="auto"/>
        <w:bottom w:val="none" w:sz="0" w:space="0" w:color="auto"/>
        <w:right w:val="none" w:sz="0" w:space="0" w:color="auto"/>
      </w:divBdr>
    </w:div>
    <w:div w:id="1708023469">
      <w:bodyDiv w:val="1"/>
      <w:marLeft w:val="0"/>
      <w:marRight w:val="0"/>
      <w:marTop w:val="0"/>
      <w:marBottom w:val="0"/>
      <w:divBdr>
        <w:top w:val="none" w:sz="0" w:space="0" w:color="auto"/>
        <w:left w:val="none" w:sz="0" w:space="0" w:color="auto"/>
        <w:bottom w:val="none" w:sz="0" w:space="0" w:color="auto"/>
        <w:right w:val="none" w:sz="0" w:space="0" w:color="auto"/>
      </w:divBdr>
    </w:div>
    <w:div w:id="1752386482">
      <w:bodyDiv w:val="1"/>
      <w:marLeft w:val="0"/>
      <w:marRight w:val="0"/>
      <w:marTop w:val="0"/>
      <w:marBottom w:val="0"/>
      <w:divBdr>
        <w:top w:val="none" w:sz="0" w:space="0" w:color="auto"/>
        <w:left w:val="none" w:sz="0" w:space="0" w:color="auto"/>
        <w:bottom w:val="none" w:sz="0" w:space="0" w:color="auto"/>
        <w:right w:val="none" w:sz="0" w:space="0" w:color="auto"/>
      </w:divBdr>
    </w:div>
    <w:div w:id="1774936929">
      <w:bodyDiv w:val="1"/>
      <w:marLeft w:val="0"/>
      <w:marRight w:val="0"/>
      <w:marTop w:val="0"/>
      <w:marBottom w:val="0"/>
      <w:divBdr>
        <w:top w:val="none" w:sz="0" w:space="0" w:color="auto"/>
        <w:left w:val="none" w:sz="0" w:space="0" w:color="auto"/>
        <w:bottom w:val="none" w:sz="0" w:space="0" w:color="auto"/>
        <w:right w:val="none" w:sz="0" w:space="0" w:color="auto"/>
      </w:divBdr>
    </w:div>
    <w:div w:id="1847861381">
      <w:bodyDiv w:val="1"/>
      <w:marLeft w:val="0"/>
      <w:marRight w:val="0"/>
      <w:marTop w:val="0"/>
      <w:marBottom w:val="0"/>
      <w:divBdr>
        <w:top w:val="none" w:sz="0" w:space="0" w:color="auto"/>
        <w:left w:val="none" w:sz="0" w:space="0" w:color="auto"/>
        <w:bottom w:val="none" w:sz="0" w:space="0" w:color="auto"/>
        <w:right w:val="none" w:sz="0" w:space="0" w:color="auto"/>
      </w:divBdr>
    </w:div>
    <w:div w:id="2009402582">
      <w:bodyDiv w:val="1"/>
      <w:marLeft w:val="0"/>
      <w:marRight w:val="0"/>
      <w:marTop w:val="0"/>
      <w:marBottom w:val="0"/>
      <w:divBdr>
        <w:top w:val="none" w:sz="0" w:space="0" w:color="auto"/>
        <w:left w:val="none" w:sz="0" w:space="0" w:color="auto"/>
        <w:bottom w:val="none" w:sz="0" w:space="0" w:color="auto"/>
        <w:right w:val="none" w:sz="0" w:space="0" w:color="auto"/>
      </w:divBdr>
    </w:div>
    <w:div w:id="2016032250">
      <w:bodyDiv w:val="1"/>
      <w:marLeft w:val="0"/>
      <w:marRight w:val="0"/>
      <w:marTop w:val="0"/>
      <w:marBottom w:val="0"/>
      <w:divBdr>
        <w:top w:val="none" w:sz="0" w:space="0" w:color="auto"/>
        <w:left w:val="none" w:sz="0" w:space="0" w:color="auto"/>
        <w:bottom w:val="none" w:sz="0" w:space="0" w:color="auto"/>
        <w:right w:val="none" w:sz="0" w:space="0" w:color="auto"/>
      </w:divBdr>
    </w:div>
    <w:div w:id="2019189840">
      <w:bodyDiv w:val="1"/>
      <w:marLeft w:val="0"/>
      <w:marRight w:val="0"/>
      <w:marTop w:val="0"/>
      <w:marBottom w:val="0"/>
      <w:divBdr>
        <w:top w:val="none" w:sz="0" w:space="0" w:color="auto"/>
        <w:left w:val="none" w:sz="0" w:space="0" w:color="auto"/>
        <w:bottom w:val="none" w:sz="0" w:space="0" w:color="auto"/>
        <w:right w:val="none" w:sz="0" w:space="0" w:color="auto"/>
      </w:divBdr>
    </w:div>
    <w:div w:id="2031371875">
      <w:bodyDiv w:val="1"/>
      <w:marLeft w:val="0"/>
      <w:marRight w:val="0"/>
      <w:marTop w:val="0"/>
      <w:marBottom w:val="0"/>
      <w:divBdr>
        <w:top w:val="none" w:sz="0" w:space="0" w:color="auto"/>
        <w:left w:val="none" w:sz="0" w:space="0" w:color="auto"/>
        <w:bottom w:val="none" w:sz="0" w:space="0" w:color="auto"/>
        <w:right w:val="none" w:sz="0" w:space="0" w:color="auto"/>
      </w:divBdr>
    </w:div>
    <w:div w:id="2100448035">
      <w:bodyDiv w:val="1"/>
      <w:marLeft w:val="0"/>
      <w:marRight w:val="0"/>
      <w:marTop w:val="0"/>
      <w:marBottom w:val="0"/>
      <w:divBdr>
        <w:top w:val="none" w:sz="0" w:space="0" w:color="auto"/>
        <w:left w:val="none" w:sz="0" w:space="0" w:color="auto"/>
        <w:bottom w:val="none" w:sz="0" w:space="0" w:color="auto"/>
        <w:right w:val="none" w:sz="0" w:space="0" w:color="auto"/>
      </w:divBdr>
    </w:div>
    <w:div w:id="21073787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3.xml"/><Relationship Id="rId26" Type="http://schemas.openxmlformats.org/officeDocument/2006/relationships/header" Target="header5.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7.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4.xml"/><Relationship Id="rId33" Type="http://schemas.openxmlformats.org/officeDocument/2006/relationships/header" Target="header7.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hyperlink" Target="http://www.consultant.ru/document/cons_doc_LAW_322332/" TargetMode="External"/><Relationship Id="rId37"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image" Target="media/image5.jpeg"/><Relationship Id="rId36" Type="http://schemas.openxmlformats.org/officeDocument/2006/relationships/header" Target="header9.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package" Target="embeddings/_________Microsoft_Visio12.vsdx"/><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package" Target="embeddings/_________Microsoft_Visio1.vsdx"/><Relationship Id="rId22" Type="http://schemas.openxmlformats.org/officeDocument/2006/relationships/chart" Target="charts/chart4.xml"/><Relationship Id="rId27" Type="http://schemas.openxmlformats.org/officeDocument/2006/relationships/image" Target="media/image4.jpeg"/><Relationship Id="rId30" Type="http://schemas.openxmlformats.org/officeDocument/2006/relationships/image" Target="media/image6.emf"/><Relationship Id="rId35" Type="http://schemas.openxmlformats.org/officeDocument/2006/relationships/header" Target="header8.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fondwork\YandexDisk-mokrousov.vs@yandex.ru\MBI.ENERGY\&#1057;&#1093;&#1077;&#1084;&#1099;%20&#1042;&#1080;&#1042;&#1054;%20&#1043;&#1091;&#1089;&#1100;-&#1061;&#1088;&#1091;&#1089;&#1090;&#1072;&#1083;&#1100;&#1085;&#1099;&#1081;%20&#1088;&#1072;&#1081;&#1086;&#1085;\2%20&#1101;&#1090;&#1072;&#1087;%20&#1087;.%20&#1059;&#1088;&#1096;&#1077;&#1083;&#1100;&#1089;&#1082;&#1080;&#1081;\&#1056;&#1072;&#1089;&#1095;&#1077;&#1090;&#1085;&#1072;&#1103;%20&#1084;&#1086;&#1076;&#1077;&#1083;&#110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fondwork\YandexDisk-mokrousov.vs@yandex.ru\MBI.ENERGY\&#1057;&#1093;&#1077;&#1084;&#1099;%20&#1042;&#1080;&#1042;&#1054;%20&#1043;&#1091;&#1089;&#1100;-&#1061;&#1088;&#1091;&#1089;&#1090;&#1072;&#1083;&#1100;&#1085;&#1099;&#1081;%20&#1088;&#1072;&#1081;&#1086;&#1085;\2%20&#1101;&#1090;&#1072;&#1087;%20&#1087;.%20&#1059;&#1088;&#1096;&#1077;&#1083;&#1100;&#1089;&#1082;&#1080;&#1081;\&#1056;&#1072;&#1089;&#1095;&#1077;&#1090;&#1085;&#1072;&#1103;%20&#1084;&#1086;&#1076;&#1077;&#1083;&#110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fondwork\YandexDisk-mokrousov.vs@yandex.ru\MBI.ENERGY\&#1057;&#1093;&#1077;&#1084;&#1099;%20&#1042;&#1080;&#1042;&#1054;%20&#1043;&#1091;&#1089;&#1100;-&#1061;&#1088;&#1091;&#1089;&#1090;&#1072;&#1083;&#1100;&#1085;&#1099;&#1081;%20&#1088;&#1072;&#1081;&#1086;&#1085;\2%20&#1101;&#1090;&#1072;&#1087;%20&#1087;.%20&#1059;&#1088;&#1096;&#1077;&#1083;&#1100;&#1089;&#1082;&#1080;&#1081;\&#1056;&#1072;&#1089;&#1095;&#1077;&#1090;&#1085;&#1072;&#1103;%20&#1084;&#1086;&#1076;&#1077;&#1083;&#1100;.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fondwork\YandexDisk-mokrousov.vs@yandex.ru\MBI.ENERGY\&#1057;&#1093;&#1077;&#1084;&#1099;%20&#1042;&#1080;&#1042;&#1054;%20&#1043;&#1091;&#1089;&#1100;-&#1061;&#1088;&#1091;&#1089;&#1090;&#1072;&#1083;&#1100;&#1085;&#1099;&#1081;%20&#1088;&#1072;&#1081;&#1086;&#1085;\2%20&#1101;&#1090;&#1072;&#1087;%20&#1087;.%20&#1059;&#1088;&#1096;&#1077;&#1083;&#1100;&#1089;&#1082;&#1080;&#1081;\&#1056;&#1072;&#1089;&#1095;&#1077;&#1090;&#1085;&#1072;&#1103;%20&#1084;&#1086;&#1076;&#1077;&#1083;&#1100;.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fondwork\YandexDisk-mokrousov.vs@yandex.ru\MBI.ENERGY\&#1057;&#1093;&#1077;&#1084;&#1099;%20&#1042;&#1080;&#1042;&#1054;%20&#1043;&#1091;&#1089;&#1100;-&#1061;&#1088;&#1091;&#1089;&#1090;&#1072;&#1083;&#1100;&#1085;&#1099;&#1081;%20&#1088;&#1072;&#1081;&#1086;&#1085;\2%20&#1101;&#1090;&#1072;&#1087;%20&#1087;.%20&#1059;&#1088;&#1096;&#1077;&#1083;&#1100;&#1089;&#1082;&#1080;&#1081;\&#1056;&#1072;&#1089;&#1095;&#1077;&#1090;&#1085;&#1072;&#1103;%20&#1084;&#1086;&#1076;&#1077;&#1083;&#1100;.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fondwork\YandexDisk-mokrousov.vs@yandex.ru\MBI.ENERGY\&#1057;&#1093;&#1077;&#1084;&#1099;%20&#1042;&#1080;&#1042;&#1054;%20&#1043;&#1091;&#1089;&#1100;-&#1061;&#1088;&#1091;&#1089;&#1090;&#1072;&#1083;&#1100;&#1085;&#1099;&#1081;%20&#1088;&#1072;&#1081;&#1086;&#1085;\2%20&#1101;&#1090;&#1072;&#1087;%20&#1087;.%20&#1059;&#1088;&#1096;&#1077;&#1083;&#1100;&#1089;&#1082;&#1080;&#1081;\&#1056;&#1072;&#1089;&#1095;&#1077;&#1090;&#1085;&#1072;&#1103;%20&#1084;&#1086;&#1076;&#1077;&#1083;&#110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fondwork\YandexDisk-mokrousov.vs@yandex.ru\MBI.ENERGY\&#1057;&#1093;&#1077;&#1084;&#1099;%20&#1042;&#1080;&#1042;&#1054;%20&#1043;&#1091;&#1089;&#1100;-&#1061;&#1088;&#1091;&#1089;&#1090;&#1072;&#1083;&#1100;&#1085;&#1099;&#1081;%20&#1088;&#1072;&#1081;&#1086;&#1085;\2%20&#1101;&#1090;&#1072;&#1087;%20&#1087;.%20&#1059;&#1088;&#1096;&#1077;&#1083;&#1100;&#1089;&#1082;&#1080;&#1081;\&#1056;&#1072;&#1089;&#1095;&#1077;&#1090;&#1085;&#1072;&#1103;%20&#1084;&#1086;&#1076;&#1077;&#1083;&#110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005500842576183E-2"/>
          <c:y val="0.12496338113894266"/>
          <c:w val="0.42661726433625935"/>
          <c:h val="0.78911286294171257"/>
        </c:manualLayout>
      </c:layout>
      <c:pieChart>
        <c:varyColors val="1"/>
        <c:ser>
          <c:idx val="0"/>
          <c:order val="0"/>
          <c:tx>
            <c:strRef>
              <c:f>'Лист1 (2)'!$AB$127</c:f>
              <c:strCache>
                <c:ptCount val="1"/>
                <c:pt idx="0">
                  <c:v>Расход воды, тыс. м3/год</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104-4126-80B3-4993E1B24E3C}"/>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104-4126-80B3-4993E1B24E3C}"/>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104-4126-80B3-4993E1B24E3C}"/>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104-4126-80B3-4993E1B24E3C}"/>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104-4126-80B3-4993E1B24E3C}"/>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104-4126-80B3-4993E1B24E3C}"/>
              </c:ext>
            </c:extLst>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ysClr val="windowText" lastClr="000000"/>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 (2)'!$AA$128:$AA$133</c:f>
              <c:strCache>
                <c:ptCount val="6"/>
                <c:pt idx="0">
                  <c:v>Система водоснабжения пос. Уршельский</c:v>
                </c:pt>
                <c:pt idx="1">
                  <c:v>Система водоснабжения пос. Тасинский Бор</c:v>
                </c:pt>
                <c:pt idx="2">
                  <c:v>Система водоснабжения пос. Тасинский</c:v>
                </c:pt>
                <c:pt idx="3">
                  <c:v>Система водоснабжения д. Абакумово</c:v>
                </c:pt>
                <c:pt idx="4">
                  <c:v>Система водоснабжения д. Тихоново</c:v>
                </c:pt>
                <c:pt idx="5">
                  <c:v>Система водоснабжения д. Нармуч</c:v>
                </c:pt>
              </c:strCache>
            </c:strRef>
          </c:cat>
          <c:val>
            <c:numRef>
              <c:f>'Лист1 (2)'!$AB$128:$AB$133</c:f>
              <c:numCache>
                <c:formatCode>General</c:formatCode>
                <c:ptCount val="6"/>
                <c:pt idx="0">
                  <c:v>118.52</c:v>
                </c:pt>
                <c:pt idx="1">
                  <c:v>23.34</c:v>
                </c:pt>
                <c:pt idx="2">
                  <c:v>17.72</c:v>
                </c:pt>
                <c:pt idx="3">
                  <c:v>7.51</c:v>
                </c:pt>
                <c:pt idx="4">
                  <c:v>2.86</c:v>
                </c:pt>
                <c:pt idx="5">
                  <c:v>2.25</c:v>
                </c:pt>
              </c:numCache>
            </c:numRef>
          </c:val>
          <c:extLst xmlns:c16r2="http://schemas.microsoft.com/office/drawing/2015/06/chart">
            <c:ext xmlns:c16="http://schemas.microsoft.com/office/drawing/2014/chart" uri="{C3380CC4-5D6E-409C-BE32-E72D297353CC}">
              <c16:uniqueId val="{0000000C-4104-4126-80B3-4993E1B24E3C}"/>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1504073282523943"/>
          <c:y val="0.22394523628185101"/>
          <c:w val="0.47229652699069014"/>
          <c:h val="0.6340923517685411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2615345035127"/>
          <c:y val="0.11354620105871147"/>
          <c:w val="0.39269329647650469"/>
          <c:h val="0.84051199189687809"/>
        </c:manualLayout>
      </c:layout>
      <c:pieChart>
        <c:varyColors val="1"/>
        <c:ser>
          <c:idx val="0"/>
          <c:order val="0"/>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30C5-4B9A-AFB3-D84CB88F7308}"/>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30C5-4B9A-AFB3-D84CB88F7308}"/>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30C5-4B9A-AFB3-D84CB88F7308}"/>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 (2)'!$Q$19:$Q$21</c:f>
              <c:strCache>
                <c:ptCount val="3"/>
                <c:pt idx="0">
                  <c:v>Население</c:v>
                </c:pt>
                <c:pt idx="1">
                  <c:v>Бюджетная сфера</c:v>
                </c:pt>
                <c:pt idx="2">
                  <c:v>Прочие потребители</c:v>
                </c:pt>
              </c:strCache>
            </c:strRef>
          </c:cat>
          <c:val>
            <c:numRef>
              <c:f>'Лист1 (2)'!$R$19:$R$21</c:f>
              <c:numCache>
                <c:formatCode>General</c:formatCode>
                <c:ptCount val="3"/>
                <c:pt idx="0">
                  <c:v>139.5</c:v>
                </c:pt>
                <c:pt idx="1">
                  <c:v>6.29</c:v>
                </c:pt>
                <c:pt idx="2">
                  <c:v>4.46</c:v>
                </c:pt>
              </c:numCache>
            </c:numRef>
          </c:val>
          <c:extLst xmlns:c16r2="http://schemas.microsoft.com/office/drawing/2015/06/chart">
            <c:ext xmlns:c16="http://schemas.microsoft.com/office/drawing/2014/chart" uri="{C3380CC4-5D6E-409C-BE32-E72D297353CC}">
              <c16:uniqueId val="{00000006-30C5-4B9A-AFB3-D84CB88F7308}"/>
            </c:ext>
          </c:extLst>
        </c:ser>
        <c:dLbls>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549489118534639"/>
          <c:y val="0.31844344495222937"/>
          <c:w val="0.32249700006197057"/>
          <c:h val="0.33248483679203195"/>
        </c:manualLayout>
      </c:layout>
      <c:overlay val="0"/>
      <c:spPr>
        <a:noFill/>
        <a:ln>
          <a:noFill/>
        </a:ln>
        <a:effectLst/>
      </c:spPr>
      <c:txPr>
        <a:bodyPr rot="0" spcFirstLastPara="1" vertOverflow="ellipsis" vert="horz" wrap="square" anchor="ctr" anchorCtr="1"/>
        <a:lstStyle/>
        <a:p>
          <a:pPr>
            <a:defRPr sz="13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 (2)'!$F$47</c:f>
              <c:strCache>
                <c:ptCount val="1"/>
                <c:pt idx="0">
                  <c:v>Удельное водопотребление населением воды (литров на 1 чел/сут)</c:v>
                </c:pt>
              </c:strCache>
            </c:strRef>
          </c:tx>
          <c:spPr>
            <a:solidFill>
              <a:schemeClr val="accent1"/>
            </a:solidFill>
            <a:ln>
              <a:solidFill>
                <a:schemeClr val="tx1"/>
              </a:solidFill>
            </a:ln>
            <a:effectLst/>
          </c:spPr>
          <c:invertIfNegative val="0"/>
          <c:dPt>
            <c:idx val="0"/>
            <c:invertIfNegative val="0"/>
            <c:bubble3D val="0"/>
            <c:spPr>
              <a:solidFill>
                <a:schemeClr val="accent2"/>
              </a:solidFill>
              <a:ln w="15875">
                <a:solidFill>
                  <a:schemeClr val="tx1"/>
                </a:solidFill>
              </a:ln>
              <a:effectLst/>
            </c:spPr>
            <c:extLst xmlns:c16r2="http://schemas.microsoft.com/office/drawing/2015/06/chart">
              <c:ext xmlns:c16="http://schemas.microsoft.com/office/drawing/2014/chart" uri="{C3380CC4-5D6E-409C-BE32-E72D297353CC}">
                <c16:uniqueId val="{00000001-0091-4E99-80D3-E591571EC311}"/>
              </c:ext>
            </c:extLst>
          </c:dPt>
          <c:dPt>
            <c:idx val="2"/>
            <c:invertIfNegative val="0"/>
            <c:bubble3D val="0"/>
            <c:spPr>
              <a:solidFill>
                <a:srgbClr val="92D050"/>
              </a:solidFill>
              <a:ln w="19050">
                <a:solidFill>
                  <a:schemeClr val="tx1"/>
                </a:solidFill>
              </a:ln>
              <a:effectLst/>
            </c:spPr>
            <c:extLst xmlns:c16r2="http://schemas.microsoft.com/office/drawing/2015/06/chart">
              <c:ext xmlns:c16="http://schemas.microsoft.com/office/drawing/2014/chart" uri="{C3380CC4-5D6E-409C-BE32-E72D297353CC}">
                <c16:uniqueId val="{00000003-0091-4E99-80D3-E591571EC311}"/>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(2)'!$G$46:$I$46</c:f>
              <c:strCache>
                <c:ptCount val="3"/>
                <c:pt idx="0">
                  <c:v>2016 г.</c:v>
                </c:pt>
                <c:pt idx="1">
                  <c:v>2017 г.</c:v>
                </c:pt>
                <c:pt idx="2">
                  <c:v>2018 г.</c:v>
                </c:pt>
              </c:strCache>
            </c:strRef>
          </c:cat>
          <c:val>
            <c:numRef>
              <c:f>'Лист1 (2)'!$G$47:$I$47</c:f>
              <c:numCache>
                <c:formatCode>0.0</c:formatCode>
                <c:ptCount val="3"/>
                <c:pt idx="0">
                  <c:v>85.016254168492381</c:v>
                </c:pt>
                <c:pt idx="1">
                  <c:v>87.699044690436153</c:v>
                </c:pt>
                <c:pt idx="2">
                  <c:v>91.503490907373561</c:v>
                </c:pt>
              </c:numCache>
            </c:numRef>
          </c:val>
          <c:extLst xmlns:c16r2="http://schemas.microsoft.com/office/drawing/2015/06/chart">
            <c:ext xmlns:c16="http://schemas.microsoft.com/office/drawing/2014/chart" uri="{C3380CC4-5D6E-409C-BE32-E72D297353CC}">
              <c16:uniqueId val="{00000004-0091-4E99-80D3-E591571EC311}"/>
            </c:ext>
          </c:extLst>
        </c:ser>
        <c:dLbls>
          <c:showLegendKey val="0"/>
          <c:showVal val="0"/>
          <c:showCatName val="0"/>
          <c:showSerName val="0"/>
          <c:showPercent val="0"/>
          <c:showBubbleSize val="0"/>
        </c:dLbls>
        <c:gapWidth val="147"/>
        <c:overlap val="40"/>
        <c:axId val="40289792"/>
        <c:axId val="40291328"/>
      </c:barChart>
      <c:catAx>
        <c:axId val="4028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40291328"/>
        <c:crosses val="autoZero"/>
        <c:auto val="1"/>
        <c:lblAlgn val="ctr"/>
        <c:lblOffset val="100"/>
        <c:noMultiLvlLbl val="0"/>
      </c:catAx>
      <c:valAx>
        <c:axId val="402913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028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 (2)'!$H$56</c:f>
              <c:strCache>
                <c:ptCount val="1"/>
                <c:pt idx="0">
                  <c:v>Производительность источников водоснабжения, м3/ч</c:v>
                </c:pt>
              </c:strCache>
            </c:strRef>
          </c:tx>
          <c:spPr>
            <a:solidFill>
              <a:srgbClr val="92D050"/>
            </a:solidFill>
            <a:ln w="19050">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(2)'!$I$55:$N$55</c:f>
              <c:strCache>
                <c:ptCount val="6"/>
                <c:pt idx="0">
                  <c:v>Водозаборы пос. Уршельский</c:v>
                </c:pt>
                <c:pt idx="1">
                  <c:v>Водозабор дер. Аббакумово
</c:v>
                </c:pt>
                <c:pt idx="2">
                  <c:v>Водозабор дер. Нармуч</c:v>
                </c:pt>
                <c:pt idx="3">
                  <c:v>Водозабор пос. Тасинский Бор</c:v>
                </c:pt>
                <c:pt idx="4">
                  <c:v>Водозабор пос. Тасинский</c:v>
                </c:pt>
                <c:pt idx="5">
                  <c:v>Водозабор дер. Тихоново</c:v>
                </c:pt>
              </c:strCache>
            </c:strRef>
          </c:cat>
          <c:val>
            <c:numRef>
              <c:f>'Лист1 (2)'!$I$56:$N$56</c:f>
              <c:numCache>
                <c:formatCode>General</c:formatCode>
                <c:ptCount val="6"/>
                <c:pt idx="0">
                  <c:v>69</c:v>
                </c:pt>
                <c:pt idx="1">
                  <c:v>1.5</c:v>
                </c:pt>
                <c:pt idx="2">
                  <c:v>1.4</c:v>
                </c:pt>
                <c:pt idx="3">
                  <c:v>14</c:v>
                </c:pt>
                <c:pt idx="4">
                  <c:v>18</c:v>
                </c:pt>
                <c:pt idx="5">
                  <c:v>1.4</c:v>
                </c:pt>
              </c:numCache>
            </c:numRef>
          </c:val>
          <c:extLst xmlns:c16r2="http://schemas.microsoft.com/office/drawing/2015/06/chart">
            <c:ext xmlns:c16="http://schemas.microsoft.com/office/drawing/2014/chart" uri="{C3380CC4-5D6E-409C-BE32-E72D297353CC}">
              <c16:uniqueId val="{00000000-DC1E-4DAC-94DC-CE79A841C008}"/>
            </c:ext>
          </c:extLst>
        </c:ser>
        <c:ser>
          <c:idx val="1"/>
          <c:order val="1"/>
          <c:tx>
            <c:strRef>
              <c:f>'Лист1 (2)'!$H$57</c:f>
              <c:strCache>
                <c:ptCount val="1"/>
                <c:pt idx="0">
                  <c:v>Среднегодовой подъем воды, м3/ч</c:v>
                </c:pt>
              </c:strCache>
            </c:strRef>
          </c:tx>
          <c:spPr>
            <a:solidFill>
              <a:srgbClr val="FFC000"/>
            </a:solidFill>
            <a:ln w="15875">
              <a:solidFill>
                <a:schemeClr val="tx1"/>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 (2)'!$I$55:$N$55</c:f>
              <c:strCache>
                <c:ptCount val="6"/>
                <c:pt idx="0">
                  <c:v>Водозаборы пос. Уршельский</c:v>
                </c:pt>
                <c:pt idx="1">
                  <c:v>Водозабор дер. Аббакумово
</c:v>
                </c:pt>
                <c:pt idx="2">
                  <c:v>Водозабор дер. Нармуч</c:v>
                </c:pt>
                <c:pt idx="3">
                  <c:v>Водозабор пос. Тасинский Бор</c:v>
                </c:pt>
                <c:pt idx="4">
                  <c:v>Водозабор пос. Тасинский</c:v>
                </c:pt>
                <c:pt idx="5">
                  <c:v>Водозабор дер. Тихоново</c:v>
                </c:pt>
              </c:strCache>
            </c:strRef>
          </c:cat>
          <c:val>
            <c:numRef>
              <c:f>'Лист1 (2)'!$I$57:$N$57</c:f>
              <c:numCache>
                <c:formatCode>General</c:formatCode>
                <c:ptCount val="6"/>
                <c:pt idx="0">
                  <c:v>13.5</c:v>
                </c:pt>
                <c:pt idx="1">
                  <c:v>0.86</c:v>
                </c:pt>
                <c:pt idx="2">
                  <c:v>0.26</c:v>
                </c:pt>
                <c:pt idx="3">
                  <c:v>2.7</c:v>
                </c:pt>
                <c:pt idx="4">
                  <c:v>2</c:v>
                </c:pt>
                <c:pt idx="5">
                  <c:v>0.33</c:v>
                </c:pt>
              </c:numCache>
            </c:numRef>
          </c:val>
          <c:extLst xmlns:c16r2="http://schemas.microsoft.com/office/drawing/2015/06/chart">
            <c:ext xmlns:c16="http://schemas.microsoft.com/office/drawing/2014/chart" uri="{C3380CC4-5D6E-409C-BE32-E72D297353CC}">
              <c16:uniqueId val="{00000001-DC1E-4DAC-94DC-CE79A841C008}"/>
            </c:ext>
          </c:extLst>
        </c:ser>
        <c:dLbls>
          <c:showLegendKey val="0"/>
          <c:showVal val="0"/>
          <c:showCatName val="0"/>
          <c:showSerName val="0"/>
          <c:showPercent val="0"/>
          <c:showBubbleSize val="0"/>
        </c:dLbls>
        <c:gapWidth val="219"/>
        <c:overlap val="-27"/>
        <c:axId val="154813568"/>
        <c:axId val="154815104"/>
      </c:barChart>
      <c:catAx>
        <c:axId val="15481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15104"/>
        <c:crosses val="autoZero"/>
        <c:auto val="1"/>
        <c:lblAlgn val="ctr"/>
        <c:lblOffset val="100"/>
        <c:noMultiLvlLbl val="0"/>
      </c:catAx>
      <c:valAx>
        <c:axId val="154815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13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2563890040060785E-2"/>
          <c:y val="0.14771901422436318"/>
          <c:w val="0.62146952537733779"/>
          <c:h val="0.72536153248676705"/>
        </c:manualLayout>
      </c:layout>
      <c:barChart>
        <c:barDir val="col"/>
        <c:grouping val="clustered"/>
        <c:varyColors val="0"/>
        <c:ser>
          <c:idx val="0"/>
          <c:order val="0"/>
          <c:tx>
            <c:strRef>
              <c:f>Лист6!$E$32</c:f>
              <c:strCache>
                <c:ptCount val="1"/>
                <c:pt idx="0">
                  <c:v>Отпущено воды в сеть, тыс. м3/год</c:v>
                </c:pt>
              </c:strCache>
            </c:strRef>
          </c:tx>
          <c:spPr>
            <a:solidFill>
              <a:srgbClr val="92D050"/>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Лист6!$F$31:$I$31</c:f>
              <c:strCache>
                <c:ptCount val="4"/>
                <c:pt idx="0">
                  <c:v>2015г.</c:v>
                </c:pt>
                <c:pt idx="1">
                  <c:v>2016г.</c:v>
                </c:pt>
                <c:pt idx="2">
                  <c:v>2017г.</c:v>
                </c:pt>
                <c:pt idx="3">
                  <c:v>2018г.</c:v>
                </c:pt>
              </c:strCache>
            </c:strRef>
          </c:cat>
          <c:val>
            <c:numRef>
              <c:f>Лист6!$F$32:$I$32</c:f>
              <c:numCache>
                <c:formatCode>General</c:formatCode>
                <c:ptCount val="4"/>
                <c:pt idx="0">
                  <c:v>68.41</c:v>
                </c:pt>
                <c:pt idx="1">
                  <c:v>202.71299999999999</c:v>
                </c:pt>
                <c:pt idx="2">
                  <c:v>170.53</c:v>
                </c:pt>
                <c:pt idx="3">
                  <c:v>172.2</c:v>
                </c:pt>
              </c:numCache>
            </c:numRef>
          </c:val>
          <c:extLst xmlns:c16r2="http://schemas.microsoft.com/office/drawing/2015/06/chart">
            <c:ext xmlns:c16="http://schemas.microsoft.com/office/drawing/2014/chart" uri="{C3380CC4-5D6E-409C-BE32-E72D297353CC}">
              <c16:uniqueId val="{00000000-A334-4793-91D4-B8661BDF6D2A}"/>
            </c:ext>
          </c:extLst>
        </c:ser>
        <c:ser>
          <c:idx val="1"/>
          <c:order val="1"/>
          <c:tx>
            <c:strRef>
              <c:f>Лист6!$E$33</c:f>
              <c:strCache>
                <c:ptCount val="1"/>
                <c:pt idx="0">
                  <c:v>Потери воды, тыс. м3/год</c:v>
                </c:pt>
              </c:strCache>
            </c:strRef>
          </c:tx>
          <c:spPr>
            <a:solidFill>
              <a:srgbClr val="FFC000"/>
            </a:solidFill>
            <a:ln>
              <a:solidFill>
                <a:sysClr val="windowText" lastClr="000000"/>
              </a:solid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Лист6!$F$31:$I$31</c:f>
              <c:strCache>
                <c:ptCount val="4"/>
                <c:pt idx="0">
                  <c:v>2015г.</c:v>
                </c:pt>
                <c:pt idx="1">
                  <c:v>2016г.</c:v>
                </c:pt>
                <c:pt idx="2">
                  <c:v>2017г.</c:v>
                </c:pt>
                <c:pt idx="3">
                  <c:v>2018г.</c:v>
                </c:pt>
              </c:strCache>
            </c:strRef>
          </c:cat>
          <c:val>
            <c:numRef>
              <c:f>Лист6!$F$33:$I$33</c:f>
              <c:numCache>
                <c:formatCode>General</c:formatCode>
                <c:ptCount val="4"/>
                <c:pt idx="0">
                  <c:v>38.71</c:v>
                </c:pt>
                <c:pt idx="1">
                  <c:v>41.510000000000005</c:v>
                </c:pt>
                <c:pt idx="2">
                  <c:v>21.6</c:v>
                </c:pt>
                <c:pt idx="3">
                  <c:v>21.95</c:v>
                </c:pt>
              </c:numCache>
            </c:numRef>
          </c:val>
          <c:extLst xmlns:c16r2="http://schemas.microsoft.com/office/drawing/2015/06/chart">
            <c:ext xmlns:c16="http://schemas.microsoft.com/office/drawing/2014/chart" uri="{C3380CC4-5D6E-409C-BE32-E72D297353CC}">
              <c16:uniqueId val="{00000001-A334-4793-91D4-B8661BDF6D2A}"/>
            </c:ext>
          </c:extLst>
        </c:ser>
        <c:dLbls>
          <c:showLegendKey val="0"/>
          <c:showVal val="0"/>
          <c:showCatName val="0"/>
          <c:showSerName val="0"/>
          <c:showPercent val="0"/>
          <c:showBubbleSize val="0"/>
        </c:dLbls>
        <c:gapWidth val="150"/>
        <c:axId val="154841856"/>
        <c:axId val="154843392"/>
      </c:barChart>
      <c:catAx>
        <c:axId val="1548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43392"/>
        <c:crosses val="autoZero"/>
        <c:auto val="1"/>
        <c:lblAlgn val="ctr"/>
        <c:lblOffset val="100"/>
        <c:noMultiLvlLbl val="0"/>
      </c:catAx>
      <c:valAx>
        <c:axId val="154843392"/>
        <c:scaling>
          <c:orientation val="minMax"/>
        </c:scaling>
        <c:delete val="0"/>
        <c:axPos val="l"/>
        <c:majorGridlines>
          <c:spPr>
            <a:ln w="9525" cap="flat" cmpd="sng" algn="ctr">
              <a:solidFill>
                <a:sysClr val="windowText" lastClr="000000"/>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41856"/>
        <c:crosses val="autoZero"/>
        <c:crossBetween val="between"/>
      </c:valAx>
      <c:spPr>
        <a:noFill/>
        <a:ln>
          <a:noFill/>
        </a:ln>
        <a:effectLst/>
      </c:spPr>
    </c:plotArea>
    <c:legend>
      <c:legendPos val="r"/>
      <c:layout>
        <c:manualLayout>
          <c:xMode val="edge"/>
          <c:yMode val="edge"/>
          <c:x val="0.7025251591661873"/>
          <c:y val="0.3216901398742687"/>
          <c:w val="0.28431694400920282"/>
          <c:h val="0.35661928945818699"/>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Лист6!$E$44</c:f>
              <c:strCache>
                <c:ptCount val="1"/>
                <c:pt idx="0">
                  <c:v>Отпущено воды в сеть, тыс. м3/год</c:v>
                </c:pt>
              </c:strCache>
            </c:strRef>
          </c:tx>
          <c:spPr>
            <a:solidFill>
              <a:srgbClr val="00B0F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Лист6!$F$43:$L$43</c:f>
              <c:strCache>
                <c:ptCount val="7"/>
                <c:pt idx="0">
                  <c:v>2019г.</c:v>
                </c:pt>
                <c:pt idx="1">
                  <c:v>2020г.</c:v>
                </c:pt>
                <c:pt idx="2">
                  <c:v>2021г.</c:v>
                </c:pt>
                <c:pt idx="3">
                  <c:v>2022г.</c:v>
                </c:pt>
                <c:pt idx="4">
                  <c:v>2023г.</c:v>
                </c:pt>
                <c:pt idx="5">
                  <c:v>2024г.</c:v>
                </c:pt>
                <c:pt idx="6">
                  <c:v>2027г.</c:v>
                </c:pt>
              </c:strCache>
            </c:strRef>
          </c:cat>
          <c:val>
            <c:numRef>
              <c:f>Лист6!$F$44:$L$44</c:f>
              <c:numCache>
                <c:formatCode>General</c:formatCode>
                <c:ptCount val="7"/>
                <c:pt idx="0">
                  <c:v>171.89</c:v>
                </c:pt>
                <c:pt idx="1">
                  <c:v>152.5</c:v>
                </c:pt>
                <c:pt idx="2">
                  <c:v>152.21</c:v>
                </c:pt>
                <c:pt idx="3">
                  <c:v>151.59</c:v>
                </c:pt>
                <c:pt idx="4">
                  <c:v>150.72999999999999</c:v>
                </c:pt>
                <c:pt idx="5">
                  <c:v>150.41</c:v>
                </c:pt>
                <c:pt idx="6">
                  <c:v>149.52000000000001</c:v>
                </c:pt>
              </c:numCache>
            </c:numRef>
          </c:val>
          <c:extLst xmlns:c16r2="http://schemas.microsoft.com/office/drawing/2015/06/chart">
            <c:ext xmlns:c16="http://schemas.microsoft.com/office/drawing/2014/chart" uri="{C3380CC4-5D6E-409C-BE32-E72D297353CC}">
              <c16:uniqueId val="{00000000-5787-403B-BE40-08EBA6C99F5C}"/>
            </c:ext>
          </c:extLst>
        </c:ser>
        <c:ser>
          <c:idx val="1"/>
          <c:order val="1"/>
          <c:tx>
            <c:strRef>
              <c:f>Лист6!$E$45</c:f>
              <c:strCache>
                <c:ptCount val="1"/>
                <c:pt idx="0">
                  <c:v>Потери воды, тыс. м3/год</c:v>
                </c:pt>
              </c:strCache>
            </c:strRef>
          </c:tx>
          <c:spPr>
            <a:solidFill>
              <a:srgbClr val="92D050"/>
            </a:solidFill>
            <a:ln>
              <a:solidFill>
                <a:sysClr val="windowText" lastClr="000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Лист6!$F$43:$L$43</c:f>
              <c:strCache>
                <c:ptCount val="7"/>
                <c:pt idx="0">
                  <c:v>2019г.</c:v>
                </c:pt>
                <c:pt idx="1">
                  <c:v>2020г.</c:v>
                </c:pt>
                <c:pt idx="2">
                  <c:v>2021г.</c:v>
                </c:pt>
                <c:pt idx="3">
                  <c:v>2022г.</c:v>
                </c:pt>
                <c:pt idx="4">
                  <c:v>2023г.</c:v>
                </c:pt>
                <c:pt idx="5">
                  <c:v>2024г.</c:v>
                </c:pt>
                <c:pt idx="6">
                  <c:v>2027г.</c:v>
                </c:pt>
              </c:strCache>
            </c:strRef>
          </c:cat>
          <c:val>
            <c:numRef>
              <c:f>Лист6!$F$45:$L$45</c:f>
              <c:numCache>
                <c:formatCode>General</c:formatCode>
                <c:ptCount val="7"/>
                <c:pt idx="0">
                  <c:v>16.97</c:v>
                </c:pt>
                <c:pt idx="1">
                  <c:v>15.9</c:v>
                </c:pt>
                <c:pt idx="2">
                  <c:v>15.8</c:v>
                </c:pt>
                <c:pt idx="3">
                  <c:v>15.3</c:v>
                </c:pt>
                <c:pt idx="4">
                  <c:v>15.18</c:v>
                </c:pt>
                <c:pt idx="5">
                  <c:v>15.04</c:v>
                </c:pt>
                <c:pt idx="6">
                  <c:v>14.92</c:v>
                </c:pt>
              </c:numCache>
            </c:numRef>
          </c:val>
          <c:extLst xmlns:c16r2="http://schemas.microsoft.com/office/drawing/2015/06/chart">
            <c:ext xmlns:c16="http://schemas.microsoft.com/office/drawing/2014/chart" uri="{C3380CC4-5D6E-409C-BE32-E72D297353CC}">
              <c16:uniqueId val="{00000001-5787-403B-BE40-08EBA6C99F5C}"/>
            </c:ext>
          </c:extLst>
        </c:ser>
        <c:dLbls>
          <c:showLegendKey val="0"/>
          <c:showVal val="0"/>
          <c:showCatName val="0"/>
          <c:showSerName val="0"/>
          <c:showPercent val="0"/>
          <c:showBubbleSize val="0"/>
        </c:dLbls>
        <c:gapWidth val="100"/>
        <c:overlap val="-40"/>
        <c:axId val="154861952"/>
        <c:axId val="154863488"/>
      </c:barChart>
      <c:catAx>
        <c:axId val="1548619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4863488"/>
        <c:crosses val="autoZero"/>
        <c:auto val="1"/>
        <c:lblAlgn val="ctr"/>
        <c:lblOffset val="100"/>
        <c:noMultiLvlLbl val="0"/>
      </c:catAx>
      <c:valAx>
        <c:axId val="154863488"/>
        <c:scaling>
          <c:orientation val="minMax"/>
        </c:scaling>
        <c:delete val="0"/>
        <c:axPos val="b"/>
        <c:majorGridlines>
          <c:spPr>
            <a:ln w="9525" cap="flat" cmpd="sng" algn="ctr">
              <a:solidFill>
                <a:sysClr val="windowText" lastClr="000000"/>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54861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Лист6!$AH$142</c:f>
              <c:strCache>
                <c:ptCount val="1"/>
                <c:pt idx="0">
                  <c:v>Централизованная система водоотведения п. Уршельский</c:v>
                </c:pt>
              </c:strCache>
            </c:strRef>
          </c:tx>
          <c:spPr>
            <a:solidFill>
              <a:srgbClr val="92D050"/>
            </a:solidFill>
            <a:ln>
              <a:solidFill>
                <a:schemeClr val="tx1"/>
              </a:solidFill>
            </a:ln>
            <a:effectLst/>
          </c:spPr>
          <c:invertIfNegative val="0"/>
          <c:cat>
            <c:numRef>
              <c:f>Лист6!$AI$141:$AP$141</c:f>
              <c:numCache>
                <c:formatCode>General</c:formatCode>
                <c:ptCount val="8"/>
                <c:pt idx="0">
                  <c:v>2019</c:v>
                </c:pt>
                <c:pt idx="1">
                  <c:v>2020</c:v>
                </c:pt>
                <c:pt idx="2">
                  <c:v>2021</c:v>
                </c:pt>
                <c:pt idx="3">
                  <c:v>2022</c:v>
                </c:pt>
                <c:pt idx="4">
                  <c:v>2023</c:v>
                </c:pt>
                <c:pt idx="5">
                  <c:v>2024</c:v>
                </c:pt>
                <c:pt idx="6">
                  <c:v>2025</c:v>
                </c:pt>
                <c:pt idx="7">
                  <c:v>2027</c:v>
                </c:pt>
              </c:numCache>
            </c:numRef>
          </c:cat>
          <c:val>
            <c:numRef>
              <c:f>Лист6!$AI$142:$AP$142</c:f>
              <c:numCache>
                <c:formatCode>General</c:formatCode>
                <c:ptCount val="8"/>
                <c:pt idx="0">
                  <c:v>87.168000000000006</c:v>
                </c:pt>
                <c:pt idx="1">
                  <c:v>58.98</c:v>
                </c:pt>
                <c:pt idx="2">
                  <c:v>58.98</c:v>
                </c:pt>
                <c:pt idx="3">
                  <c:v>59.06</c:v>
                </c:pt>
                <c:pt idx="4">
                  <c:v>58.94</c:v>
                </c:pt>
                <c:pt idx="5">
                  <c:v>58.82</c:v>
                </c:pt>
                <c:pt idx="6">
                  <c:v>58.7</c:v>
                </c:pt>
                <c:pt idx="7">
                  <c:v>59</c:v>
                </c:pt>
              </c:numCache>
            </c:numRef>
          </c:val>
          <c:extLst xmlns:c16r2="http://schemas.microsoft.com/office/drawing/2015/06/chart">
            <c:ext xmlns:c16="http://schemas.microsoft.com/office/drawing/2014/chart" uri="{C3380CC4-5D6E-409C-BE32-E72D297353CC}">
              <c16:uniqueId val="{00000000-5427-4028-AD2A-84F1F4864476}"/>
            </c:ext>
          </c:extLst>
        </c:ser>
        <c:ser>
          <c:idx val="1"/>
          <c:order val="1"/>
          <c:tx>
            <c:strRef>
              <c:f>Лист6!$AH$143</c:f>
              <c:strCache>
                <c:ptCount val="1"/>
                <c:pt idx="0">
                  <c:v>Централизованная система водоотведения пос. Тасинский Бор</c:v>
                </c:pt>
              </c:strCache>
            </c:strRef>
          </c:tx>
          <c:spPr>
            <a:solidFill>
              <a:srgbClr val="FFC000"/>
            </a:solidFill>
            <a:ln>
              <a:solidFill>
                <a:schemeClr val="tx1"/>
              </a:solidFill>
            </a:ln>
            <a:effectLst/>
          </c:spPr>
          <c:invertIfNegative val="0"/>
          <c:cat>
            <c:numRef>
              <c:f>Лист6!$AI$141:$AP$141</c:f>
              <c:numCache>
                <c:formatCode>General</c:formatCode>
                <c:ptCount val="8"/>
                <c:pt idx="0">
                  <c:v>2019</c:v>
                </c:pt>
                <c:pt idx="1">
                  <c:v>2020</c:v>
                </c:pt>
                <c:pt idx="2">
                  <c:v>2021</c:v>
                </c:pt>
                <c:pt idx="3">
                  <c:v>2022</c:v>
                </c:pt>
                <c:pt idx="4">
                  <c:v>2023</c:v>
                </c:pt>
                <c:pt idx="5">
                  <c:v>2024</c:v>
                </c:pt>
                <c:pt idx="6">
                  <c:v>2025</c:v>
                </c:pt>
                <c:pt idx="7">
                  <c:v>2027</c:v>
                </c:pt>
              </c:numCache>
            </c:numRef>
          </c:cat>
          <c:val>
            <c:numRef>
              <c:f>Лист6!$AI$143:$AP$143</c:f>
              <c:numCache>
                <c:formatCode>General</c:formatCode>
                <c:ptCount val="8"/>
                <c:pt idx="0">
                  <c:v>15.29</c:v>
                </c:pt>
                <c:pt idx="1">
                  <c:v>9.0299999999999994</c:v>
                </c:pt>
                <c:pt idx="2">
                  <c:v>9.0299999999999994</c:v>
                </c:pt>
                <c:pt idx="3">
                  <c:v>9.0299999999999994</c:v>
                </c:pt>
                <c:pt idx="4">
                  <c:v>9.01</c:v>
                </c:pt>
                <c:pt idx="5">
                  <c:v>8.99</c:v>
                </c:pt>
                <c:pt idx="6">
                  <c:v>8.9700000000000006</c:v>
                </c:pt>
                <c:pt idx="7">
                  <c:v>9.02</c:v>
                </c:pt>
              </c:numCache>
            </c:numRef>
          </c:val>
          <c:extLst xmlns:c16r2="http://schemas.microsoft.com/office/drawing/2015/06/chart">
            <c:ext xmlns:c16="http://schemas.microsoft.com/office/drawing/2014/chart" uri="{C3380CC4-5D6E-409C-BE32-E72D297353CC}">
              <c16:uniqueId val="{00000001-5427-4028-AD2A-84F1F4864476}"/>
            </c:ext>
          </c:extLst>
        </c:ser>
        <c:dLbls>
          <c:showLegendKey val="0"/>
          <c:showVal val="0"/>
          <c:showCatName val="0"/>
          <c:showSerName val="0"/>
          <c:showPercent val="0"/>
          <c:showBubbleSize val="0"/>
        </c:dLbls>
        <c:gapWidth val="150"/>
        <c:overlap val="100"/>
        <c:axId val="154901504"/>
        <c:axId val="154903296"/>
      </c:barChart>
      <c:catAx>
        <c:axId val="1549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mn-lt"/>
                <a:ea typeface="+mn-ea"/>
                <a:cs typeface="+mn-cs"/>
              </a:defRPr>
            </a:pPr>
            <a:endParaRPr lang="ru-RU"/>
          </a:p>
        </c:txPr>
        <c:crossAx val="154903296"/>
        <c:crosses val="autoZero"/>
        <c:auto val="1"/>
        <c:lblAlgn val="ctr"/>
        <c:lblOffset val="100"/>
        <c:noMultiLvlLbl val="0"/>
      </c:catAx>
      <c:valAx>
        <c:axId val="154903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549015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B987A9-DCBE-4422-8D48-B907E24707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29410</Words>
  <Characters>167639</Characters>
  <Application>Microsoft Office Word</Application>
  <DocSecurity>0</DocSecurity>
  <Lines>1396</Lines>
  <Paragraphs>393</Paragraphs>
  <ScaleCrop>false</ScaleCrop>
  <HeadingPairs>
    <vt:vector size="2" baseType="variant">
      <vt:variant>
        <vt:lpstr>Название</vt:lpstr>
      </vt:variant>
      <vt:variant>
        <vt:i4>1</vt:i4>
      </vt:variant>
    </vt:vector>
  </HeadingPairs>
  <TitlesOfParts>
    <vt:vector size="1" baseType="lpstr">
      <vt:lpstr>Автономная некоммерческая организация</vt:lpstr>
    </vt:vector>
  </TitlesOfParts>
  <Company>SPecialiST RePack</Company>
  <LinksUpToDate>false</LinksUpToDate>
  <CharactersWithSpaces>196656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Автономная некоммерческая организация</dc:title>
  <dc:creator>Vladimir</dc:creator>
  <cp:lastModifiedBy>User</cp:lastModifiedBy>
  <cp:revision>2</cp:revision>
  <cp:lastPrinted>2019-07-25T09:20:00Z</cp:lastPrinted>
  <dcterms:created xsi:type="dcterms:W3CDTF">2020-08-14T09:59:00Z</dcterms:created>
  <dcterms:modified xsi:type="dcterms:W3CDTF">2020-08-14T09:59:00Z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2015-04-13T00:00:00Z</vt:filetime>
  </property>
  <property fmtid="{D5CDD505-2E9C-101B-9397-08002B2CF9AE}" pid="3" name="Creator">
    <vt:lpwstr>Microsoft® Word 2010</vt:lpwstr>
  </property>
  <property fmtid="{D5CDD505-2E9C-101B-9397-08002B2CF9AE}" pid="4" name="LastSaved">
    <vt:filetime>2016-03-15T00:00:00Z</vt:filetime>
  </property>
</Properties>
</file>