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в МО посёлок Уршельский Гусь-Хрустального района Владимирской области </w:t>
      </w:r>
      <w:r>
        <w:rPr>
          <w:rFonts w:ascii="Times New Roman" w:hAnsi="Times New Roman"/>
          <w:sz w:val="28"/>
          <w:szCs w:val="28"/>
        </w:rPr>
        <w:br/>
        <w:t xml:space="preserve">на 2018 - 2022 год»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</w:p>
    <w:bookmarkEnd w:id="0"/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rPr>
          <w:rFonts w:ascii="Times New Roman" w:hAnsi="Times New Roman"/>
          <w:sz w:val="4"/>
          <w:szCs w:val="4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</w:rPr>
        <w:lastRenderedPageBreak/>
        <w:t>Паспорт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Формирование комфортной городской среды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 посёлок Уршельский на 2018 - 2022 год»</w:t>
      </w:r>
    </w:p>
    <w:p w:rsidR="001B75A7" w:rsidRDefault="001B75A7" w:rsidP="001B75A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7655"/>
      </w:tblGrid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в посёлке Уршельский на 2018-2022 год»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постановление администрации Владимирской области от 30.08.2017 г. 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годы».</w:t>
            </w:r>
          </w:p>
        </w:tc>
      </w:tr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посёлок Уршельский</w:t>
            </w:r>
          </w:p>
        </w:tc>
      </w:tr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Разработчики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посёлок Уршельский, управляющая компания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МУП «ЖКХ»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п.Тасинский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-Бор, МКУК «ЦКО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п.Уршельский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.</w:t>
            </w:r>
          </w:p>
        </w:tc>
      </w:tr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посёлок Уршельский</w:t>
            </w:r>
          </w:p>
        </w:tc>
      </w:tr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благоустройства дворовых территорий и общественных территорий муниципального образования посёлок Уршельский.</w:t>
            </w:r>
          </w:p>
        </w:tc>
      </w:tr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благоустроенных дворовых территорий многоквартирных домов на территории муниципального образования Уршельский;</w:t>
            </w:r>
          </w:p>
          <w:p w:rsidR="001B75A7" w:rsidRDefault="001B75A7" w:rsidP="009439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благоустроенных общественных территорий </w:t>
            </w:r>
          </w:p>
          <w:p w:rsidR="001B75A7" w:rsidRDefault="001B75A7" w:rsidP="009439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посёлка Уршельский;</w:t>
            </w:r>
          </w:p>
          <w:p w:rsidR="001B75A7" w:rsidRDefault="001B75A7" w:rsidP="009439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посёлка Уршельский, а также дворовых территорий многоквартирных домов.</w:t>
            </w:r>
          </w:p>
        </w:tc>
      </w:tr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индикаторы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(целевые задания)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доли отремонтированных дворовых территорий многоквартирных домов и общественных территорий</w:t>
            </w:r>
          </w:p>
        </w:tc>
      </w:tr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2018-2022 год</w:t>
            </w:r>
          </w:p>
        </w:tc>
      </w:tr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Прогнозируемые объемы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–  6 456 886 рублей 58 копеек, в том числе: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 – 4 881 406  рублей 90 копеек;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 – 1 575 479  рублей 68 копеек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Источником финансирования программы являются средства,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 5 053 421  рублей 13 копейки, из них по годам: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 – 3 829 794  рублей 41 копейки;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 – 1 223 626  рублей 72 копейки.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областного бюджета – 625 198  рублей 34 копейки, из них по годам: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 –    473 345 рублей   38 копейки;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2019 год – 151 852 рубля 96 копеек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ршельский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478 267 рублей 11 копеек, из них по годам: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 – 478 267  рублей 11 копеек;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 – 200 000  рублей 00 копеек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внебюджетных источников  – 100,00 тыс. рублей из них по годам;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 – 100 000 рублей;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 – 0 рублей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значимые показатели муниципальной программы: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жизненно важных социально-экономических интересов посёлка Уршельский;</w:t>
            </w:r>
          </w:p>
          <w:p w:rsidR="001B75A7" w:rsidRDefault="001B75A7" w:rsidP="009439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обустройство дворовых территорий многоквартирных домов;</w:t>
            </w:r>
          </w:p>
          <w:p w:rsidR="001B75A7" w:rsidRDefault="001B75A7" w:rsidP="009439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условий для массового отдыха жителей и гостей посёлка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организация обустройства мест массового пребывания населения;</w:t>
            </w:r>
          </w:p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-размещение и содержание малых архитектурных форм.</w:t>
            </w:r>
          </w:p>
        </w:tc>
      </w:tr>
      <w:tr w:rsidR="001B75A7" w:rsidTr="009439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по работе с населением и социальной работе</w:t>
            </w:r>
          </w:p>
        </w:tc>
      </w:tr>
    </w:tbl>
    <w:p w:rsidR="001B75A7" w:rsidRDefault="001B75A7" w:rsidP="001B75A7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Характеристика текущего состояния сферы благоустройства в посёлке  Уршельский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ршельский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1B75A7" w:rsidRDefault="001B75A7" w:rsidP="001B75A7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Важнейшей задачей органов местного самоуправления муниципального образования посёлок Уршельский Гусь-Хрустального района Владимирской области является формирование и обеспечение среды, комфортной </w:t>
      </w:r>
      <w:r>
        <w:rPr>
          <w:rFonts w:ascii="Times New Roman" w:hAnsi="Times New Roman"/>
          <w:sz w:val="28"/>
          <w:szCs w:val="28"/>
        </w:rPr>
        <w:br/>
      </w:r>
      <w:r w:rsidRPr="0018593D">
        <w:rPr>
          <w:rFonts w:ascii="Times New Roman" w:hAnsi="Times New Roman"/>
          <w:sz w:val="28"/>
          <w:szCs w:val="28"/>
        </w:rPr>
        <w:t>и благоприятной для проживания населения, в том числе благоустройство</w:t>
      </w:r>
      <w:r w:rsidRPr="001859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</w:t>
      </w:r>
      <w:r>
        <w:rPr>
          <w:rFonts w:ascii="Times New Roman" w:hAnsi="Times New Roman"/>
          <w:sz w:val="28"/>
          <w:szCs w:val="28"/>
        </w:rPr>
        <w:br/>
        <w:t>и занятий физической культурой и спортом населения.</w:t>
      </w:r>
      <w:proofErr w:type="gramEnd"/>
    </w:p>
    <w:p w:rsidR="001B75A7" w:rsidRDefault="001B75A7" w:rsidP="001B75A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подлежит общественному обсуждению в соответствии с Порядком общественного обсуждения муниципальной программы посёлка Уршельский «Формирование современной городской среды посёлка Уршельский на 2018-2022 год», утвержденным постановлением Администрации посёлка Уршельский от  </w:t>
      </w:r>
      <w:r>
        <w:rPr>
          <w:rFonts w:ascii="Times New Roman" w:hAnsi="Times New Roman"/>
          <w:b/>
          <w:sz w:val="28"/>
          <w:szCs w:val="28"/>
        </w:rPr>
        <w:t>19.06</w:t>
      </w:r>
      <w:r w:rsidRPr="006027E7">
        <w:rPr>
          <w:rFonts w:ascii="Times New Roman" w:hAnsi="Times New Roman"/>
          <w:b/>
          <w:sz w:val="28"/>
          <w:szCs w:val="28"/>
        </w:rPr>
        <w:t xml:space="preserve">.2017 № </w:t>
      </w:r>
      <w:r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.</w:t>
      </w:r>
    </w:p>
    <w:p w:rsidR="001B75A7" w:rsidRDefault="001B75A7" w:rsidP="001B75A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по двум направлениям:</w:t>
      </w:r>
    </w:p>
    <w:p w:rsidR="001B75A7" w:rsidRDefault="001B75A7" w:rsidP="001B75A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дворовых территорий посёлка Уршельский;</w:t>
      </w:r>
    </w:p>
    <w:p w:rsidR="001B75A7" w:rsidRDefault="001B75A7" w:rsidP="001B75A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общественных территорий посёлка Уршельский.</w:t>
      </w:r>
    </w:p>
    <w:p w:rsidR="001B75A7" w:rsidRDefault="001B75A7" w:rsidP="001B7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Текущее состояние большинства дворовых территорий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 в большей части дворовых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асфальт дорожные покрытия отсутствуют, практически не производятся работы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озеленению дворовых территорий, отсутствуют парковки для временного хранения автомобилей, недостаточно оборудованных детских </w:t>
      </w:r>
    </w:p>
    <w:p w:rsidR="001B75A7" w:rsidRDefault="001B75A7" w:rsidP="001B75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спортивных площадок.</w:t>
      </w:r>
    </w:p>
    <w:p w:rsidR="001B75A7" w:rsidRDefault="001B75A7" w:rsidP="001B7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1B75A7" w:rsidRDefault="001B75A7" w:rsidP="001B75A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общественных мест требует особого ухода.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1B75A7" w:rsidRDefault="001B75A7" w:rsidP="001B75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отсутствуют объекты благоустройства –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1B75A7" w:rsidRDefault="001B75A7" w:rsidP="001B7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1B75A7" w:rsidRDefault="001B75A7" w:rsidP="001B7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1B75A7" w:rsidRDefault="001B75A7" w:rsidP="001B7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1B75A7" w:rsidRDefault="001B75A7" w:rsidP="001B7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1B75A7" w:rsidRDefault="001B75A7" w:rsidP="001B7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 полном объеме в связи с неисполнением доходной части бюджета муниципального образования. </w:t>
      </w:r>
    </w:p>
    <w:p w:rsidR="001B75A7" w:rsidRDefault="001B75A7" w:rsidP="001B7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Программа подлежит корректировке.</w:t>
      </w:r>
    </w:p>
    <w:p w:rsidR="001B75A7" w:rsidRDefault="001B75A7" w:rsidP="001B75A7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5A7" w:rsidRDefault="001B75A7" w:rsidP="001B75A7">
      <w:pPr>
        <w:pStyle w:val="ConsPlusNormal"/>
        <w:widowControl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DE6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цели и задачи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75A7" w:rsidRDefault="001B75A7" w:rsidP="001B75A7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условий для повышения качества и комфорта современной городской среды в посёлке Уршельский путём реализации комплекса первоочередных мероприятий по благоустройству.</w:t>
      </w:r>
    </w:p>
    <w:p w:rsidR="001B75A7" w:rsidRDefault="001B75A7" w:rsidP="001B75A7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решение задач по повышению уровня благоустройства дворовых территорий муниципального образования посёлок Уршельский, муниципальных территорий общего пользования (</w:t>
      </w:r>
      <w:proofErr w:type="spellStart"/>
      <w:r>
        <w:rPr>
          <w:sz w:val="28"/>
          <w:szCs w:val="28"/>
        </w:rPr>
        <w:t>улиц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арков</w:t>
      </w:r>
      <w:proofErr w:type="spellEnd"/>
      <w:r>
        <w:rPr>
          <w:sz w:val="28"/>
          <w:szCs w:val="28"/>
        </w:rPr>
        <w:t>, скверов и т.д.), повышению уровня вовлеченности заинтересованных граждан, организаций в реализацию мероприятий по благоустройству территории муниципального образования посёлок Уршельский.</w:t>
      </w:r>
    </w:p>
    <w:p w:rsidR="001B75A7" w:rsidRDefault="001B75A7" w:rsidP="001B75A7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этой цели предлагается выполнить задачи </w:t>
      </w:r>
      <w:r>
        <w:rPr>
          <w:sz w:val="28"/>
          <w:szCs w:val="28"/>
        </w:rPr>
        <w:br/>
        <w:t>по благоустройству общественных территорий и благоустройству дворовых территорий многоквартирных домов.</w:t>
      </w:r>
    </w:p>
    <w:p w:rsidR="001B75A7" w:rsidRPr="006810E2" w:rsidRDefault="001B75A7" w:rsidP="001B75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определения текущего состояния благоустройства территорий разработан порядок инвентаризации уровня благоустройства территорий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B75A7" w:rsidRPr="006810E2" w:rsidRDefault="001B75A7" w:rsidP="001B75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Перечни дворовых и общественных территорий, нуждающихся и подлежащих благоустройству в период 2018-2022 годов, формируются администрацией поселок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Уршельский</w:t>
      </w: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основании проведенной инвентаризации и утверждаются в муниципальной программе на 2018-2022 годы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Приложение 1).</w:t>
      </w:r>
    </w:p>
    <w:p w:rsidR="001B75A7" w:rsidRPr="006810E2" w:rsidRDefault="001B75A7" w:rsidP="001B75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целях осуществления 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ходом выполнения</w:t>
      </w: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программы в 2018 – 2022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1B75A7" w:rsidRDefault="001B75A7" w:rsidP="001B75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 реализации Программы – 2018-2022 год, с возможностью внесения изменений в сроки реализации Программы. </w:t>
      </w:r>
    </w:p>
    <w:p w:rsidR="001B75A7" w:rsidRDefault="001B75A7" w:rsidP="001B75A7">
      <w:pPr>
        <w:tabs>
          <w:tab w:val="left" w:pos="1134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75A7" w:rsidRDefault="001B75A7" w:rsidP="001B75A7">
      <w:pPr>
        <w:tabs>
          <w:tab w:val="left" w:pos="1134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DE6246">
        <w:rPr>
          <w:rFonts w:ascii="Times New Roman" w:hAnsi="Times New Roman"/>
          <w:b/>
          <w:sz w:val="28"/>
          <w:szCs w:val="28"/>
        </w:rPr>
        <w:t xml:space="preserve">Ожидаемые результаты реализации муниципальной Программы </w:t>
      </w:r>
      <w:r w:rsidRPr="00DE624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E6246">
        <w:rPr>
          <w:rFonts w:ascii="Times New Roman" w:hAnsi="Times New Roman"/>
          <w:b/>
          <w:sz w:val="28"/>
          <w:szCs w:val="28"/>
        </w:rPr>
        <w:t>с указанием  целевых  индикаторов  и  показателей</w:t>
      </w:r>
    </w:p>
    <w:p w:rsidR="001B75A7" w:rsidRDefault="001B75A7" w:rsidP="001B75A7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2022 году будет обеспечено:</w:t>
      </w:r>
    </w:p>
    <w:p w:rsidR="001B75A7" w:rsidRDefault="001B75A7" w:rsidP="001B75A7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B75A7" w:rsidRDefault="001B75A7" w:rsidP="001B75A7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комфортных и безопасных условий проживания граждан;</w:t>
      </w:r>
    </w:p>
    <w:p w:rsidR="001B75A7" w:rsidRDefault="001B75A7" w:rsidP="001B75A7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Сохранение и улучшение внешнего вида мест общего пользования </w:t>
      </w:r>
      <w:r>
        <w:rPr>
          <w:sz w:val="28"/>
          <w:szCs w:val="28"/>
        </w:rPr>
        <w:br/>
        <w:t>и массового отдыха населения;</w:t>
      </w:r>
    </w:p>
    <w:p w:rsidR="001B75A7" w:rsidRDefault="001B75A7" w:rsidP="001B75A7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положительного имиджа посёлка Уршельский. </w:t>
      </w:r>
    </w:p>
    <w:p w:rsidR="001B75A7" w:rsidRDefault="001B75A7" w:rsidP="001B75A7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Повышение уровня духовного, нравственно-эстетического</w:t>
      </w:r>
      <w:r>
        <w:rPr>
          <w:sz w:val="28"/>
          <w:szCs w:val="28"/>
        </w:rPr>
        <w:br/>
        <w:t xml:space="preserve"> и физического развития жителей посёлка Уршельский;</w:t>
      </w:r>
    </w:p>
    <w:p w:rsidR="001B75A7" w:rsidRDefault="001B75A7" w:rsidP="001B75A7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Формирование у населения посёлка приверженности к здоровому образу жизни;</w:t>
      </w:r>
    </w:p>
    <w:p w:rsidR="001B75A7" w:rsidRDefault="001B75A7" w:rsidP="001B75A7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организации и проведения физкультурных (физкультурно-оздоровительных) и спортивных мероприятий, занятий спортом и физической культурой населения посёлка Уршельский.</w:t>
      </w:r>
    </w:p>
    <w:p w:rsidR="001B75A7" w:rsidRDefault="001B75A7" w:rsidP="001B75A7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0"/>
          <w:szCs w:val="20"/>
        </w:rPr>
      </w:pPr>
    </w:p>
    <w:p w:rsidR="001B75A7" w:rsidRPr="00DE6246" w:rsidRDefault="001B75A7" w:rsidP="001B75A7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0"/>
          <w:szCs w:val="20"/>
        </w:rPr>
      </w:pPr>
      <w:r w:rsidRPr="00DE6246">
        <w:rPr>
          <w:rFonts w:ascii="Times New Roman" w:hAnsi="Times New Roman"/>
          <w:sz w:val="20"/>
          <w:szCs w:val="20"/>
        </w:rPr>
        <w:lastRenderedPageBreak/>
        <w:t>Таблица</w:t>
      </w:r>
      <w:proofErr w:type="gramStart"/>
      <w:r w:rsidRPr="00DE6246">
        <w:rPr>
          <w:rFonts w:ascii="Times New Roman" w:hAnsi="Times New Roman"/>
          <w:sz w:val="20"/>
          <w:szCs w:val="20"/>
        </w:rPr>
        <w:t>1</w:t>
      </w:r>
      <w:proofErr w:type="gramEnd"/>
      <w:r w:rsidRPr="00DE6246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07"/>
        <w:gridCol w:w="1296"/>
        <w:gridCol w:w="2373"/>
      </w:tblGrid>
      <w:tr w:rsidR="001B75A7" w:rsidTr="00943927">
        <w:trPr>
          <w:trHeight w:val="26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B75A7" w:rsidTr="0094392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 год</w:t>
            </w:r>
          </w:p>
        </w:tc>
      </w:tr>
      <w:tr w:rsidR="001B75A7" w:rsidTr="00943927">
        <w:trPr>
          <w:trHeight w:val="5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5A7" w:rsidTr="00943927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1B75A7" w:rsidTr="009439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мест массового отдыха (парков, скверов)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5A7" w:rsidTr="009439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84"/>
              </w:tabs>
              <w:spacing w:after="160" w:line="256" w:lineRule="auto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B75A7" w:rsidRDefault="001B75A7" w:rsidP="00943927">
            <w:pPr>
              <w:tabs>
                <w:tab w:val="left" w:pos="1184"/>
              </w:tabs>
              <w:spacing w:after="160" w:line="256" w:lineRule="auto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1,0 %</w:t>
            </w:r>
          </w:p>
          <w:p w:rsidR="001B75A7" w:rsidRPr="001717B0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1B75A7" w:rsidTr="009439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Чел/часы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1C5B84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84">
              <w:rPr>
                <w:rFonts w:ascii="Times New Roman" w:hAnsi="Times New Roman"/>
                <w:sz w:val="24"/>
                <w:szCs w:val="24"/>
              </w:rPr>
              <w:t>2500/75000</w:t>
            </w:r>
          </w:p>
        </w:tc>
      </w:tr>
      <w:tr w:rsidR="001B75A7" w:rsidTr="009439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обустроенных физкультурно-оздоровительных, обустроенных спортивно-досуговых площадок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5A7" w:rsidTr="009439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лиц, посещающих обустроенные </w:t>
            </w:r>
            <w:proofErr w:type="spellStart"/>
            <w:proofErr w:type="gramStart"/>
            <w:r>
              <w:rPr>
                <w:sz w:val="23"/>
                <w:szCs w:val="23"/>
              </w:rPr>
              <w:t>физ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культурно-оздоровительные, обустроенные спортивно-досуговые.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</w:tbl>
    <w:p w:rsidR="001B75A7" w:rsidRDefault="001B75A7" w:rsidP="001B75A7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autoSpaceDE w:val="0"/>
        <w:autoSpaceDN w:val="0"/>
        <w:adjustRightInd w:val="0"/>
        <w:spacing w:after="120" w:line="240" w:lineRule="auto"/>
        <w:ind w:right="-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B75A7" w:rsidRPr="00727774" w:rsidRDefault="001B75A7" w:rsidP="001B75A7">
      <w:pPr>
        <w:autoSpaceDE w:val="0"/>
        <w:autoSpaceDN w:val="0"/>
        <w:adjustRightInd w:val="0"/>
        <w:spacing w:after="120" w:line="240" w:lineRule="auto"/>
        <w:ind w:right="-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и управления Программой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Настоящей Программой предусмотрена реализация мероприятий для создания условий системного повышения качества и комфорта городской среды муниципального 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Заказчиком Программы является администрация муниципального 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области.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Исполнителем Программы является администрация муниципального 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ладимирской области.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включает в себя порядок формирования и реализации мероприятий 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и порядок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основан: 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скоординированных по срокам и направлениям действиях исполнителей и участников программных мероприятий по достижению намеченных целей; 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формировании правовой среды, обеспечивающей выполнение мероприятий; 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создании местной информационной поддержки. </w:t>
      </w:r>
    </w:p>
    <w:p w:rsidR="001B75A7" w:rsidRDefault="001B75A7" w:rsidP="001B75A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B75A7" w:rsidRPr="006810E2" w:rsidRDefault="001B75A7" w:rsidP="001B75A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r w:rsidRPr="007277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 Порядок формирования и реализации мероприятий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целях включения дворовой территории и (или)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Программу заинтересованное лицо направляет предложения об участии в программе в соответствии с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поселок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2018-2022 годы», Порядком и сроком представления, рассмотрения и оценки</w:t>
      </w:r>
      <w:proofErr w:type="gramEnd"/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в  2018-2022 годах,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программу «Формирование современной городской среды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поселок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2018-2022 годы», </w:t>
      </w:r>
      <w:proofErr w:type="gramStart"/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утвержденными</w:t>
      </w:r>
      <w:proofErr w:type="gramEnd"/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решением Совета народных депутатов муниципального образования поселок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Порядки).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и оценка предложений заинтересованных лиц о включении дворовой территории и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пользования, подлежащей обязательному благоустройству в 2018-2022 годах,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Программу осуществляется общественной комиссией по обеспечению реализации программы «Формирование современной городской среды муниципального образования поселок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2018-2022 годы», утвержденной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Совета народных депутатов муниципального образования поселок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Комиссия) в соответствии с Порядками. </w:t>
      </w:r>
      <w:proofErr w:type="gramEnd"/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Комиссия осуществляет обсуждение с заинтересованными лицами, согласование и утверждение 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благоустройства дворовой территории в каждом многоквартирном доме, включенном в Программу, и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пользования,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участвует в контроле, в том числе промежуточном, приемке работ по благоустройству дворовой территории, муниципальной территории общего пользования. 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местной газете «Мещёрские вести»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ходе реализации проекта. 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мероприятий Программы осуществляет заместитель главы администрации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работе с населением и социальным вопросам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6. Внебюджетными источниками при реализации мероприятий Программы являются средства собственников помещений и пользователей помещений многоквартирных домов, частных инвесторов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B75A7" w:rsidRPr="006810E2" w:rsidRDefault="001B75A7" w:rsidP="001B75A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7. При изменении объемов бюджетного финансирования по сравнению с объемами, предусмотренными Программой, уточняются объемы финансирования, а также перечень мероприятий. </w:t>
      </w:r>
    </w:p>
    <w:p w:rsidR="001B75A7" w:rsidRDefault="001B75A7" w:rsidP="001B75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1B75A7" w:rsidRPr="00727774" w:rsidRDefault="001B75A7" w:rsidP="001B75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277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</w:t>
      </w:r>
      <w:proofErr w:type="gramStart"/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ршельский</w:t>
      </w:r>
      <w:proofErr w:type="spellEnd"/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Общие положения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муниципального образования пос. Уршельский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работ.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муниципального образования пос. Уршельский.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муниципального образования пос. Уршельский принято решение о таком участии;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Под формой финансового участия понимается: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Условия аккумулирования и расходования средств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В случае, если </w:t>
      </w:r>
      <w:r w:rsidRPr="007277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заинтересованными лицами </w:t>
      </w: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принято р</w:t>
      </w:r>
      <w:r w:rsidRPr="007277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ешение о доле финансового или трудового участия и в случае внесения изменений  в </w:t>
      </w:r>
      <w:r w:rsidRPr="007277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Программу формирования современной комфортной среды, у</w:t>
      </w: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становить уполномоченным предприятием для аккумулирования и расходования средств администрацию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В случае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муниципальной программой «Формирование современной городской среды на территории муниципального образования пос. Уршельский на  2018-2022 годы»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предусмотрено финансовое участие заинтересованных лиц в выполнении минимального перечня работ по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дворовых территорий, и (или) в случае включения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лицами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работ, входящих в дополнительный перечень работ по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дворовых территорий, денежные средства заинтересованных лиц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на счет, открытый администрацией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2.3.Администрация муниципальное образования пос. Уршельский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2.5.Администрация муниципального образования пос. Уршельский обеспечивает учет поступающих от заинтересованных лиц денежных сре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азрезе многоквартирных домов, дворовые территории которых подлежат благоустройству.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2.6.Администрация муниципальное образования пос. Уршельский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 по обеспечению реализации муниципальной программы «Формирование современной комфортной среды на территории муниципального образования пос. Уршельский  на 2018-2022 годы».</w:t>
      </w:r>
      <w:proofErr w:type="gramEnd"/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Pr="0072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ежемесячное опубликование на официальном сайте Администрации муниципального образования пос. Уршельский по адресу:</w:t>
      </w:r>
      <w:r w:rsidRPr="0072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admursh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27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2.7. Расходование аккумулированных денежных средств заинтересованных лиц осуществляется финансовым отделом администрации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финансирование дополнительного перечня работ по благоустройству дворовых территорий, включенного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территории;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финансирование минимального перечня работ по благоустройству дворовых территорий, включенного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(в случае, если муниципальной программой «Формирование современной комфортной среды на территории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2018-2022 годы.»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предусмотрено финансовое участие заинтересованных лиц в выполнении минимального, дополнительного перечней работ).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</w:t>
      </w:r>
      <w:proofErr w:type="gramStart"/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условий порядка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Контроль за целевым расходованием аккумулированных денежных средств заинтересованных лиц осуществляется Администрацией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законодательством.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Администрация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исполнения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благоустройству дворовой территории многоквартирного дома по вине подрядной организации;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обстоятельств непреодолимой силы;</w:t>
      </w:r>
    </w:p>
    <w:p w:rsidR="001B75A7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:rsidR="001B75A7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Pr="00CA14B6" w:rsidRDefault="001B75A7" w:rsidP="001B75A7">
      <w:pPr>
        <w:tabs>
          <w:tab w:val="left" w:pos="1701"/>
          <w:tab w:val="left" w:pos="2268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  ОБЪЕМ СРЕДСТВ, НЕОБХОДИМЫХ НА РЕАЛИЗАЦИЮ ПРОГРАММЫ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Объём долевого финансирования проведения программы «Формирование современной городской среды» за счёт средств фонда Российской Федерации, средств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областного, местного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 и сре</w:t>
      </w:r>
      <w:proofErr w:type="gramStart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и финансовом участии собственников МКД приведены в таблице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№ 88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15.03.2017 года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субъектов Российской Федерации  и муниципальных программ формирования современной городской среды»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минимальный 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работ по благоустройству дворовой территории состоит </w:t>
      </w:r>
      <w:proofErr w:type="gramStart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ремонта дворовых проездов,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освещения дворовых территорий,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установки скамеек,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установки урн. 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Дополнительный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перечень работ по благоустройству дворовой территории состоит </w:t>
      </w:r>
      <w:proofErr w:type="gramStart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оборудование автомобильных парковок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устройство и обустройство тротуаров, пешеходных дорожек,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оборудование детских и (или) спортивных площадок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5A7" w:rsidRPr="00CA14B6" w:rsidRDefault="001B75A7" w:rsidP="001B75A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Таблица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991"/>
        <w:gridCol w:w="993"/>
        <w:gridCol w:w="992"/>
        <w:gridCol w:w="992"/>
        <w:gridCol w:w="992"/>
        <w:gridCol w:w="993"/>
        <w:gridCol w:w="992"/>
        <w:gridCol w:w="993"/>
      </w:tblGrid>
      <w:tr w:rsidR="001B75A7" w:rsidRPr="00CA14B6" w:rsidTr="00943927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 средств, направляемых на благоустройство  дворовых территорий МКД, </w:t>
            </w:r>
            <w:proofErr w:type="spell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 средств, направляемых на благоустройство общественных территорий, </w:t>
            </w:r>
            <w:proofErr w:type="spell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Итого, </w:t>
            </w:r>
            <w:proofErr w:type="spell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1B75A7" w:rsidRPr="00CA14B6" w:rsidTr="0094392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облстного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местногобюджета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облстного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местного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облстного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местного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1B75A7" w:rsidRPr="00CA14B6" w:rsidTr="0094392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1B75A7" w:rsidRPr="00CA14B6" w:rsidTr="00943927">
        <w:trPr>
          <w:trHeight w:val="7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5B09BD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3904,145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5B09BD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483,153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5B09BD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534,787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5B09BD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1149,276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142,045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143,480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5053,421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625,198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5B09BD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5B09BD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6456,886</w:t>
            </w:r>
          </w:p>
        </w:tc>
      </w:tr>
    </w:tbl>
    <w:p w:rsidR="001B75A7" w:rsidRPr="00CA14B6" w:rsidRDefault="001B75A7" w:rsidP="001B75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качестве формы участия заинтересованных лиц в выполнении работ по благоустройству дворовых территорий (в выполнении минимального и дополнительного перечней работ по благоустройству) определено: </w:t>
      </w: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финансовое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участие. При этом доля финансового участия 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аинтересованных лиц составляет  не менее 1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% от стоимости мероприятий по благоустройству дворовой территории многоквартирного дома.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14B6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4. </w:t>
      </w:r>
      <w:proofErr w:type="gramStart"/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Разработка, обсуждение с заинтересованными лицами и утверждение дизайн-проектов благоустройства дворовой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 осуществляется в соответствии с </w:t>
      </w:r>
      <w:r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Порядком разработки, обсуждения, согласования и утверждения дизайн-проекта благоустройства дворовой территории многоквартирного дома, расположенного на</w:t>
      </w:r>
      <w:proofErr w:type="gramEnd"/>
      <w:r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территории МО посёлок Уршельский</w:t>
      </w:r>
      <w:r w:rsidRPr="00CA14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75A7" w:rsidRPr="00CA14B6" w:rsidRDefault="001B75A7" w:rsidP="001B75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Утверждение мероприятий по благоустройству дворовых территорий, общественных территорий проводятся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Включение дворовой территории в муниципальную программу на основании   решения заинтересованных лиц (собственников помещений в многоквартирных домах, собственников иных зданий и сооружений, 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расположенных в границах дворовой территории, подлежащей благоустройству) рассматриваются общественной комиссией. </w:t>
      </w:r>
    </w:p>
    <w:p w:rsidR="001B75A7" w:rsidRPr="00CA14B6" w:rsidRDefault="001B75A7" w:rsidP="001B75A7">
      <w:pPr>
        <w:spacing w:after="0" w:line="240" w:lineRule="auto"/>
        <w:ind w:left="567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5A7" w:rsidRPr="00CA14B6" w:rsidRDefault="001B75A7" w:rsidP="001B75A7">
      <w:pPr>
        <w:spacing w:after="0" w:line="240" w:lineRule="auto"/>
        <w:ind w:left="567"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6.   ОБЪЕМ ВИДОВ РАБОТ ПО </w:t>
      </w:r>
      <w:r w:rsidRPr="00CA14B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БЛАГОУСТРОЙСТВУ ДВОРОВЫХ ТЕРРИТОРИЙ МКД И БЛАГОУСТРОЙСТВУ ОБЩЕСТВЕННЫХ ТЕРРИТОРИЙ</w:t>
      </w:r>
    </w:p>
    <w:p w:rsidR="001B75A7" w:rsidRPr="00CA14B6" w:rsidRDefault="001B75A7" w:rsidP="001B7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5A7" w:rsidRPr="00CA14B6" w:rsidRDefault="001B75A7" w:rsidP="001B7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дворовых территорий МКД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Программа. 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предусматривается целенаправленная работа по благоустройству дворовых территорий МКД исходя </w:t>
      </w:r>
      <w:proofErr w:type="gramStart"/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минимального перечня работ: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проездов;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скамеек, урн для мусора.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перечня работ: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новых и ремонт существующих тротуаров и пешеходных дорожек;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детских площадок;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спортивных площадок. 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К минимальному и дополнительному перечню работ прилагаются визуализированные образцы элементов благоустройства, предлагаемые к размещению на дворовой территории. </w:t>
      </w:r>
    </w:p>
    <w:p w:rsidR="001B75A7" w:rsidRPr="00CA14B6" w:rsidRDefault="001B75A7" w:rsidP="001B75A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МКД, входящих в минимальный и дополнительный перечни таких работ указана в приложении № 2 к настоящей Программе.</w:t>
      </w:r>
    </w:p>
    <w:p w:rsidR="001B75A7" w:rsidRPr="00CA14B6" w:rsidRDefault="001B75A7" w:rsidP="001B7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работ по благоустройству дворовой территории МКД разрабатывается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дворовой территории с экспликацией и сметой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каждой дворовой территории МКД. 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5A7" w:rsidRPr="00CA14B6" w:rsidRDefault="001B75A7" w:rsidP="001B75A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МЕРОПРИЯТИЙ ПРОГРАММЫ</w:t>
      </w:r>
    </w:p>
    <w:p w:rsidR="001B75A7" w:rsidRPr="00CA14B6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5A7" w:rsidRPr="00CA14B6" w:rsidRDefault="001B75A7" w:rsidP="001B7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1B75A7" w:rsidRPr="00CA14B6" w:rsidRDefault="001B75A7" w:rsidP="001B7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B75A7" w:rsidRPr="00CA14B6" w:rsidRDefault="001B75A7" w:rsidP="001B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 Программы представлен в приложении № 3 к настоящей Программе.</w:t>
      </w:r>
    </w:p>
    <w:p w:rsidR="001B75A7" w:rsidRPr="00CA14B6" w:rsidRDefault="001B75A7" w:rsidP="001B75A7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</w:p>
    <w:p w:rsidR="001B75A7" w:rsidRPr="00CA14B6" w:rsidRDefault="001B75A7" w:rsidP="001B75A7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lastRenderedPageBreak/>
        <w:t>8.  АДРЕСНЫЙ ПЕРЕЧЕНЬ ДВОРОВЫХ ТЕРРИТОРИЙ  ВКЛЮЧЁННЫХ В ПРОГРАММУ</w:t>
      </w:r>
    </w:p>
    <w:p w:rsidR="001B75A7" w:rsidRPr="00CA14B6" w:rsidRDefault="001B75A7" w:rsidP="001B75A7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</w:p>
    <w:p w:rsidR="001B75A7" w:rsidRPr="00CA14B6" w:rsidRDefault="001B75A7" w:rsidP="001B75A7">
      <w:p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1)  Благоустройство 1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дворовых территорий   (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13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МКД). Виды работ</w:t>
      </w:r>
      <w:proofErr w:type="gram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</w:t>
      </w:r>
      <w:r w:rsidRPr="00CA14B6">
        <w:rPr>
          <w:rFonts w:ascii="Times New Roman" w:eastAsia="BatangChe" w:hAnsi="Times New Roman" w:cs="Times New Roman"/>
          <w:color w:val="000000"/>
          <w:sz w:val="24"/>
          <w:szCs w:val="24"/>
        </w:rPr>
        <w:t>:</w:t>
      </w:r>
      <w:proofErr w:type="gramEnd"/>
      <w:r w:rsidRPr="00CA14B6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Ремонт дворовых проездов с устройством парковочных мест; установка скамеек, урн; устройство и обустройство тротуаров, пешеходных дорожек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, освещение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.</w:t>
      </w:r>
    </w:p>
    <w:p w:rsidR="001B75A7" w:rsidRPr="00CA14B6" w:rsidRDefault="001B75A7" w:rsidP="001B75A7">
      <w:p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Список дворовых территорий</w:t>
      </w:r>
    </w:p>
    <w:p w:rsidR="001B75A7" w:rsidRPr="00CA14B6" w:rsidRDefault="001B75A7" w:rsidP="001B75A7">
      <w:pPr>
        <w:spacing w:after="0" w:line="240" w:lineRule="auto"/>
        <w:jc w:val="center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                                                                       Таблица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89"/>
        <w:gridCol w:w="1558"/>
        <w:gridCol w:w="1135"/>
        <w:gridCol w:w="2697"/>
      </w:tblGrid>
      <w:tr w:rsidR="001B75A7" w:rsidRPr="00CA14B6" w:rsidTr="00943927">
        <w:trPr>
          <w:trHeight w:val="135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Благоустраиваемая площадь дворовых территорий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Финансирование итого на двор,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B75A7" w:rsidRPr="00CA14B6" w:rsidTr="00943927">
        <w:trPr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Всего на благоустройство,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средства собственников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 1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1а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2024,0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186,05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2а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3916,0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943,180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3а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1455,0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306,75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F4854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 4</w:t>
            </w:r>
          </w:p>
          <w:p w:rsidR="001B75A7" w:rsidRPr="00CF4854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F4854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5а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F4854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1173,0 </w:t>
            </w:r>
            <w:proofErr w:type="spellStart"/>
            <w:r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F4854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121,920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F4854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 w:rsidRPr="00CF4854"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7а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1279,0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571,49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6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9а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1189,0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907,240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11а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1301,0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635,386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8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13а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1468,0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620,000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д. 2б, корпус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4028,0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102,484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Центральная д.5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2253,0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339,370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11</w:t>
            </w: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Мира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1900,0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330,370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12</w:t>
            </w: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Мира д.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2115,0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378,200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1B75A7" w:rsidRPr="00CA14B6" w:rsidTr="00943927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№13</w:t>
            </w:r>
          </w:p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Мира д.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2933,0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352,870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CA14B6" w:rsidRDefault="001B75A7" w:rsidP="00943927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1B75A7" w:rsidRPr="00CA14B6" w:rsidTr="00943927">
        <w:trPr>
          <w:trHeight w:val="470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5A7" w:rsidRDefault="001B75A7" w:rsidP="00943927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</w:p>
          <w:p w:rsidR="001B75A7" w:rsidRPr="00CA14B6" w:rsidRDefault="001B75A7" w:rsidP="00943927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</w:p>
          <w:p w:rsidR="001B75A7" w:rsidRPr="00CA14B6" w:rsidRDefault="001B75A7" w:rsidP="00943927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B75A7" w:rsidRPr="00CA14B6" w:rsidRDefault="001B75A7" w:rsidP="001B75A7">
      <w:pPr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Итого  по программе: осуществляется благоустройство 1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дворовых территорий   (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13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МКД), общая благоустраиваемая площадь </w:t>
      </w:r>
      <w:r>
        <w:rPr>
          <w:rFonts w:ascii="Times New Roman" w:eastAsia="Calibri" w:hAnsi="Times New Roman" w:cs="Times New Roman"/>
          <w:sz w:val="28"/>
          <w:szCs w:val="28"/>
        </w:rPr>
        <w:t>27034,0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кв.м</w:t>
      </w:r>
      <w:proofErr w:type="spellEnd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., средств на благоустройство дворовых территорий ( РФ и РБ)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5795,310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тыс</w:t>
      </w:r>
      <w:proofErr w:type="gram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.р</w:t>
      </w:r>
      <w:proofErr w:type="gramEnd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уб ,  средства собственников-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100,000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тыс.руб</w:t>
      </w:r>
      <w:proofErr w:type="spellEnd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.</w:t>
      </w:r>
    </w:p>
    <w:p w:rsidR="001B75A7" w:rsidRPr="00CA14B6" w:rsidRDefault="001B75A7" w:rsidP="001B75A7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</w:p>
    <w:p w:rsidR="001B75A7" w:rsidRPr="00CA14B6" w:rsidRDefault="001B75A7" w:rsidP="001B75A7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 xml:space="preserve">9.  ПЕРЕЧЕНЬ АДРЕСОВ ОБЩЕСТВЕННЫХ ТЕРРИТОРИЙ, </w:t>
      </w:r>
    </w:p>
    <w:p w:rsidR="001B75A7" w:rsidRPr="00CA14B6" w:rsidRDefault="001B75A7" w:rsidP="001B75A7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proofErr w:type="gramStart"/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lastRenderedPageBreak/>
        <w:t>ВКЛЮЧЕННЫХ</w:t>
      </w:r>
      <w:proofErr w:type="gramEnd"/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 xml:space="preserve"> В ПРОГРАММУ </w:t>
      </w:r>
    </w:p>
    <w:p w:rsidR="001B75A7" w:rsidRPr="00CA14B6" w:rsidRDefault="001B75A7" w:rsidP="001B75A7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color w:val="000000"/>
          <w:sz w:val="28"/>
          <w:szCs w:val="28"/>
        </w:rPr>
      </w:pPr>
    </w:p>
    <w:p w:rsidR="001B75A7" w:rsidRPr="00CA14B6" w:rsidRDefault="001B75A7" w:rsidP="001B75A7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Благоустройство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сквера Воину-освободителю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276"/>
        <w:gridCol w:w="1134"/>
        <w:gridCol w:w="1134"/>
        <w:gridCol w:w="2567"/>
      </w:tblGrid>
      <w:tr w:rsidR="001B75A7" w:rsidRPr="00CA14B6" w:rsidTr="00943927">
        <w:trPr>
          <w:trHeight w:val="30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CA14B6" w:rsidRDefault="001B75A7" w:rsidP="00943927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 объекта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CA14B6" w:rsidRDefault="001B75A7" w:rsidP="00943927">
            <w:pPr>
              <w:spacing w:after="0" w:line="315" w:lineRule="atLeast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работ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CA14B6" w:rsidRDefault="001B75A7" w:rsidP="00943927">
            <w:pPr>
              <w:spacing w:after="0" w:line="315" w:lineRule="atLeast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Финансирование, тыс. </w:t>
            </w:r>
            <w:r w:rsidRPr="00CA14B6">
              <w:rPr>
                <w:rFonts w:ascii="Times New Roman" w:eastAsia="Calibri" w:hAnsi="Times New Roman" w:cs="Times New Roman"/>
                <w:color w:val="000000"/>
              </w:rPr>
              <w:t>руб.</w:t>
            </w:r>
          </w:p>
        </w:tc>
      </w:tr>
      <w:tr w:rsidR="001B75A7" w:rsidRPr="00CA14B6" w:rsidTr="00943927">
        <w:trPr>
          <w:trHeight w:val="13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CA14B6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CA14B6" w:rsidRDefault="001B75A7" w:rsidP="00943927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CA14B6" w:rsidRDefault="001B75A7" w:rsidP="00943927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CA14B6" w:rsidRDefault="001B75A7" w:rsidP="00943927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</w:t>
            </w:r>
          </w:p>
          <w:p w:rsidR="001B75A7" w:rsidRPr="00CA14B6" w:rsidRDefault="001B75A7" w:rsidP="00943927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</w:p>
        </w:tc>
      </w:tr>
      <w:tr w:rsidR="001B75A7" w:rsidRPr="00CA14B6" w:rsidTr="00943927">
        <w:trPr>
          <w:trHeight w:val="1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CA14B6" w:rsidRDefault="001B75A7" w:rsidP="0094392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сквера Воина-освободителя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CA14B6" w:rsidRDefault="001B75A7" w:rsidP="00943927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мемориальной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озеленение территории Мемориала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7" w:rsidRPr="00CA14B6" w:rsidRDefault="001B75A7" w:rsidP="00943927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142,045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CA14B6" w:rsidRDefault="001B75A7" w:rsidP="00943927">
            <w:pPr>
              <w:spacing w:after="0" w:line="315" w:lineRule="atLeast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143,480</w:t>
            </w:r>
          </w:p>
        </w:tc>
      </w:tr>
    </w:tbl>
    <w:p w:rsidR="001B75A7" w:rsidRPr="00727774" w:rsidRDefault="001B75A7" w:rsidP="001B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. Минимальный перечень работ включает в себя: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ремонт дворовых проездов;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освещения дворовых территорий;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скамеек;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урн.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Дополнительный перечень работ включает в себя: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детских и (или) спортивных площадок;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автомобильных парковок;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озеленение территорий;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мест отдыха;</w:t>
      </w:r>
    </w:p>
    <w:p w:rsidR="001B75A7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ограждений высотой на более 0,7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B75A7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контейнерных площадок.</w:t>
      </w:r>
    </w:p>
    <w:p w:rsidR="001B75A7" w:rsidRDefault="001B75A7" w:rsidP="001B7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мероприятий определяется на основе Государственных элементных сметных норм.</w:t>
      </w:r>
    </w:p>
    <w:p w:rsidR="001B75A7" w:rsidRDefault="001B75A7" w:rsidP="001B7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3A0B">
        <w:rPr>
          <w:rFonts w:ascii="Times New Roman" w:eastAsia="Calibri" w:hAnsi="Times New Roman" w:cs="Times New Roman"/>
          <w:sz w:val="28"/>
          <w:szCs w:val="28"/>
        </w:rPr>
        <w:t>Перечень минимальных и дополнительных видов работ с визуализацией элементов благоустройства и указанной нормативной стоимостью</w:t>
      </w:r>
    </w:p>
    <w:p w:rsidR="001B75A7" w:rsidRPr="00033A0B" w:rsidRDefault="001B75A7" w:rsidP="001B7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2</w:t>
      </w:r>
    </w:p>
    <w:p w:rsidR="001B75A7" w:rsidRPr="00033A0B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979"/>
        <w:gridCol w:w="2599"/>
        <w:gridCol w:w="1760"/>
        <w:gridCol w:w="1902"/>
      </w:tblGrid>
      <w:tr w:rsidR="001B75A7" w:rsidRPr="00033A0B" w:rsidTr="00943927">
        <w:trPr>
          <w:trHeight w:val="9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с материалом, руб.</w:t>
            </w:r>
          </w:p>
        </w:tc>
      </w:tr>
      <w:tr w:rsidR="001B75A7" w:rsidRPr="00033A0B" w:rsidTr="009439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CF3DD9" wp14:editId="6B84808D">
                  <wp:extent cx="1680210" cy="1062990"/>
                  <wp:effectExtent l="0" t="0" r="0" b="3810"/>
                  <wp:docPr id="18" name="Рисунок 18" descr="79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9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асфальтобетонных дорог</w:t>
            </w:r>
          </w:p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(расширение дорог)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1112,84</w:t>
            </w:r>
          </w:p>
        </w:tc>
      </w:tr>
      <w:tr w:rsidR="001B75A7" w:rsidRPr="00033A0B" w:rsidTr="009439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448F71" wp14:editId="423FC362">
                  <wp:extent cx="1680210" cy="1223010"/>
                  <wp:effectExtent l="0" t="0" r="0" b="0"/>
                  <wp:docPr id="19" name="Рисунок 19" descr="57b267fb20b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7b267fb20b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тротуаров из асфальтобетона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84,95</w:t>
            </w:r>
          </w:p>
        </w:tc>
      </w:tr>
      <w:tr w:rsidR="001B75A7" w:rsidRPr="00033A0B" w:rsidTr="009439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375E92" wp14:editId="1E33C3F5">
                  <wp:extent cx="1680210" cy="946150"/>
                  <wp:effectExtent l="0" t="0" r="0" b="6350"/>
                  <wp:docPr id="20" name="Рисунок 20" descr="3873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873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автомобильных парковочных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1025,93</w:t>
            </w:r>
          </w:p>
        </w:tc>
      </w:tr>
      <w:tr w:rsidR="001B75A7" w:rsidRPr="00033A0B" w:rsidTr="009439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F15B54" wp14:editId="404990BD">
                  <wp:extent cx="1658620" cy="1031240"/>
                  <wp:effectExtent l="0" t="0" r="0" b="0"/>
                  <wp:docPr id="21" name="Рисунок 21" descr="hq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q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верха люков путем установки дополнительного опорного железобетонного кольца (без замены на новый люк)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498,10</w:t>
            </w:r>
          </w:p>
        </w:tc>
      </w:tr>
      <w:tr w:rsidR="001B75A7" w:rsidRPr="00033A0B" w:rsidTr="009439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4279BA" wp14:editId="4E44B0F5">
                  <wp:extent cx="1680210" cy="956945"/>
                  <wp:effectExtent l="0" t="0" r="0" b="0"/>
                  <wp:docPr id="22" name="Рисунок 22" descr="19611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611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Ремонт существующих проездов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623,95</w:t>
            </w:r>
          </w:p>
        </w:tc>
      </w:tr>
      <w:tr w:rsidR="001B75A7" w:rsidRPr="00033A0B" w:rsidTr="009439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457F6B" wp14:editId="51361299">
                  <wp:extent cx="1647825" cy="1062990"/>
                  <wp:effectExtent l="0" t="0" r="9525" b="3810"/>
                  <wp:docPr id="23" name="Рисунок 23" descr="Благоустройство территории и асфальти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лагоустройство территории и асфальти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Бортовые камни по всем видам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653,78</w:t>
            </w:r>
          </w:p>
        </w:tc>
      </w:tr>
      <w:tr w:rsidR="001B75A7" w:rsidRPr="00033A0B" w:rsidTr="00943927">
        <w:trPr>
          <w:trHeight w:val="6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74528C" wp14:editId="638F8BF7">
                  <wp:extent cx="1552575" cy="818515"/>
                  <wp:effectExtent l="0" t="0" r="9525" b="635"/>
                  <wp:docPr id="24" name="Рисунок 24" descr="2017-04-14_09-31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7-04-14_09-31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2500,00</w:t>
            </w:r>
          </w:p>
        </w:tc>
      </w:tr>
      <w:tr w:rsidR="001B75A7" w:rsidRPr="00033A0B" w:rsidTr="00943927">
        <w:trPr>
          <w:trHeight w:val="11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F96B09" wp14:editId="3F8BE5C0">
                  <wp:extent cx="1690370" cy="733425"/>
                  <wp:effectExtent l="0" t="0" r="5080" b="9525"/>
                  <wp:docPr id="25" name="Рисунок 25" descr="2017-04-14_09-28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7-04-14_09-28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скамеек со спинкой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10000,00</w:t>
            </w:r>
          </w:p>
        </w:tc>
      </w:tr>
      <w:tr w:rsidR="001B75A7" w:rsidRPr="00033A0B" w:rsidTr="00943927">
        <w:trPr>
          <w:trHeight w:val="11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F9DA67" wp14:editId="303C9196">
                  <wp:extent cx="1573530" cy="850900"/>
                  <wp:effectExtent l="0" t="0" r="7620" b="6350"/>
                  <wp:docPr id="26" name="Рисунок 26" descr="2017-04-14_13-39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7-04-14_13-39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детского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17650,00</w:t>
            </w:r>
          </w:p>
        </w:tc>
      </w:tr>
      <w:tr w:rsidR="001B75A7" w:rsidRPr="00033A0B" w:rsidTr="00943927">
        <w:trPr>
          <w:trHeight w:val="11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A9FE30" wp14:editId="7A8930FB">
                  <wp:extent cx="1754505" cy="1031240"/>
                  <wp:effectExtent l="0" t="0" r="0" b="0"/>
                  <wp:docPr id="27" name="Рисунок 27" descr="2017-04-14_13-47-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17-04-14_13-47-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спортивного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Pr="00033A0B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15500,00</w:t>
            </w:r>
          </w:p>
        </w:tc>
      </w:tr>
    </w:tbl>
    <w:p w:rsidR="001B75A7" w:rsidRDefault="001B75A7" w:rsidP="001B75A7">
      <w:pPr>
        <w:spacing w:after="0"/>
        <w:rPr>
          <w:rFonts w:ascii="Times New Roman" w:hAnsi="Times New Roman"/>
          <w:sz w:val="28"/>
          <w:szCs w:val="28"/>
        </w:rPr>
      </w:pPr>
    </w:p>
    <w:p w:rsidR="001B75A7" w:rsidRDefault="001B75A7" w:rsidP="001B75A7">
      <w:pPr>
        <w:pStyle w:val="a8"/>
      </w:pPr>
      <w:r>
        <w:rPr>
          <w:rFonts w:ascii="Arial" w:hAnsi="Arial" w:cs="Arial"/>
          <w:color w:val="333333"/>
        </w:rPr>
        <w:br/>
      </w:r>
      <w:r>
        <w:rPr>
          <w:b/>
          <w:bCs/>
        </w:rPr>
        <w:t>Прайс-лист на урны для мусора.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695"/>
        <w:gridCol w:w="2062"/>
        <w:gridCol w:w="3034"/>
      </w:tblGrid>
      <w:tr w:rsidR="001B75A7" w:rsidTr="00943927"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lastRenderedPageBreak/>
              <w:t>Урна металлическая перфорированная УПК500</w:t>
            </w:r>
          </w:p>
          <w:p w:rsidR="001B75A7" w:rsidRDefault="001B75A7" w:rsidP="00943927">
            <w:pPr>
              <w:pStyle w:val="a8"/>
            </w:pPr>
            <w:r>
              <w:t>Высота:790 мм</w:t>
            </w:r>
          </w:p>
          <w:p w:rsidR="001B75A7" w:rsidRDefault="001B75A7" w:rsidP="00943927">
            <w:pPr>
              <w:pStyle w:val="a8"/>
            </w:pPr>
            <w:r>
              <w:t>Диаметр: 270 мм</w:t>
            </w:r>
          </w:p>
          <w:p w:rsidR="001B75A7" w:rsidRDefault="001B75A7" w:rsidP="00943927">
            <w:pPr>
              <w:pStyle w:val="a8"/>
            </w:pPr>
            <w:r>
              <w:t>Объем:28,6 л</w:t>
            </w:r>
          </w:p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 xml:space="preserve">Цена:1300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64AEC0C" wp14:editId="734E578E">
                  <wp:extent cx="1666875" cy="2438400"/>
                  <wp:effectExtent l="0" t="0" r="9525" b="0"/>
                  <wp:docPr id="17" name="Рисунок 17" descr="http://pandia.ru/text/79/001/images/image001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9/001/images/image001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>Урна металлическая</w:t>
            </w:r>
          </w:p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>УМК500</w:t>
            </w:r>
          </w:p>
          <w:p w:rsidR="001B75A7" w:rsidRDefault="001B75A7" w:rsidP="00943927">
            <w:pPr>
              <w:pStyle w:val="a8"/>
            </w:pPr>
            <w:r>
              <w:t>Высота:790 мм</w:t>
            </w:r>
          </w:p>
          <w:p w:rsidR="001B75A7" w:rsidRDefault="001B75A7" w:rsidP="00943927">
            <w:pPr>
              <w:pStyle w:val="a8"/>
            </w:pPr>
            <w:r>
              <w:t>Диаметр: 270 мм</w:t>
            </w:r>
          </w:p>
          <w:p w:rsidR="001B75A7" w:rsidRDefault="001B75A7" w:rsidP="00943927">
            <w:pPr>
              <w:pStyle w:val="a8"/>
            </w:pPr>
            <w:r>
              <w:t>Объем:28,6 л</w:t>
            </w:r>
          </w:p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 xml:space="preserve">Цена:1200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F81E291" wp14:editId="54DD9171">
                  <wp:extent cx="1514475" cy="2428875"/>
                  <wp:effectExtent l="0" t="0" r="9525" b="9525"/>
                  <wp:docPr id="16" name="Рисунок 16" descr="http://pandia.ru/text/79/001/images/image002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9/001/images/image002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5A7" w:rsidTr="00943927"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УПК500_2</w:t>
            </w:r>
          </w:p>
          <w:p w:rsidR="001B75A7" w:rsidRDefault="001B75A7" w:rsidP="00943927">
            <w:pPr>
              <w:pStyle w:val="a8"/>
            </w:pPr>
            <w:r>
              <w:t>Высота:790 мм</w:t>
            </w:r>
          </w:p>
          <w:p w:rsidR="001B75A7" w:rsidRDefault="001B75A7" w:rsidP="00943927">
            <w:pPr>
              <w:pStyle w:val="a8"/>
            </w:pPr>
            <w:r>
              <w:t>Диаметр: 300 мм</w:t>
            </w:r>
          </w:p>
          <w:p w:rsidR="001B75A7" w:rsidRDefault="001B75A7" w:rsidP="00943927">
            <w:pPr>
              <w:pStyle w:val="a8"/>
            </w:pPr>
            <w:r>
              <w:t>Объем:35,3 л</w:t>
            </w:r>
          </w:p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 xml:space="preserve">Цена:1300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32181CD" wp14:editId="477D88F0">
                  <wp:extent cx="1590675" cy="2486025"/>
                  <wp:effectExtent l="0" t="0" r="9525" b="9525"/>
                  <wp:docPr id="15" name="Рисунок 15" descr="http://pandia.ru/text/79/001/images/image003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9/001/images/image003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УП240х250</w:t>
            </w:r>
          </w:p>
          <w:p w:rsidR="001B75A7" w:rsidRDefault="001B75A7" w:rsidP="00943927">
            <w:pPr>
              <w:pStyle w:val="a8"/>
            </w:pPr>
            <w:r>
              <w:t>Высота:790 мм</w:t>
            </w:r>
          </w:p>
          <w:p w:rsidR="001B75A7" w:rsidRDefault="001B75A7" w:rsidP="00943927">
            <w:pPr>
              <w:pStyle w:val="a8"/>
            </w:pPr>
            <w:r>
              <w:t>Ширина: 250 мм</w:t>
            </w:r>
          </w:p>
          <w:p w:rsidR="001B75A7" w:rsidRDefault="001B75A7" w:rsidP="00943927">
            <w:pPr>
              <w:pStyle w:val="a8"/>
            </w:pPr>
            <w:r>
              <w:t>Глубина: 240 мм</w:t>
            </w:r>
          </w:p>
          <w:p w:rsidR="001B75A7" w:rsidRDefault="001B75A7" w:rsidP="00943927">
            <w:pPr>
              <w:pStyle w:val="a8"/>
            </w:pPr>
            <w:r>
              <w:t>Объем: 30 л</w:t>
            </w:r>
          </w:p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>Цена: 1400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5FB3581" wp14:editId="0140794C">
                  <wp:extent cx="1571625" cy="2486025"/>
                  <wp:effectExtent l="0" t="0" r="9525" b="9525"/>
                  <wp:docPr id="14" name="Рисунок 14" descr="http://pandia.ru/text/79/001/images/image004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9/001/images/image004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5A7" w:rsidTr="00943927">
        <w:trPr>
          <w:trHeight w:val="4463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УПК390</w:t>
            </w:r>
          </w:p>
          <w:p w:rsidR="001B75A7" w:rsidRDefault="001B75A7" w:rsidP="00943927">
            <w:pPr>
              <w:pStyle w:val="a8"/>
            </w:pPr>
            <w:r>
              <w:t>Высота:790 мм</w:t>
            </w:r>
          </w:p>
          <w:p w:rsidR="001B75A7" w:rsidRDefault="001B75A7" w:rsidP="00943927">
            <w:pPr>
              <w:pStyle w:val="a8"/>
            </w:pPr>
            <w:r>
              <w:t>Диаметр: 270 мм</w:t>
            </w:r>
          </w:p>
          <w:p w:rsidR="001B75A7" w:rsidRDefault="001B75A7" w:rsidP="00943927">
            <w:pPr>
              <w:pStyle w:val="a8"/>
            </w:pPr>
            <w:r>
              <w:t>Объем:22,3 л</w:t>
            </w:r>
          </w:p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 xml:space="preserve">Цена:1200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b/>
                <w:bCs/>
                <w:noProof/>
              </w:rPr>
              <w:drawing>
                <wp:inline distT="0" distB="0" distL="0" distR="0" wp14:anchorId="217A0D83" wp14:editId="62651735">
                  <wp:extent cx="1514475" cy="3000375"/>
                  <wp:effectExtent l="0" t="0" r="9525" b="9525"/>
                  <wp:docPr id="13" name="Рисунок 13" descr="http://pandia.ru/text/79/001/images/image00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ndia.ru/text/79/001/images/image005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УП300х300</w:t>
            </w:r>
          </w:p>
          <w:p w:rsidR="001B75A7" w:rsidRDefault="001B75A7" w:rsidP="00943927">
            <w:pPr>
              <w:pStyle w:val="a8"/>
            </w:pPr>
            <w:r>
              <w:t>Высота:790 мм</w:t>
            </w:r>
          </w:p>
          <w:p w:rsidR="001B75A7" w:rsidRDefault="001B75A7" w:rsidP="00943927">
            <w:pPr>
              <w:pStyle w:val="a8"/>
            </w:pPr>
            <w:r>
              <w:t>Ширина: 300 мм</w:t>
            </w:r>
          </w:p>
          <w:p w:rsidR="001B75A7" w:rsidRDefault="001B75A7" w:rsidP="00943927">
            <w:pPr>
              <w:pStyle w:val="a8"/>
            </w:pPr>
            <w:r>
              <w:t>Глубина: 300 мм</w:t>
            </w:r>
          </w:p>
          <w:p w:rsidR="001B75A7" w:rsidRDefault="001B75A7" w:rsidP="00943927">
            <w:pPr>
              <w:pStyle w:val="a8"/>
            </w:pPr>
            <w:r>
              <w:t>Объем: 45 л</w:t>
            </w:r>
          </w:p>
          <w:p w:rsidR="001B75A7" w:rsidRDefault="001B75A7" w:rsidP="00943927">
            <w:pPr>
              <w:pStyle w:val="a8"/>
            </w:pPr>
            <w:r>
              <w:rPr>
                <w:b/>
                <w:bCs/>
              </w:rPr>
              <w:t>Цена: 1500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5A7" w:rsidRDefault="001B75A7" w:rsidP="00943927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B382F92" wp14:editId="1585D7FF">
                  <wp:extent cx="1895475" cy="2867025"/>
                  <wp:effectExtent l="0" t="0" r="9525" b="9525"/>
                  <wp:docPr id="12" name="Рисунок 12" descr="http://pandia.ru/text/79/001/images/image0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andia.ru/text/79/001/images/image00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5A7" w:rsidRDefault="001B75A7" w:rsidP="001B75A7">
      <w:pPr>
        <w:pStyle w:val="a8"/>
      </w:pPr>
      <w:r>
        <w:rPr>
          <w:noProof/>
          <w:color w:val="0000FF"/>
        </w:rPr>
        <w:lastRenderedPageBreak/>
        <w:drawing>
          <wp:inline distT="0" distB="0" distL="0" distR="0" wp14:anchorId="4ABC10F3" wp14:editId="2BE326C6">
            <wp:extent cx="1905000" cy="1323975"/>
            <wp:effectExtent l="0" t="0" r="0" b="9525"/>
            <wp:docPr id="30" name="Рисунок 30" descr="Скамья садовая Green Glade К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мья садовая Green Glade К067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A7" w:rsidRDefault="001B75A7" w:rsidP="001B75A7">
      <w:hyperlink r:id="rId30" w:history="1">
        <w:r>
          <w:rPr>
            <w:rStyle w:val="a9"/>
            <w:color w:val="0000FF"/>
            <w:u w:val="single"/>
          </w:rPr>
          <w:t>Скамья</w:t>
        </w:r>
        <w:r>
          <w:rPr>
            <w:rStyle w:val="a7"/>
          </w:rPr>
          <w:t xml:space="preserve"> садовая </w:t>
        </w:r>
        <w:proofErr w:type="spellStart"/>
        <w:r>
          <w:rPr>
            <w:rStyle w:val="a7"/>
          </w:rPr>
          <w:t>Green</w:t>
        </w:r>
        <w:proofErr w:type="spellEnd"/>
        <w:r>
          <w:rPr>
            <w:rStyle w:val="a7"/>
          </w:rPr>
          <w:t xml:space="preserve"> </w:t>
        </w:r>
        <w:proofErr w:type="spellStart"/>
        <w:r>
          <w:rPr>
            <w:rStyle w:val="a7"/>
          </w:rPr>
          <w:t>Glade</w:t>
        </w:r>
        <w:proofErr w:type="spellEnd"/>
        <w:r>
          <w:rPr>
            <w:rStyle w:val="a7"/>
          </w:rPr>
          <w:t xml:space="preserve"> К067</w:t>
        </w:r>
      </w:hyperlink>
      <w:r>
        <w:rPr>
          <w:rStyle w:val="a7"/>
        </w:rPr>
        <w:t xml:space="preserve"> 8780 руб.</w:t>
      </w:r>
    </w:p>
    <w:p w:rsidR="001B75A7" w:rsidRDefault="001B75A7" w:rsidP="001B75A7">
      <w:r>
        <w:t>Удобная скамья для дачного и садового использования. Отлично выдерживает уличную эксплуатацию. Может устанавливаться в любых подходящих местах: на открытом воздухе, террасе, балконе, беседке. Скамья очень красиво смотрится …</w:t>
      </w:r>
    </w:p>
    <w:p w:rsidR="001B75A7" w:rsidRDefault="001B75A7" w:rsidP="001B75A7"/>
    <w:p w:rsidR="001B75A7" w:rsidRDefault="001B75A7" w:rsidP="001B75A7"/>
    <w:p w:rsidR="001B75A7" w:rsidRDefault="001B75A7" w:rsidP="001B75A7"/>
    <w:p w:rsidR="001B75A7" w:rsidRDefault="001B75A7" w:rsidP="001B75A7">
      <w:r>
        <w:rPr>
          <w:noProof/>
          <w:color w:val="0000FF"/>
          <w:lang w:eastAsia="ru-RU"/>
        </w:rPr>
        <w:drawing>
          <wp:inline distT="0" distB="0" distL="0" distR="0" wp14:anchorId="4453545E" wp14:editId="4BD87D34">
            <wp:extent cx="1419225" cy="1143000"/>
            <wp:effectExtent l="0" t="0" r="9525" b="0"/>
            <wp:docPr id="8" name="Рисунок 8" descr="Скамейка металлическая Бульв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мейка металлическая Бульвар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A7" w:rsidRDefault="001B75A7" w:rsidP="001B75A7">
      <w:hyperlink r:id="rId33" w:tgtFrame="_blank" w:history="1">
        <w:r>
          <w:rPr>
            <w:rStyle w:val="a9"/>
            <w:color w:val="0000FF"/>
            <w:u w:val="single"/>
          </w:rPr>
          <w:t>Скамейка</w:t>
        </w:r>
        <w:r>
          <w:rPr>
            <w:rStyle w:val="a7"/>
          </w:rPr>
          <w:t xml:space="preserve"> металлическая Бульвар</w:t>
        </w:r>
      </w:hyperlink>
      <w:r>
        <w:rPr>
          <w:rStyle w:val="a7"/>
        </w:rPr>
        <w:t xml:space="preserve">    6200 руб.</w:t>
      </w:r>
    </w:p>
    <w:p w:rsidR="001B75A7" w:rsidRDefault="001B75A7" w:rsidP="001B75A7">
      <w:r>
        <w:t xml:space="preserve">Очень удобная, практичная, крепкая и не дорогая скамейка для парков скверов, дворовых и детских площадок. Скамейка пригодна для использования круглогодично, во всепогодных условиях. Крепость конструкции и </w:t>
      </w:r>
      <w:proofErr w:type="gramStart"/>
      <w:r>
        <w:t>высококачественное</w:t>
      </w:r>
      <w:proofErr w:type="gramEnd"/>
      <w:r>
        <w:t>…</w:t>
      </w:r>
    </w:p>
    <w:p w:rsidR="001B75A7" w:rsidRDefault="001B75A7" w:rsidP="001B75A7"/>
    <w:p w:rsidR="001B75A7" w:rsidRDefault="001B75A7" w:rsidP="001B75A7">
      <w:r>
        <w:rPr>
          <w:noProof/>
          <w:color w:val="0000FF"/>
          <w:lang w:eastAsia="ru-RU"/>
        </w:rPr>
        <w:drawing>
          <wp:inline distT="0" distB="0" distL="0" distR="0" wp14:anchorId="4B4812AD" wp14:editId="27014812">
            <wp:extent cx="1905000" cy="1905000"/>
            <wp:effectExtent l="0" t="0" r="0" b="0"/>
            <wp:docPr id="29" name="Рисунок 29" descr="Бордюрный камень Бордюр газонный вибропрессованный 1000x200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ордюрный камень Бордюр газонный вибропрессованный 1000x200x80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A7" w:rsidRDefault="001B75A7" w:rsidP="001B75A7">
      <w:hyperlink r:id="rId36" w:tgtFrame="_blank" w:history="1">
        <w:r>
          <w:rPr>
            <w:rStyle w:val="a9"/>
            <w:color w:val="0000FF"/>
            <w:u w:val="single"/>
          </w:rPr>
          <w:t>Бордюрный</w:t>
        </w:r>
        <w:r>
          <w:rPr>
            <w:rStyle w:val="a7"/>
          </w:rPr>
          <w:t xml:space="preserve"> </w:t>
        </w:r>
        <w:r>
          <w:rPr>
            <w:rStyle w:val="a9"/>
            <w:color w:val="0000FF"/>
            <w:u w:val="single"/>
          </w:rPr>
          <w:t>камень</w:t>
        </w:r>
        <w:r>
          <w:rPr>
            <w:rStyle w:val="a7"/>
          </w:rPr>
          <w:t xml:space="preserve"> </w:t>
        </w:r>
        <w:r>
          <w:rPr>
            <w:rStyle w:val="a9"/>
            <w:color w:val="0000FF"/>
            <w:u w:val="single"/>
          </w:rPr>
          <w:t>Бордюр</w:t>
        </w:r>
        <w:r>
          <w:rPr>
            <w:rStyle w:val="a7"/>
          </w:rPr>
          <w:t xml:space="preserve"> газонный </w:t>
        </w:r>
        <w:proofErr w:type="spellStart"/>
        <w:r>
          <w:rPr>
            <w:rStyle w:val="a7"/>
          </w:rPr>
          <w:t>вибропрессованный</w:t>
        </w:r>
        <w:proofErr w:type="spellEnd"/>
        <w:r>
          <w:rPr>
            <w:rStyle w:val="a7"/>
          </w:rPr>
          <w:t xml:space="preserve">    1000x200x80</w:t>
        </w:r>
      </w:hyperlink>
      <w:r>
        <w:rPr>
          <w:rStyle w:val="a7"/>
        </w:rPr>
        <w:t xml:space="preserve">    170 руб.             </w:t>
      </w:r>
    </w:p>
    <w:p w:rsidR="001B75A7" w:rsidRDefault="001B75A7" w:rsidP="001B75A7"/>
    <w:p w:rsidR="001B75A7" w:rsidRDefault="001B75A7" w:rsidP="001B75A7">
      <w:r>
        <w:lastRenderedPageBreak/>
        <w:t> </w:t>
      </w:r>
      <w:r>
        <w:rPr>
          <w:noProof/>
          <w:color w:val="0000FF"/>
          <w:lang w:eastAsia="ru-RU"/>
        </w:rPr>
        <w:drawing>
          <wp:inline distT="0" distB="0" distL="0" distR="0" wp14:anchorId="7736B07B" wp14:editId="081D45A4">
            <wp:extent cx="1905000" cy="1905000"/>
            <wp:effectExtent l="0" t="0" r="0" b="0"/>
            <wp:docPr id="5" name="Рисунок 5" descr="Бортовой камень БР 100-30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ртовой камень БР 100-30-15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hyperlink r:id="rId39" w:tgtFrame="_blank" w:history="1">
        <w:r>
          <w:rPr>
            <w:rStyle w:val="a9"/>
            <w:color w:val="0000FF"/>
            <w:u w:val="single"/>
          </w:rPr>
          <w:t>Бортовой</w:t>
        </w:r>
        <w:r>
          <w:rPr>
            <w:rStyle w:val="a7"/>
          </w:rPr>
          <w:t xml:space="preserve"> </w:t>
        </w:r>
        <w:r>
          <w:rPr>
            <w:rStyle w:val="a9"/>
            <w:color w:val="0000FF"/>
            <w:u w:val="single"/>
          </w:rPr>
          <w:t>камень</w:t>
        </w:r>
        <w:r>
          <w:rPr>
            <w:rStyle w:val="a7"/>
          </w:rPr>
          <w:t xml:space="preserve"> БР 100-30-15</w:t>
        </w:r>
      </w:hyperlink>
      <w:r>
        <w:rPr>
          <w:rStyle w:val="a7"/>
        </w:rPr>
        <w:t> 190 руб.</w:t>
      </w:r>
    </w:p>
    <w:p w:rsidR="001B75A7" w:rsidRDefault="001B75A7" w:rsidP="001B75A7"/>
    <w:p w:rsidR="001B75A7" w:rsidRDefault="001B75A7" w:rsidP="001B75A7">
      <w:r>
        <w:rPr>
          <w:noProof/>
          <w:color w:val="0000FF"/>
          <w:lang w:eastAsia="ru-RU"/>
        </w:rPr>
        <w:drawing>
          <wp:inline distT="0" distB="0" distL="0" distR="0" wp14:anchorId="660547DE" wp14:editId="73A2FEB0">
            <wp:extent cx="1905000" cy="1905000"/>
            <wp:effectExtent l="0" t="0" r="0" b="0"/>
            <wp:docPr id="31" name="Рисунок 31" descr="Бордюрный камень Бордюр дорожный вибропрессованный 1000x30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ордюрный камень Бордюр дорожный вибропрессованный 1000x300x150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A7" w:rsidRDefault="001B75A7" w:rsidP="001B75A7">
      <w:hyperlink r:id="rId42" w:tgtFrame="_blank" w:history="1">
        <w:r>
          <w:rPr>
            <w:rStyle w:val="a9"/>
            <w:color w:val="0000FF"/>
            <w:u w:val="single"/>
          </w:rPr>
          <w:t>Бордюрный</w:t>
        </w:r>
        <w:r>
          <w:rPr>
            <w:rStyle w:val="a7"/>
          </w:rPr>
          <w:t xml:space="preserve"> </w:t>
        </w:r>
        <w:r>
          <w:rPr>
            <w:rStyle w:val="a9"/>
            <w:color w:val="0000FF"/>
            <w:u w:val="single"/>
          </w:rPr>
          <w:t>камень</w:t>
        </w:r>
        <w:r>
          <w:rPr>
            <w:rStyle w:val="a7"/>
          </w:rPr>
          <w:t xml:space="preserve"> </w:t>
        </w:r>
        <w:r>
          <w:rPr>
            <w:rStyle w:val="a9"/>
            <w:color w:val="0000FF"/>
            <w:u w:val="single"/>
          </w:rPr>
          <w:t>Бордюр</w:t>
        </w:r>
        <w:r>
          <w:rPr>
            <w:rStyle w:val="a7"/>
          </w:rPr>
          <w:t xml:space="preserve"> </w:t>
        </w:r>
        <w:r>
          <w:rPr>
            <w:rStyle w:val="a9"/>
            <w:color w:val="0000FF"/>
            <w:u w:val="single"/>
          </w:rPr>
          <w:t>дорожный</w:t>
        </w:r>
        <w:r>
          <w:rPr>
            <w:rStyle w:val="a7"/>
          </w:rPr>
          <w:t xml:space="preserve"> </w:t>
        </w:r>
        <w:proofErr w:type="spellStart"/>
        <w:r>
          <w:rPr>
            <w:rStyle w:val="a7"/>
          </w:rPr>
          <w:t>вибропрессованный</w:t>
        </w:r>
        <w:proofErr w:type="spellEnd"/>
        <w:r>
          <w:rPr>
            <w:rStyle w:val="a7"/>
          </w:rPr>
          <w:t xml:space="preserve">   1000x300x150</w:t>
        </w:r>
      </w:hyperlink>
    </w:p>
    <w:p w:rsidR="001B75A7" w:rsidRDefault="001B75A7" w:rsidP="001B75A7">
      <w:pPr>
        <w:rPr>
          <w:rStyle w:val="a7"/>
        </w:rPr>
      </w:pPr>
      <w:hyperlink r:id="rId43" w:tgtFrame="_blank" w:history="1">
        <w:r>
          <w:rPr>
            <w:rStyle w:val="a7"/>
          </w:rPr>
          <w:t>249 руб.</w:t>
        </w:r>
      </w:hyperlink>
    </w:p>
    <w:p w:rsidR="001B75A7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Pr="008E6214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и прогноз </w:t>
      </w:r>
      <w:proofErr w:type="gramStart"/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ожидаемых</w:t>
      </w:r>
      <w:proofErr w:type="gramEnd"/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социальных,</w:t>
      </w:r>
    </w:p>
    <w:p w:rsidR="001B75A7" w:rsidRPr="008E6214" w:rsidRDefault="001B75A7" w:rsidP="001B75A7">
      <w:pPr>
        <w:autoSpaceDE w:val="0"/>
        <w:autoSpaceDN w:val="0"/>
        <w:adjustRightInd w:val="0"/>
        <w:spacing w:after="12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 и экологических результатов  от реализации Программы</w:t>
      </w:r>
    </w:p>
    <w:p w:rsidR="001B75A7" w:rsidRDefault="001B75A7" w:rsidP="001B75A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Pr="006810E2" w:rsidRDefault="001B75A7" w:rsidP="001B75A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1AD7B" wp14:editId="74393826">
            <wp:extent cx="1809750" cy="552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целевых показателей и индикаторов;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gram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количественное значение i-</w:t>
      </w:r>
      <w:proofErr w:type="spellStart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показателя или индикатора;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Xi</w:t>
      </w:r>
      <w:proofErr w:type="spellEnd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планируемое значение i-</w:t>
      </w:r>
      <w:proofErr w:type="spellStart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proofErr w:type="spellEnd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целевого показателя или индикатора.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ожидается получить следующие показатели социально-экономической и экологической эффективности: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жителей;</w:t>
      </w:r>
    </w:p>
    <w:p w:rsidR="001B75A7" w:rsidRPr="006810E2" w:rsidRDefault="001B75A7" w:rsidP="001B7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благоустроенных дворовых территорий; 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территории общего пользования.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участие граждан и организаций в выполнении мероприятий по благоустройству дворовых территорий.</w:t>
      </w:r>
    </w:p>
    <w:p w:rsidR="001B75A7" w:rsidRDefault="001B75A7" w:rsidP="001B75A7">
      <w:pPr>
        <w:spacing w:after="0"/>
        <w:rPr>
          <w:rFonts w:ascii="Times New Roman" w:hAnsi="Times New Roman"/>
          <w:sz w:val="28"/>
          <w:szCs w:val="28"/>
        </w:rPr>
      </w:pP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Pr="006810E2" w:rsidRDefault="001B75A7" w:rsidP="001B75A7">
      <w:pPr>
        <w:autoSpaceDE w:val="0"/>
        <w:autoSpaceDN w:val="0"/>
        <w:adjustRightInd w:val="0"/>
        <w:spacing w:after="12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F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5A7" w:rsidRPr="006810E2" w:rsidRDefault="001B75A7" w:rsidP="001B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 для реализации Программы составляет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6456,886</w:t>
      </w:r>
      <w:r w:rsidRPr="006810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Программы намечено осуществить за счет следующих источников:</w:t>
      </w:r>
    </w:p>
    <w:p w:rsidR="001B75A7" w:rsidRDefault="001B75A7" w:rsidP="001B75A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450"/>
        <w:gridCol w:w="912"/>
        <w:gridCol w:w="1579"/>
        <w:gridCol w:w="1578"/>
        <w:gridCol w:w="1343"/>
        <w:gridCol w:w="1403"/>
      </w:tblGrid>
      <w:tr w:rsidR="001B75A7" w:rsidRPr="006810E2" w:rsidTr="00943927">
        <w:trPr>
          <w:trHeight w:val="20"/>
        </w:trPr>
        <w:tc>
          <w:tcPr>
            <w:tcW w:w="1706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Источники </w:t>
            </w: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финанси-рования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1B75A7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  <w:p w:rsidR="001B75A7" w:rsidRPr="006810E2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2" w:type="dxa"/>
            <w:vAlign w:val="center"/>
          </w:tcPr>
          <w:p w:rsidR="001B75A7" w:rsidRPr="006810E2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1B75A7" w:rsidRPr="006810E2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</w:t>
            </w: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федераль-ного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бюджета</w:t>
            </w:r>
          </w:p>
        </w:tc>
        <w:tc>
          <w:tcPr>
            <w:tcW w:w="1578" w:type="dxa"/>
            <w:vAlign w:val="center"/>
          </w:tcPr>
          <w:p w:rsidR="001B75A7" w:rsidRDefault="001B75A7" w:rsidP="00943927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регионального бюджета </w:t>
            </w:r>
          </w:p>
          <w:p w:rsidR="001B75A7" w:rsidRPr="006810E2" w:rsidRDefault="001B75A7" w:rsidP="00943927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43" w:type="dxa"/>
            <w:vAlign w:val="center"/>
          </w:tcPr>
          <w:p w:rsidR="001B75A7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местного </w:t>
            </w:r>
            <w:r w:rsidRPr="006810E2">
              <w:rPr>
                <w:rFonts w:ascii="Times New Roman" w:eastAsia="Calibri" w:hAnsi="Times New Roman" w:cs="Times New Roman"/>
                <w:lang w:eastAsia="ru-RU"/>
              </w:rPr>
              <w:t>бюджета</w:t>
            </w:r>
          </w:p>
          <w:p w:rsidR="001B75A7" w:rsidRPr="006810E2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03" w:type="dxa"/>
            <w:vAlign w:val="center"/>
          </w:tcPr>
          <w:p w:rsidR="001B75A7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источники</w:t>
            </w:r>
          </w:p>
          <w:p w:rsidR="001B75A7" w:rsidRPr="006810E2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1B75A7" w:rsidRPr="006810E2" w:rsidTr="00943927">
        <w:trPr>
          <w:trHeight w:val="20"/>
        </w:trPr>
        <w:tc>
          <w:tcPr>
            <w:tcW w:w="1706" w:type="dxa"/>
            <w:vAlign w:val="center"/>
          </w:tcPr>
          <w:p w:rsidR="001B75A7" w:rsidRPr="006810E2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450" w:type="dxa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4881,406</w:t>
            </w:r>
          </w:p>
        </w:tc>
        <w:tc>
          <w:tcPr>
            <w:tcW w:w="912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3829,794</w:t>
            </w:r>
          </w:p>
        </w:tc>
        <w:tc>
          <w:tcPr>
            <w:tcW w:w="157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473,345</w:t>
            </w:r>
          </w:p>
        </w:tc>
        <w:tc>
          <w:tcPr>
            <w:tcW w:w="1343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478,267</w:t>
            </w:r>
          </w:p>
        </w:tc>
        <w:tc>
          <w:tcPr>
            <w:tcW w:w="1403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1B75A7" w:rsidRPr="006810E2" w:rsidTr="00943927">
        <w:trPr>
          <w:trHeight w:val="20"/>
        </w:trPr>
        <w:tc>
          <w:tcPr>
            <w:tcW w:w="1706" w:type="dxa"/>
            <w:vAlign w:val="center"/>
          </w:tcPr>
          <w:p w:rsidR="001B75A7" w:rsidRPr="006810E2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450" w:type="dxa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1575,479</w:t>
            </w:r>
          </w:p>
        </w:tc>
        <w:tc>
          <w:tcPr>
            <w:tcW w:w="912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1223,627</w:t>
            </w:r>
          </w:p>
        </w:tc>
        <w:tc>
          <w:tcPr>
            <w:tcW w:w="157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151,852</w:t>
            </w:r>
          </w:p>
        </w:tc>
        <w:tc>
          <w:tcPr>
            <w:tcW w:w="1343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03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345"/>
        </w:trPr>
        <w:tc>
          <w:tcPr>
            <w:tcW w:w="1706" w:type="dxa"/>
            <w:vAlign w:val="center"/>
          </w:tcPr>
          <w:p w:rsidR="001B75A7" w:rsidRPr="006810E2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450" w:type="dxa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345"/>
        </w:trPr>
        <w:tc>
          <w:tcPr>
            <w:tcW w:w="1706" w:type="dxa"/>
            <w:vAlign w:val="center"/>
          </w:tcPr>
          <w:p w:rsidR="001B75A7" w:rsidRPr="006810E2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450" w:type="dxa"/>
          </w:tcPr>
          <w:p w:rsidR="001B75A7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1B75A7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1B75A7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345"/>
        </w:trPr>
        <w:tc>
          <w:tcPr>
            <w:tcW w:w="1706" w:type="dxa"/>
            <w:vAlign w:val="center"/>
          </w:tcPr>
          <w:p w:rsidR="001B75A7" w:rsidRPr="006810E2" w:rsidRDefault="001B75A7" w:rsidP="0094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450" w:type="dxa"/>
          </w:tcPr>
          <w:p w:rsidR="001B75A7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1B75A7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1B75A7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5A7" w:rsidRDefault="001B75A7" w:rsidP="001B75A7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</w:t>
      </w:r>
    </w:p>
    <w:p w:rsidR="001B75A7" w:rsidRDefault="001B75A7" w:rsidP="001B75A7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B75A7" w:rsidRDefault="001B75A7" w:rsidP="001B75A7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B75A7" w:rsidRPr="00966F1C" w:rsidRDefault="001B75A7" w:rsidP="001B75A7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в течение 2018-2022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32"/>
        <w:gridCol w:w="993"/>
        <w:gridCol w:w="992"/>
        <w:gridCol w:w="850"/>
        <w:gridCol w:w="993"/>
      </w:tblGrid>
      <w:tr w:rsidR="001B75A7" w:rsidTr="00943927"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Наименование контрольного события программы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Статус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Срок наступления контрольного события</w:t>
            </w:r>
          </w:p>
        </w:tc>
      </w:tr>
      <w:tr w:rsidR="001B75A7" w:rsidTr="00943927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</w:p>
        </w:tc>
      </w:tr>
      <w:tr w:rsidR="001B75A7" w:rsidTr="00943927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2021-2022</w:t>
            </w:r>
          </w:p>
        </w:tc>
      </w:tr>
      <w:tr w:rsidR="001B75A7" w:rsidTr="00943927">
        <w:trPr>
          <w:trHeight w:val="25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Администрация муниципального образования посёлок Уршельский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 xml:space="preserve">Благоустройство дворовых </w:t>
            </w:r>
          </w:p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 xml:space="preserve">территорий </w:t>
            </w:r>
            <w:proofErr w:type="gramStart"/>
            <w:r>
              <w:rPr>
                <w:rStyle w:val="210pt"/>
                <w:rFonts w:eastAsia="Calibri"/>
              </w:rPr>
              <w:t>под</w:t>
            </w:r>
            <w:proofErr w:type="gramEnd"/>
            <w:r>
              <w:rPr>
                <w:rStyle w:val="210pt"/>
                <w:rFonts w:eastAsia="Calibri"/>
              </w:rPr>
              <w:t xml:space="preserve"> </w:t>
            </w:r>
          </w:p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многоквартирными домами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Pr="00387C04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</w:tr>
      <w:tr w:rsidR="001B75A7" w:rsidTr="00943927">
        <w:trPr>
          <w:trHeight w:val="25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ind w:right="-108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Администрация муниципального образования посёлок Уршельский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Благоустройство мест массового отдыха (парки</w:t>
            </w:r>
            <w:proofErr w:type="gramStart"/>
            <w:r>
              <w:rPr>
                <w:rStyle w:val="210pt"/>
                <w:rFonts w:eastAsia="Calibri"/>
              </w:rPr>
              <w:t>.</w:t>
            </w:r>
            <w:proofErr w:type="gramEnd"/>
            <w:r>
              <w:rPr>
                <w:rStyle w:val="210pt"/>
                <w:rFonts w:eastAsia="Calibri"/>
              </w:rPr>
              <w:t xml:space="preserve"> </w:t>
            </w:r>
            <w:proofErr w:type="gramStart"/>
            <w:r>
              <w:rPr>
                <w:rStyle w:val="210pt"/>
                <w:rFonts w:eastAsia="Calibri"/>
              </w:rPr>
              <w:t>с</w:t>
            </w:r>
            <w:proofErr w:type="gramEnd"/>
            <w:r>
              <w:rPr>
                <w:rStyle w:val="210pt"/>
                <w:rFonts w:eastAsia="Calibri"/>
              </w:rPr>
              <w:t>кверы)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A7" w:rsidRDefault="001B75A7" w:rsidP="00943927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</w:tr>
    </w:tbl>
    <w:p w:rsidR="001B75A7" w:rsidRDefault="001B75A7" w:rsidP="001B75A7">
      <w:pPr>
        <w:spacing w:after="0"/>
        <w:rPr>
          <w:rFonts w:ascii="Times New Roman" w:hAnsi="Times New Roman"/>
          <w:sz w:val="28"/>
          <w:szCs w:val="28"/>
        </w:rPr>
        <w:sectPr w:rsidR="001B75A7">
          <w:pgSz w:w="11906" w:h="16838"/>
          <w:pgMar w:top="851" w:right="567" w:bottom="1134" w:left="1701" w:header="709" w:footer="709" w:gutter="0"/>
          <w:pgNumType w:chapStyle="1"/>
          <w:cols w:space="720"/>
        </w:sectPr>
      </w:pPr>
    </w:p>
    <w:p w:rsidR="001B75A7" w:rsidRPr="006810E2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 Перечень программных мероприятий </w:t>
      </w:r>
    </w:p>
    <w:p w:rsidR="001B75A7" w:rsidRPr="006810E2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260"/>
        <w:gridCol w:w="1260"/>
        <w:gridCol w:w="1260"/>
        <w:gridCol w:w="1260"/>
        <w:gridCol w:w="1260"/>
        <w:gridCol w:w="1298"/>
        <w:gridCol w:w="1582"/>
        <w:gridCol w:w="2520"/>
      </w:tblGrid>
      <w:tr w:rsidR="001B75A7" w:rsidRPr="006810E2" w:rsidTr="00943927">
        <w:trPr>
          <w:trHeight w:val="276"/>
        </w:trPr>
        <w:tc>
          <w:tcPr>
            <w:tcW w:w="2520" w:type="dxa"/>
            <w:vMerge w:val="restart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98" w:type="dxa"/>
            <w:gridSpan w:val="6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  <w:tc>
          <w:tcPr>
            <w:tcW w:w="1582" w:type="dxa"/>
            <w:vMerge w:val="restart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2520" w:type="dxa"/>
            <w:vMerge w:val="restart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B75A7" w:rsidRPr="006810E2" w:rsidTr="00943927">
        <w:trPr>
          <w:trHeight w:val="585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42"/>
          <w:tblHeader/>
        </w:trPr>
        <w:tc>
          <w:tcPr>
            <w:tcW w:w="25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B75A7" w:rsidRPr="006810E2" w:rsidTr="00943927">
        <w:trPr>
          <w:trHeight w:val="217"/>
        </w:trPr>
        <w:tc>
          <w:tcPr>
            <w:tcW w:w="2520" w:type="dxa"/>
            <w:vMerge w:val="restart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в муниципальном образовании поселок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– 2022 годы»</w:t>
            </w: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5053,421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3829,794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1223,626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к концу 2022 года доли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дворовых  территорий от общего количества дворовых территорий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2022 года 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1B75A7" w:rsidRPr="006810E2" w:rsidTr="00943927">
        <w:trPr>
          <w:trHeight w:val="217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625,198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473,345</w:t>
            </w:r>
          </w:p>
        </w:tc>
        <w:tc>
          <w:tcPr>
            <w:tcW w:w="1260" w:type="dxa"/>
            <w:vAlign w:val="center"/>
          </w:tcPr>
          <w:p w:rsidR="001B75A7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151,852</w:t>
            </w:r>
          </w:p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437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678,267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478,267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571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342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6456,886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4881,406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1575,478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1B75A7" w:rsidRPr="006810E2" w:rsidRDefault="001B75A7" w:rsidP="009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281"/>
        </w:trPr>
        <w:tc>
          <w:tcPr>
            <w:tcW w:w="2520" w:type="dxa"/>
            <w:vMerge w:val="restart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Мероприятия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(прогноз)</w:t>
            </w: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3904,145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2680,519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1223,626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увеличение к концу 2022 года доли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дворовых  территорий от общего количества дворовых территорий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385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483,153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331,301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151,852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385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534,787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334,787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385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139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5022,085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3446,605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42"/>
          <w:tblHeader/>
        </w:trPr>
        <w:tc>
          <w:tcPr>
            <w:tcW w:w="25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B75A7" w:rsidRPr="006810E2" w:rsidTr="00943927">
        <w:trPr>
          <w:trHeight w:val="385"/>
        </w:trPr>
        <w:tc>
          <w:tcPr>
            <w:tcW w:w="2520" w:type="dxa"/>
            <w:vMerge w:val="restart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Мероприятия по благоустройству общественных территорий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(прогноз)</w:t>
            </w: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1149,276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1149,276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2022 года 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1B75A7" w:rsidRPr="006810E2" w:rsidTr="00943927">
        <w:trPr>
          <w:trHeight w:val="385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142,045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142,045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385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143,480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143,480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385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A7" w:rsidRPr="006810E2" w:rsidTr="00943927">
        <w:trPr>
          <w:trHeight w:val="823"/>
        </w:trPr>
        <w:tc>
          <w:tcPr>
            <w:tcW w:w="2520" w:type="dxa"/>
            <w:vMerge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B75A7" w:rsidRPr="006810E2" w:rsidRDefault="001B75A7" w:rsidP="0094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1434,801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143464,801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1B75A7" w:rsidRPr="006810E2" w:rsidRDefault="001B75A7" w:rsidP="009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75A7" w:rsidRPr="006810E2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5A7" w:rsidRPr="006810E2" w:rsidRDefault="001B75A7" w:rsidP="001B7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ind w:left="3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B75A7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1B75A7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349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2726"/>
        <w:gridCol w:w="1559"/>
        <w:gridCol w:w="1843"/>
        <w:gridCol w:w="2693"/>
        <w:gridCol w:w="2126"/>
        <w:gridCol w:w="3402"/>
      </w:tblGrid>
      <w:tr w:rsidR="001B75A7" w:rsidTr="00943927">
        <w:trPr>
          <w:trHeight w:val="525"/>
        </w:trPr>
        <w:tc>
          <w:tcPr>
            <w:tcW w:w="2726" w:type="dxa"/>
            <w:vMerge w:val="restart"/>
          </w:tcPr>
          <w:p w:rsidR="001B75A7" w:rsidRPr="0038674C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3402" w:type="dxa"/>
            <w:gridSpan w:val="2"/>
          </w:tcPr>
          <w:p w:rsidR="001B75A7" w:rsidRPr="0038674C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93" w:type="dxa"/>
            <w:vMerge w:val="restart"/>
          </w:tcPr>
          <w:p w:rsidR="001B75A7" w:rsidRPr="0038674C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1B75A7" w:rsidRPr="0038674C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</w:tcPr>
          <w:p w:rsidR="001B75A7" w:rsidRPr="0038674C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Программы (подпрограммы)</w:t>
            </w:r>
          </w:p>
        </w:tc>
      </w:tr>
      <w:tr w:rsidR="001B75A7" w:rsidTr="00943927">
        <w:trPr>
          <w:trHeight w:val="570"/>
        </w:trPr>
        <w:tc>
          <w:tcPr>
            <w:tcW w:w="2726" w:type="dxa"/>
            <w:vMerge/>
          </w:tcPr>
          <w:p w:rsidR="001B75A7" w:rsidRPr="0038674C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75A7" w:rsidRPr="0038674C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43" w:type="dxa"/>
          </w:tcPr>
          <w:p w:rsidR="001B75A7" w:rsidRPr="0038674C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1B75A7" w:rsidRPr="0038674C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B75A7" w:rsidRPr="0038674C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B75A7" w:rsidRPr="0038674C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5A7" w:rsidTr="00943927">
        <w:tc>
          <w:tcPr>
            <w:tcW w:w="14349" w:type="dxa"/>
            <w:gridSpan w:val="6"/>
          </w:tcPr>
          <w:p w:rsidR="001B75A7" w:rsidRPr="0038674C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Администрация муниципального образования посёлок Уршельский</w:t>
            </w:r>
          </w:p>
        </w:tc>
      </w:tr>
      <w:tr w:rsidR="001B75A7" w:rsidTr="00943927">
        <w:tc>
          <w:tcPr>
            <w:tcW w:w="2726" w:type="dxa"/>
          </w:tcPr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Благоустройство дворовых территорий многоквартирных домов</w:t>
            </w:r>
          </w:p>
        </w:tc>
        <w:tc>
          <w:tcPr>
            <w:tcW w:w="1559" w:type="dxa"/>
          </w:tcPr>
          <w:p w:rsidR="001B75A7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2018</w:t>
            </w:r>
          </w:p>
        </w:tc>
        <w:tc>
          <w:tcPr>
            <w:tcW w:w="1843" w:type="dxa"/>
          </w:tcPr>
          <w:p w:rsidR="001B75A7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693" w:type="dxa"/>
          </w:tcPr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комплексному благоустройству дворовых территорий</w:t>
            </w:r>
          </w:p>
        </w:tc>
        <w:tc>
          <w:tcPr>
            <w:tcW w:w="2126" w:type="dxa"/>
          </w:tcPr>
          <w:p w:rsidR="001B75A7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 городской среды</w:t>
            </w:r>
          </w:p>
        </w:tc>
        <w:tc>
          <w:tcPr>
            <w:tcW w:w="3402" w:type="dxa"/>
          </w:tcPr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- 15 благоустроенных  дворовых территорий;</w:t>
            </w:r>
          </w:p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-1/2 доля благоустроенных дворовых территорий.</w:t>
            </w:r>
          </w:p>
        </w:tc>
      </w:tr>
      <w:tr w:rsidR="001B75A7" w:rsidTr="00943927">
        <w:tc>
          <w:tcPr>
            <w:tcW w:w="14349" w:type="dxa"/>
            <w:gridSpan w:val="6"/>
          </w:tcPr>
          <w:p w:rsidR="001B75A7" w:rsidRPr="00437183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Администрация муниципального образования посёлок Уршельский</w:t>
            </w:r>
          </w:p>
        </w:tc>
      </w:tr>
      <w:tr w:rsidR="001B75A7" w:rsidTr="00943927">
        <w:tc>
          <w:tcPr>
            <w:tcW w:w="2726" w:type="dxa"/>
          </w:tcPr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Благоустройство мест массового отдыха населения</w:t>
            </w:r>
          </w:p>
        </w:tc>
        <w:tc>
          <w:tcPr>
            <w:tcW w:w="1559" w:type="dxa"/>
          </w:tcPr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5A7" w:rsidRDefault="001B75A7" w:rsidP="00943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5A7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  <w:p w:rsidR="001B75A7" w:rsidRPr="00467F06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2018</w:t>
            </w:r>
          </w:p>
        </w:tc>
        <w:tc>
          <w:tcPr>
            <w:tcW w:w="2693" w:type="dxa"/>
          </w:tcPr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сквер и площадь памятника Воину освободителю;</w:t>
            </w:r>
          </w:p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B75A7" w:rsidRDefault="001B75A7" w:rsidP="0094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 городской среды</w:t>
            </w:r>
          </w:p>
        </w:tc>
        <w:tc>
          <w:tcPr>
            <w:tcW w:w="3402" w:type="dxa"/>
          </w:tcPr>
          <w:p w:rsidR="001B75A7" w:rsidRDefault="001B75A7" w:rsidP="0094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благоустроенных мест массового отдыха населения (парк, сквер воину освободителю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,);</w:t>
            </w:r>
            <w:proofErr w:type="gramEnd"/>
          </w:p>
        </w:tc>
      </w:tr>
    </w:tbl>
    <w:p w:rsidR="001B75A7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7" w:rsidRPr="006810E2" w:rsidRDefault="001B75A7" w:rsidP="001B75A7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5A7" w:rsidRDefault="001B75A7" w:rsidP="001B75A7"/>
    <w:p w:rsidR="001B75A7" w:rsidRDefault="001B75A7" w:rsidP="001B75A7"/>
    <w:p w:rsidR="001B75A7" w:rsidRDefault="001B75A7" w:rsidP="001B75A7"/>
    <w:p w:rsidR="001B75A7" w:rsidRDefault="001B75A7" w:rsidP="001B75A7"/>
    <w:p w:rsidR="001B75A7" w:rsidRDefault="001B75A7" w:rsidP="001B75A7"/>
    <w:p w:rsidR="001B75A7" w:rsidRDefault="001B75A7" w:rsidP="001B75A7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0C1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B75A7" w:rsidRDefault="001B75A7" w:rsidP="001B7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75A7" w:rsidRDefault="001B75A7" w:rsidP="001B75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повышению уровня благоустройства, поддержании в технически исправном состоянии дворовых территорий, мест массового пребывания, инфраструктуры массового спорта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посёлка Уршельский на 2018-2022 годов», которой предусматривается целенаправленная работа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минимального 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работ: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урн для мусора;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мест отдыха;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 высотой не более 0,7 м.</w:t>
      </w:r>
    </w:p>
    <w:p w:rsidR="001B75A7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мероприятий определяется на основе Государственных элементных сметных норм</w:t>
      </w:r>
    </w:p>
    <w:p w:rsidR="001B75A7" w:rsidRPr="00675530" w:rsidRDefault="001B75A7" w:rsidP="001B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5A7" w:rsidRDefault="001B75A7" w:rsidP="001B75A7"/>
    <w:p w:rsidR="001B75A7" w:rsidRDefault="001B75A7" w:rsidP="001B75A7"/>
    <w:p w:rsidR="001B75A7" w:rsidRDefault="001B75A7" w:rsidP="001B75A7"/>
    <w:p w:rsidR="00AC3BFA" w:rsidRDefault="00AC3BFA"/>
    <w:sectPr w:rsidR="00AC3BFA" w:rsidSect="0067553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98"/>
    <w:multiLevelType w:val="hybridMultilevel"/>
    <w:tmpl w:val="2DFEF82E"/>
    <w:lvl w:ilvl="0" w:tplc="CD54C92C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A7"/>
    <w:rsid w:val="001B75A7"/>
    <w:rsid w:val="00A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7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B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B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75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1B75A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0pt">
    <w:name w:val="Основной текст (2) + 10 pt"/>
    <w:rsid w:val="001B75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1B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5A7"/>
    <w:pPr>
      <w:ind w:left="720"/>
      <w:contextualSpacing/>
    </w:pPr>
  </w:style>
  <w:style w:type="character" w:styleId="a7">
    <w:name w:val="Hyperlink"/>
    <w:basedOn w:val="a0"/>
    <w:semiHidden/>
    <w:unhideWhenUsed/>
    <w:rsid w:val="001B75A7"/>
    <w:rPr>
      <w:color w:val="0000FF"/>
      <w:u w:val="single"/>
    </w:rPr>
  </w:style>
  <w:style w:type="paragraph" w:styleId="a8">
    <w:name w:val="Normal (Web)"/>
    <w:basedOn w:val="a"/>
    <w:unhideWhenUsed/>
    <w:rsid w:val="001B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1B7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7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B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B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75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1B75A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0pt">
    <w:name w:val="Основной текст (2) + 10 pt"/>
    <w:rsid w:val="001B75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1B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5A7"/>
    <w:pPr>
      <w:ind w:left="720"/>
      <w:contextualSpacing/>
    </w:pPr>
  </w:style>
  <w:style w:type="character" w:styleId="a7">
    <w:name w:val="Hyperlink"/>
    <w:basedOn w:val="a0"/>
    <w:semiHidden/>
    <w:unhideWhenUsed/>
    <w:rsid w:val="001B75A7"/>
    <w:rPr>
      <w:color w:val="0000FF"/>
      <w:u w:val="single"/>
    </w:rPr>
  </w:style>
  <w:style w:type="paragraph" w:styleId="a8">
    <w:name w:val="Normal (Web)"/>
    <w:basedOn w:val="a"/>
    <w:unhideWhenUsed/>
    <w:rsid w:val="001B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1B7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9" Type="http://schemas.openxmlformats.org/officeDocument/2006/relationships/hyperlink" Target="https://market-click2.yandex.ru/redir/GAkkM7lQwz7vv7M_pnW8mWm0PG16RMggTCVpTqz_S9NkRCT6DfQnv2na_YfdObcR13InDLyJEcspyUBlxubibHF20pCYiSheLwy7f3yVvX5md84xNcS5lLyVmhPQB8CktxwBcBFhSFXs8WGyesqNQ18wQXxT7vIM1O5yP2CIjA9_fIO0ZDYujvK--IcuBUUUxXdeeeD6RJ95Iq-upCchBbhOFn-JpbF5YBJzZwxXRT7sqzFPr8pehtng9gmSWzISGfvFvvn9PeNPhJNHzUuUfXuMsGnXBeGNC9EG_f8L0m4_-gZQHGkMozyidfQPPhJ7XmoGYkFrcUAYSkZ7OA4X3C90KjFvGKr9t4eO6xJSeHQJtQY0yyprMH3toDo7JuVaW-U01_A52Z6YA8Gl4voK-wFwVNYjMAJMud9OJlQycdlJZKz7_shL6x8ge_SXdyPiS7rAEw4B_D5Ug5opgZVCyr5wdamoOUWisGRnYbJ8zNv3oPP96CxjpqQcwi2VqHTZRyJfxeanLFSEMg_zTS2NCmE-kBrRAg7cdF5UOxRNjAqE_ogLFEAZfjTo7BM6sjtYE2l6gVp73LHTE80UUnn4PFy_tV-JeVeuXgsQoBDELhenMf1s8Pjlbt5-TlAy6TK-2CMP4loQJtCxd5SeOiN0fTEkKGS2QEooNvS-vAYaq33AQCof8cASV4utS2n3yjrN0PmRxRUegK-hAfUizMvyBD3fqwTZXw-7kuZ6DwR2_LmjCHrFqZ5bZlsAm30QBzlcIkLnOM8dhbbV3GXYVs_U-cpkPMPw8dpeRN7aLezSEdYwVg_0oFQRIGd6RjBNoqlq1-QBaZoFZl4jxkXE2gdyef_LQe8ISJIZeNNCylgglobD-RiG6fTStncSqxgnd7GG8ZSsQEsEQGxin6HNe8cEbcFSnhO_Pbj5G2qyIujqb9NTxmHe9ypZeVvxcjlzulX5zS7BZxwZ66yXh1H8TtcHH3_J5UvwHQ3CP9TZbypWjycY5DVqnOry6SeH7MxkWZtmsQzp26YKv1h1pnEZR_JfPSMS6B3EwQ8W9UhnpntwJ5MSaiJXivUo3hipWFE08QdT?data=QVyKqSPyGQwwaFPWqjjgNikHLjUq1885Y8eYzeIK6do7jqdBiwJBUJgz9qKOIbcJCwIVLM1WVdnJJ_A1d3BSpaX3Zf5ghgv4TQBj_5HTQcVZJq7Lwf57f1sVR7r0Jd-0xR1AWY59iORYJAgC3O1LHrcIFLeDp0JS5pGTVHRQe7lrnH4m_B9LskXdta4Rzkvmm997_4m_PAWcFbw96Cm-ZB8WGocTc0jX4YmyJgH1hZBURpDnOTasSYDebyH_YF-Cp-QeVy92xjigzfjeJO7u_ZEqlkxjqxNbjIZJ_4Zog8nqBD9n84iTk7MrhY9Ob5yA_Cf_LkjgnLMBiCZzwe-x8gRtys8v7GyqDo6bGCyGW8qI6216trzsqSaJZz_QbNxqZIka0CcNeiP0fAK2nebyHviwcoEnfb6dir2lxnlK7JUuQl-74s8pdLDMsUBdUWY3t7uKHUTZ7VhYcrh2wTF4gNAIdmX29FGUPvkDLOgPBcyLqmQzkFxfse642Wn6ZhxrP_ENVgNP35eD6Xdy0IEw5MWYq7YbEln5wJPrWmzd66mAiQth1iTTLlEElrThOQwmZShdzNp4ji6U0HVL7QynOmp5XocDy4PkFRqMG0J11Ri5mFzuWsWlhhP2Czg5-IvOhtBZ5hpMdPvBUHd70Kja9fGQdqs-E28u-NUfIIgXXI118ZnGBH-AZYbU9ZaH5VCp64W0v-AbkTOAQ1QFTYlyWfFyiP7lxv1chVZj1H-ue2NqPPW7tco4KCjWGpQsqrud&amp;b64e=1&amp;sign=cf688f587637a7cad722ad0f22891095&amp;keyno=1&amp;track=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pandia.ru/text/79/001/images/image003_7.jpg" TargetMode="External"/><Relationship Id="rId34" Type="http://schemas.openxmlformats.org/officeDocument/2006/relationships/image" Target="media/image19.jpeg"/><Relationship Id="rId42" Type="http://schemas.openxmlformats.org/officeDocument/2006/relationships/hyperlink" Target="https://market-click2.yandex.ru/redir/GAkkM7lQwz7vv7M_pnW8mSiKiEvMZQk8NH7RzLVnIzHFroySnbCjP5ZpG1qkTgIcyksTo_hPWHsK0zu9VsT2V8hBr7HD88etAabABhsiMSaZQnroll8gIcXegUJmrHXY_13DDEOCMU9u5Cnpuuyc-hCxhWJsl9WKhxn4rk1rTAUQZHVKp7ju06UCgsKBB6E8FhLUpvzz0E56UZggyX8JNOX0vsxZTSbsYI7p8JQNiF2WTChJUnxbyZz-Ew4IKJkkB-M1p5RZt0Y_w78MSnY6SCRzdQB2Li1ElxUo--_Cc8h00oZ4BmxdtBLyNrqyNvityrYicQP0CcIwoJiPNQ8uO3NLhAgB9eTHK0VBPBl4e5EPz2ByZLjOSBnilMTdZ71lZxJy88S-xuRSZMHa4xv_X7djs2WCKsg_LsYLyb4P0KK27Xv1tWeynTleRnrHsuMkfLzNmGHIPu-0Kxh6M8YaytYlLSlb-HOuZTehIkRhp2PT3ncl7WFytfC84Uv5I2LHhESdxWzlk_CR7GUJW6rsq4xaPMJY5rtsgYkRIfcc-rktV0DPb0EadgTjNkYCX0WpNw-zy3fseBZwhUyscZsgQSR1WtUbcB6WOBmJt3aIZYQCdL8RwkixPLI9uvayhPd3rc4-jjzLYZV9nsoCYckaQj26l-x5pfFmwx1CTuFRRSQlmHIUI0b6piPAdpbFrbSob5NAbaJw9UfsgsQ7rpxNa8m68vnFHD5N7Fi97D1HzPjIa4ikZx5KqCxJxBG_TyedSAZi0pE7EnbMdJElakTv1d8IZ5nrC80f-HUI8tniJmAk7_-ImoPhr0Du88fc5n2qnG-SsCv0jroTQYlryi9__HJvudFvpvSSmlXmbNbbW2oJj5vJAUuu9rK8-Cb6qSI7BupHTsV7jqxEFEHBa34o3KI6wP35HiqN60Y-W32oAUnWYx0P5t9HnizxSBUvqG0AwMb3b8VR-DmyJdlrvhnIvAkrnKEL0_6z9ehqFLyzWqXkK_o9hXgVyxao6YtQQrNCBFYkVSE-nilOHA3ZYQCqc_pQ_YDrgvebd_b7Pp46ueMLMoQS4JPekIGOlncIuRyK?data=QVyKqSPyGQwwaFPWqjjgNqJMCxbD7FE6vKxMbvovAODINb4yb-1vDpj-voQGOt2o9XpyfIlAUPcZ4uX4KU0-9Kwul9MmmTt15lzlVZNPhCs8tU3qC6hLd6_qiFTQ6qQihKjsDo28P7-G5MD3LGigr4bNBTY7sOgEkJNo05XfvbMMhQF3y5cMdKhXRpw4B0y6iDaA_qoxbIeUAfEHvLpkzmgxtWwpbkdOSNDQJgcTml52cJTwsT9dAw%2C%2C&amp;b64e=1&amp;sign=0d9fe4f0a6aefa81500ba318f0402444&amp;keyno=1&amp;track=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http://pandia.ru/text/79/001/images/image001_29.jpg" TargetMode="External"/><Relationship Id="rId25" Type="http://schemas.openxmlformats.org/officeDocument/2006/relationships/image" Target="http://pandia.ru/text/79/001/images/image005_6.jpg" TargetMode="External"/><Relationship Id="rId33" Type="http://schemas.openxmlformats.org/officeDocument/2006/relationships/hyperlink" Target="https://market-click2.yandex.ru/redir/GAkkM7lQwz7vv7M_pnW8mUOjV6Z7ajowEkMsChesZ2XLiS_QmYYa_wGlfi3_rp5n7x0q5DCAG4nq3niEMJf7KgfA1Zlt5fvxs_iYDnB9SyY94aXtZJlabMhoArZ63cGcd8Oc7xDPfv2HfUR5Xdi4wkwvyRthq3EKuiBKorFUZ4diFsTY266Vvtn_aQUZwDQCfFkqawfLNEtYiUttaozH-d5lcQVF4eYrNZTcW7BOmoUHjzoD05aZUb0UreexopS7BU2r_KxZZltLpvE2hVENufXaGjR1jEb0ulXu0JHjqJZQoqBfhfmGFX5jDR9v-OxJybymyK2t-K__24E2THHKnH_lSxK1dG6NpoZ8L9dSfc11GYjDBBitE7fHX4cXJ5khI3fTBy18oYgpM2s0ae4s4TBB6e_o278skfYs_JhI35aI5xWtubrsouaG40OEFQMjku3p0B8DmkkPvwWnApES5Hs4ECFDFWEaLos8cUXrpYDLeWo-XwD1B8aLT8tw6GRasdczmL28ZScoLtPINliNv4m6PkUFtCk_Qsxp3SfOw5cBp9-5Kb1CCVyJbNeqJCrnOm3Qx3jR1oI-yPG9krweP6c2bY4UyQmiv0EstKX7EOs1Kr1nGpIl8E4AbA1hF3gt0tMNiD1pYJrjQnhxqNOaZVYYWXap-J1evJx0TSIQa6qKCyEDaI_bQDd5h0X-fsQk-7k88hCbep_cAAR7YH6LPvbKnXEBA0tM92qoAE1D95adNDNOPAHcJwQoQDQOnx-_F43XRmeFRAoq7UUXcvpn5qWZaQweLaZMzobp_MaFAJ2ozp7YIXkvB5vBhAfyJ2c-Q8vgDKcvk2m_yMg4Mv8EJ0YFFj7gZKJQnFpJBnQi3uRKvmyZkwDN3eq-08g5Nh4GJ_AFuP_C_s0VXOMZWCrwfv1MzNztLLlFgdFa7nDwzHnruBndNQ117P0LxYUphrAj8OrPLb4odMMIv1zKT3tYU1HVmehuzbcr7PwJ964waQwgn6P5CxEKp_GCtbpeAYnXXznWNiDwLNu4Ml09ZPMnTJRL_9gaCI-Nb1dBJypdeU-_MT97N8NDWvqUGFM5AOKw?data=QVyKqSPyGQwNvdoowNEPjStbhhZpXGtF2dJL6rWVcuon1is4ZPI3XuRPnRPYZ5a7QLwe1DotPHqR8qENJ5LhgTtW_mrJV3RlurmaIjE5DJdzhr2zNcr7dZF6otuueG-VwNvCR62Tonr7sMYHClbky2Uq5joU6VtWaNInHVJp0A4%2C&amp;b64e=1&amp;sign=a59365b10e397689d365993bbbdc8da4&amp;keyno=1&amp;track=" TargetMode="External"/><Relationship Id="rId38" Type="http://schemas.openxmlformats.org/officeDocument/2006/relationships/image" Target="https://avatars.mds.yandex.net/get-marketpic/218908/market_V_xRw5sq3AkT6OkjjLcX6g/200x20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image" Target="https://avatars.mds.yandex.net/get-marketpic/202381/market_bXfSrfIlcK8OOKPNsuhfDA/200x200" TargetMode="External"/><Relationship Id="rId41" Type="http://schemas.openxmlformats.org/officeDocument/2006/relationships/image" Target="https://avatars.mds.yandex.net/get-marketpic/201646/market__Tk3qTBf2KL_lese-Mhufg/200x2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32" Type="http://schemas.openxmlformats.org/officeDocument/2006/relationships/image" Target="https://avatars.mds.yandex.net/get-marketpic/233556/market_rHvDn7B02_R9RzuTgQzDUQ/150x150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1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http://pandia.ru/text/79/001/images/image004_6.jpg" TargetMode="External"/><Relationship Id="rId28" Type="http://schemas.openxmlformats.org/officeDocument/2006/relationships/image" Target="media/image17.jpeg"/><Relationship Id="rId36" Type="http://schemas.openxmlformats.org/officeDocument/2006/relationships/hyperlink" Target="https://market-click2.yandex.ru/redir/GAkkM7lQwz7vv7M_pnW8mQ_c7_RUndqN5DO5l6VbuIWyUDp2YH8EH4vwqr97hxHeyI7Hrfnpt5zlCV2GEShKev1l1h283sJC2_-BY9X2GdQOT_-Osj6Jkkt9rBR4FVVP4psi7CS0KhXBTkgULcDStsTpKTNvkc6NmpmaAmjjxEhs8L4z-0xfxQD7H0fjOU76cV3b589xmxVvdfXvYkiAW0hD36mAp47zqQn0OoBrVD1dtzHro7dpvgA51ft0yOn5S0LGTV8DI_eKB7vKq1bg199kac2r3SVJZ053Ox3cdaMWDINxuwIJ0YVVQmwuKq1EF0tzxI2Jr32UWQqY3Nns0vmZkKo-YYd1ER3VKujHhKSsxaSED9uQkTiz4UsJawJ9gyoPAGXXxQDnkOfzNyFGqjHk-y6GZvKSxixbAHd-ogWazVPRbVCdOVYJJftW4RYrBPvyYx9mr-Rp_juSbUUeO_qqiYCZGGgBIpG4MYgRvITUL-7kWHoQd9vY5cLAxhsKrfLWhvMK0p5hui2GjsQyhbpO6lpJylzFWXvg53sGbB7FygvcgmIlD7IGH_VwH4HoxGLt_jxvQNmsdeSXKW4Q8gNthAKMwStVrDkJiALlpeIbRiTlYbyocBGWASkeDyiK1icgG_P7JP5dDjBSgykXCiBr-ZcHZz9CwQ794G21nzl1v2gBAwgqV2b8HDxUElRqFloX2ZSw81aprIUB7IwZ5HuoeQis4XTRi2bWBohPB4Xv4xTjqnCr9bPlbkYue4d4bxp6quNPVVgZLWLXHgOEBjROLUS2FrUYBy2h4laY7KJ8epXnWuHE1e7okNid09W-cfwCoLjQVtP2-EF_naF027l6jtZZIuEapRlgl_Thr-ZnizysEiEYZovctolZh2cuJ663JyqmMuTFEtoys73WbLrtB2qH3_oDtUXYyloeDcUS0tpuMN_fEXTg2yxDDTkiR3JLCz-vk53aSc55_BuoFOsXC7TjBFkfCI-hNUbQh_9tcYfcT12XQEYpyY6dJEb44vwNrHfslx4ChOUiy4iJQgiPwaKEF9wvyNfxp6SoomL0snKBkMRPzeoYG20C8OFr?data=QVyKqSPyGQwwaFPWqjjgNqJMCxbD7FE6vKxMbvovAODINb4yb-1vDpj-voQGOt2o9XpyfIlAUPcZ4uX4KU0-9FEHfNRDxDtckGNCCZG4y_he8INEEzzVZIjqgWPy0WUE82CEGFqSRJneFa3D4wwj2v8dxKqzAVv9HJR72Tt-gUNIcLtQh4pSa0MK5nRgSCf7wkE0dA2ediD5fuRbQ2knU0QWLk6wkJIXryrRUSl2CfFs5Fj5X9RHhg%2C%2C&amp;b64e=1&amp;sign=37737accdde07b600da315f9172caa4b&amp;keyno=1&amp;track=" TargetMode="External"/><Relationship Id="rId10" Type="http://schemas.openxmlformats.org/officeDocument/2006/relationships/image" Target="media/image5.jpeg"/><Relationship Id="rId19" Type="http://schemas.openxmlformats.org/officeDocument/2006/relationships/image" Target="http://pandia.ru/text/79/001/images/image002_11.jpg" TargetMode="External"/><Relationship Id="rId31" Type="http://schemas.openxmlformats.org/officeDocument/2006/relationships/image" Target="media/image18.jpeg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4.jpeg"/><Relationship Id="rId27" Type="http://schemas.openxmlformats.org/officeDocument/2006/relationships/image" Target="http://pandia.ru/text/79/001/images/image006_1.jpg" TargetMode="External"/><Relationship Id="rId30" Type="http://schemas.openxmlformats.org/officeDocument/2006/relationships/hyperlink" Target="https://market-click2.yandex.ru/redir/HF5aFXPtYaOXWqyGbv9Mu1SvGGjpBXz3DyC76Gmbla_GiVh4bFUjte7qUOiYZs4LoSRQlhYiEwcn3O1q5iZCMsdkKsM9kJYVGiEM0wzYv3EzTKb5pUR28L0LD4zh3R1o5Gazk-PKnqEg5JCrGbCWxLXoLv7PbqJLUvZm8yFT2zc0-CkkaHXLZZungR2whC6S5vfx1wu5rr3R-VA7i1xSID9dVXOKPUTVUF9bOWPMOj0cZ3WVFnljgNTzvhh1DCxmmhQf_Ky5WXeIZc_NDzwQzETSY6XNivn6OjJ9DIEja8xn8T5M05bfOWlU8NrT05E0uhbNbBh3s8-hX2K9eT_qaCJuBCVREa1kgAmaK7ltrT_iCnkKpIA64RwLPCcU1dikwV8uQt2JWru5jx0BJHZQ5wIIRPDh6I40OW2ymIj5GO5_5CQNV2u4EatYdu1gZPxYOfK3XRpC1fiAQ6bsmcjKOiFg0weRvFQedrkzRWQSWmZfYtRP94paBnDPFijY1aZv8T9S4kgAOSDbap4FjXDRnl3jKL-5fqb-76aLieEOTlruGqqfr5mXVJsGbfdRxQ7tuSPn9HATmgol1SE4HLyuVuzkjoR6P__hYZ9WCBMqwq7zGbEREKWhHqZwnPWABV0RqgB9S7eZhbXCZdepeqFgoTERnLRmQylYSu-PfL_aQZJNiEcccu_tI8B2gUJBh4vSeXX7jDroPrWAP9iFlbzL1SvsQawcu-EDN3Aw63YE1EekKD25TUt0ZUm1gAvsKsoSN4pmupqMWnAVYdpc-tUi9DtNjs1Gn6Nx_Akzg6tA3QNMH1a8uYPqiFETTRLyt_stpWE_8jVQlEXDTo5OcXT7u8ysb2cWFGiYK515nfMmwtM6O3bLlNpim4ycY-csbsHzFX-yQ8bi_2QTN2N6ONbeUphDvCQHN6Y2wqdrWNHhL377CvSSnu_4CxZaF4dTv9F1tUGgikiXDi_-8NiTd68uuTKZx5kYrBiveps21wK7K-6O4daon3fHbMT5REfxkAA7FYvuDeFEai8a4TJZRZSmBzFzxifHOsx2e3o3pT4qPOEFpGkE_TNJoI9W55qWV6ThbtLNY_JPSdE,?data=41WTYndNxdlaG-5xTfn6okY8p8Pwg5EL5II-gGm8_O9AvHaBbL-Gu66xlMWDFBSa-oITelMpCuE49qr86q7ar-kMsO_5rWXIAuFsIE9bkYqrnALjRyEZnzHAFOd1hvgv_6y4o-q7Q4D_qH-O8dOt_9IXJZr5cReOg7YGzIpC1xOBQMXFzzFh8SKGK4O2me-F9C4kPn3Z8OnnDqiOMyy56qDWyxcrG4b_MzHZmA1jcBLrvVMcLE7Z5AZ_UwtqOguXGZbkL6K62I703LLttnv7nJSOw2WlYT6BfRwd2dsEDuaNwqZYxEAhXwXO2Q9dt4NLHD_LmgIQKLiG8anIMsb747GkZMCrAZVRasbvKJE1f9BMb35bIaesRec9xNEo3VQVnXs4ffrD258WCWwp3pBmlC0xMonSNSxnUVrg91AB2SI%2C&amp;b64e=1&amp;sign=52948f42063ebef9dd2d34c04f8c308c&amp;keyno=1" TargetMode="External"/><Relationship Id="rId35" Type="http://schemas.openxmlformats.org/officeDocument/2006/relationships/image" Target="https://avatars.mds.yandex.net/get-marketpic/226983/market_S2fWIMmJvz4n6whRscWOVQ/200x200" TargetMode="External"/><Relationship Id="rId43" Type="http://schemas.openxmlformats.org/officeDocument/2006/relationships/hyperlink" Target="https://market-click2.yandex.ru/redir/GAkkM7lQwz7vv7M_pnW8mSiKiEvMZQk8NH7RzLVnIzHFroySnbCjP5ZpG1qkTgIcyksTo_hPWHsK0zu9VsT2V8hBr7HD88etAabABhsiMSaZQnroll8gIcXegUJmrHXY_13DDEOCMU9u5Cnpuuyc-hCxhWJsl9WKhxn4rk1rTAUQZHVKp7ju06UCgsKBB6E8FhLUpvzz0E56UZggyX8JNOX0vsxZTSbsYI7p8JQNiF2WTChJUnxbyZz-Ew4IKJkkB-M1p5RZt0Y_w78MSnY6SCRzdQB2Li1ElxUo--_Cc8h00oZ4BmxdtBLyNrqyNvityrYicQP0CcIwoJiPNQ8uO3NLhAgB9eTHK0VBPBl4e5EPz2ByZLjOSBnilMTdZ71lZxJy88S-xuRSZMHa4xv_X7djs2WCKsg_LsYLyb4P0KK27Xv1tWeynTleRnrHsuMkfLzNmGHIPu-0Kxh6M8YaytYlLSlb-HOuZTehIkRhp2PT3ncl7WFytfC84Uv5I2LHhESdxWzlk_CR7GUJW6rsq4xaPMJY5rtsgYkRIfcc-rktV0DPb0EadgTjNkYCX0WpNw-zy3fseBZwhUyscZsgQSR1WtUbcB6WOBmJt3aIZYQCdL8RwkixPLI9uvayhPd3rc4-jjzLYZV9nsoCYckaQj26l-x5pfFmwx1CTuFRRSQlmHIUI0b6piPAdpbFrbSob5NAbaJw9UfsgsQ7rpxNa8m68vnFHD5N7Fi97D1HzPjIa4ikZx5KqCxJxBG_TyedSAZi0pE7EnbMdJElakTv1d8IZ5nrC80f-HUI8tniJmAk7_-ImoPhr0Du88fc5n2qnG-SsCv0jroTQYlryi9__HJvudFvpvSSmlXmbNbbW2oJj5vJAUuu9rK8-Cb6qSI7BupHTsV7jqxEFEHBa34o3KI6wP35HiqN60Y-W32oAUnWYx0P5t9HnizxSBUvqG0AwMb3b8VR-DmyJdlrvhnIvAkrnKEL0_6z9ehqFLyzWqXkK_o9hXgVyxao6YtQQrNCBFYkVSE-nilOHA3ZYQCqc_pQ_YDrgvebd_b7Pp46ueMLMoQS4JPekIGOlncIuRyK?data=QVyKqSPyGQwwaFPWqjjgNqJMCxbD7FE6vKxMbvovAODINb4yb-1vDpj-voQGOt2o9XpyfIlAUPcZ4uX4KU0-9Kwul9MmmTt15lzlVZNPhCs8tU3qC6hLd6_qiFTQ6qQihKjsDo28P7-G5MD3LGigr4bNBTY7sOgEkJNo05XfvbMMhQF3y5cMdKhXRpw4B0y6iDaA_qoxbIeUAfEHvLpkzmgxtWwpbkdOSNDQJgcTml52cJTwsT9dAw%2C%2C&amp;b64e=1&amp;sign=0d9fe4f0a6aefa81500ba318f0402444&amp;keyno=1&amp;track=srchlink&amp;clickActionType=offer-card&amp;context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7000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2018-04-26T06:56:00Z</dcterms:created>
  <dcterms:modified xsi:type="dcterms:W3CDTF">2018-04-26T07:01:00Z</dcterms:modified>
</cp:coreProperties>
</file>